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3E24C3" w14:textId="2B9BE169" w:rsidR="00C87704" w:rsidRDefault="00C87704" w:rsidP="00FA1F7B">
      <w:pPr>
        <w:pStyle w:val="Normal1"/>
        <w:shd w:val="clear" w:color="auto" w:fill="FFFFFF"/>
        <w:jc w:val="center"/>
        <w:rPr>
          <w:b/>
          <w:sz w:val="24"/>
          <w:szCs w:val="24"/>
          <w:lang w:val="uk-UA"/>
        </w:rPr>
      </w:pPr>
      <w:r w:rsidRPr="00FA1F7B">
        <w:rPr>
          <w:b/>
          <w:sz w:val="24"/>
          <w:szCs w:val="24"/>
          <w:lang w:val="uk-UA"/>
        </w:rPr>
        <w:t>Договір</w:t>
      </w:r>
      <w:r w:rsidR="00FA1F7B" w:rsidRPr="00FA1F7B">
        <w:rPr>
          <w:b/>
          <w:sz w:val="24"/>
          <w:szCs w:val="24"/>
          <w:lang w:val="uk-UA"/>
        </w:rPr>
        <w:t xml:space="preserve"> </w:t>
      </w:r>
      <w:r w:rsidRPr="00F72AF3">
        <w:rPr>
          <w:b/>
          <w:sz w:val="24"/>
          <w:szCs w:val="24"/>
          <w:lang w:val="uk-UA"/>
        </w:rPr>
        <w:t>№  ____</w:t>
      </w:r>
    </w:p>
    <w:p w14:paraId="16235682" w14:textId="77777777" w:rsidR="00E936D6" w:rsidRPr="00FA1F7B" w:rsidRDefault="00E936D6" w:rsidP="00FA1F7B">
      <w:pPr>
        <w:pStyle w:val="Normal1"/>
        <w:shd w:val="clear" w:color="auto" w:fill="FFFFFF"/>
        <w:jc w:val="center"/>
        <w:rPr>
          <w:b/>
          <w:bCs/>
          <w:spacing w:val="1"/>
          <w:sz w:val="24"/>
          <w:szCs w:val="24"/>
          <w:lang w:val="uk-UA"/>
        </w:rPr>
      </w:pPr>
    </w:p>
    <w:p w14:paraId="3D4C1A5B" w14:textId="77777777" w:rsidR="00E936D6" w:rsidRDefault="00C87704" w:rsidP="00C87704">
      <w:pPr>
        <w:pStyle w:val="Normal1"/>
        <w:shd w:val="clear" w:color="auto" w:fill="FFFFFF"/>
        <w:jc w:val="center"/>
        <w:rPr>
          <w:sz w:val="24"/>
          <w:szCs w:val="24"/>
          <w:lang w:val="uk-UA"/>
        </w:rPr>
      </w:pPr>
      <w:r w:rsidRPr="00C11127">
        <w:rPr>
          <w:sz w:val="24"/>
          <w:szCs w:val="24"/>
          <w:lang w:val="uk-UA"/>
        </w:rPr>
        <w:t xml:space="preserve">     </w:t>
      </w:r>
      <w:r w:rsidR="00300240">
        <w:rPr>
          <w:sz w:val="24"/>
          <w:szCs w:val="24"/>
          <w:lang w:val="uk-UA"/>
        </w:rPr>
        <w:t>____________</w:t>
      </w:r>
      <w:r w:rsidRPr="00C11127">
        <w:rPr>
          <w:sz w:val="24"/>
          <w:szCs w:val="24"/>
          <w:lang w:val="uk-UA"/>
        </w:rPr>
        <w:t xml:space="preserve">                                                                      "___" ____________ 20</w:t>
      </w:r>
      <w:r w:rsidR="00E936D6">
        <w:rPr>
          <w:sz w:val="24"/>
          <w:szCs w:val="24"/>
          <w:lang w:val="uk-UA"/>
        </w:rPr>
        <w:t>__</w:t>
      </w:r>
      <w:r w:rsidRPr="00C11127">
        <w:rPr>
          <w:sz w:val="24"/>
          <w:szCs w:val="24"/>
          <w:lang w:val="uk-UA"/>
        </w:rPr>
        <w:t xml:space="preserve"> р.</w:t>
      </w:r>
    </w:p>
    <w:p w14:paraId="3FD75E1F" w14:textId="7D72EF1D" w:rsidR="00C87704" w:rsidRPr="00C11127" w:rsidRDefault="00C87704" w:rsidP="00C87704">
      <w:pPr>
        <w:pStyle w:val="Normal1"/>
        <w:shd w:val="clear" w:color="auto" w:fill="FFFFFF"/>
        <w:jc w:val="center"/>
        <w:rPr>
          <w:sz w:val="24"/>
          <w:szCs w:val="24"/>
          <w:lang w:val="uk-UA"/>
        </w:rPr>
      </w:pPr>
      <w:r w:rsidRPr="00C11127">
        <w:rPr>
          <w:i/>
          <w:sz w:val="24"/>
          <w:szCs w:val="24"/>
          <w:lang w:val="uk-UA"/>
        </w:rPr>
        <w:br/>
        <w:t xml:space="preserve">                                                                               </w:t>
      </w:r>
    </w:p>
    <w:p w14:paraId="444299A3" w14:textId="72AC35F7" w:rsidR="00C87704" w:rsidRPr="00C11127" w:rsidRDefault="00300240" w:rsidP="00C87704">
      <w:pPr>
        <w:jc w:val="both"/>
      </w:pPr>
      <w:r>
        <w:rPr>
          <w:b/>
        </w:rPr>
        <w:t>__________________________________</w:t>
      </w:r>
      <w:r w:rsidR="00C87704" w:rsidRPr="00C11127">
        <w:t xml:space="preserve">, в особі </w:t>
      </w:r>
      <w:r w:rsidR="00FA1F7B">
        <w:rPr>
          <w:b/>
        </w:rPr>
        <w:t>_________________________</w:t>
      </w:r>
      <w:r w:rsidR="00C87704" w:rsidRPr="00C11127">
        <w:t xml:space="preserve">, який діє на підставі Положення, </w:t>
      </w:r>
      <w:r w:rsidR="00C87704" w:rsidRPr="00C11127">
        <w:rPr>
          <w:lang w:eastAsia="ru-RU"/>
        </w:rPr>
        <w:t xml:space="preserve">з однієї сторони, </w:t>
      </w:r>
      <w:r w:rsidR="00C87704" w:rsidRPr="00C11127">
        <w:rPr>
          <w:b/>
          <w:lang w:eastAsia="ar-SA"/>
        </w:rPr>
        <w:t>(надалі - «Замовник»)</w:t>
      </w:r>
      <w:r w:rsidR="00FA1F7B">
        <w:rPr>
          <w:lang w:eastAsia="ru-RU"/>
        </w:rPr>
        <w:t xml:space="preserve"> та ________________</w:t>
      </w:r>
      <w:r w:rsidR="00C87704" w:rsidRPr="00C11127">
        <w:rPr>
          <w:lang w:eastAsia="ru-RU"/>
        </w:rPr>
        <w:t xml:space="preserve">_________, в особі _________________________, що діє на підставі _______________________, з іншої сторони, </w:t>
      </w:r>
      <w:r w:rsidR="00C87704" w:rsidRPr="00C11127">
        <w:rPr>
          <w:b/>
          <w:lang w:eastAsia="ru-RU"/>
        </w:rPr>
        <w:t>(надалі - «Виконавець»)</w:t>
      </w:r>
      <w:r w:rsidR="00C87704" w:rsidRPr="00C11127">
        <w:rPr>
          <w:lang w:eastAsia="ru-RU"/>
        </w:rPr>
        <w:t>, разом – Сторони, уклали цей Договір про нижченаведене:</w:t>
      </w:r>
    </w:p>
    <w:p w14:paraId="4A0CDBE7" w14:textId="77777777" w:rsidR="00EF065F" w:rsidRPr="00C11127" w:rsidRDefault="00EF065F" w:rsidP="00C87704">
      <w:pPr>
        <w:shd w:val="clear" w:color="auto" w:fill="FFFFFF"/>
        <w:jc w:val="center"/>
        <w:rPr>
          <w:b/>
          <w:bCs/>
          <w:spacing w:val="-2"/>
        </w:rPr>
      </w:pPr>
    </w:p>
    <w:p w14:paraId="6A5D1704" w14:textId="77777777" w:rsidR="00C87704" w:rsidRPr="00C11127" w:rsidRDefault="00C87704" w:rsidP="00C87704">
      <w:pPr>
        <w:shd w:val="clear" w:color="auto" w:fill="FFFFFF"/>
        <w:jc w:val="center"/>
      </w:pPr>
      <w:r w:rsidRPr="00C11127">
        <w:rPr>
          <w:b/>
          <w:bCs/>
          <w:spacing w:val="-2"/>
        </w:rPr>
        <w:t>1.ПРЕДМЕТ ДОГОВОРУ</w:t>
      </w:r>
    </w:p>
    <w:p w14:paraId="1048D617" w14:textId="795B1799" w:rsidR="00C87704" w:rsidRPr="00C11127" w:rsidRDefault="00C87704" w:rsidP="00C87704">
      <w:pPr>
        <w:pStyle w:val="NoSpacing"/>
        <w:jc w:val="both"/>
      </w:pPr>
      <w:r w:rsidRPr="00C11127">
        <w:t xml:space="preserve">1.1. </w:t>
      </w:r>
      <w:r w:rsidR="00FA1F7B">
        <w:t xml:space="preserve">Замовник  </w:t>
      </w:r>
      <w:r w:rsidR="00FA1F7B" w:rsidRPr="00C909FA">
        <w:t>доручає, а Виконавець</w:t>
      </w:r>
      <w:r w:rsidR="00FA1F7B" w:rsidRPr="00C11127">
        <w:rPr>
          <w:b/>
        </w:rPr>
        <w:t xml:space="preserve"> </w:t>
      </w:r>
      <w:r w:rsidR="00FA1F7B" w:rsidRPr="00FA1F7B">
        <w:t>бере на себе зобов’язання</w:t>
      </w:r>
      <w:r w:rsidR="00FA1F7B">
        <w:rPr>
          <w:b/>
        </w:rPr>
        <w:t xml:space="preserve"> </w:t>
      </w:r>
      <w:r w:rsidR="00FA1F7B" w:rsidRPr="006E605E">
        <w:rPr>
          <w:b/>
        </w:rPr>
        <w:t>по</w:t>
      </w:r>
      <w:r w:rsidR="00D20D56" w:rsidRPr="006E605E">
        <w:rPr>
          <w:b/>
        </w:rPr>
        <w:t xml:space="preserve"> розробленн</w:t>
      </w:r>
      <w:r w:rsidR="00FA1F7B" w:rsidRPr="006E605E">
        <w:rPr>
          <w:b/>
        </w:rPr>
        <w:t>ю</w:t>
      </w:r>
      <w:r w:rsidR="00D20D56" w:rsidRPr="006E605E">
        <w:rPr>
          <w:b/>
        </w:rPr>
        <w:t xml:space="preserve"> проекту землеустрою щодо відведення </w:t>
      </w:r>
      <w:r w:rsidR="00675006" w:rsidRPr="00675006">
        <w:t>земельної ділянки орієнтовною</w:t>
      </w:r>
      <w:r w:rsidR="00675006" w:rsidRPr="00675006">
        <w:rPr>
          <w:b/>
        </w:rPr>
        <w:t xml:space="preserve"> площею </w:t>
      </w:r>
      <w:r w:rsidR="002941D0">
        <w:rPr>
          <w:b/>
        </w:rPr>
        <w:t>_______</w:t>
      </w:r>
      <w:r w:rsidR="00675006" w:rsidRPr="00675006">
        <w:rPr>
          <w:b/>
        </w:rPr>
        <w:t xml:space="preserve">га, </w:t>
      </w:r>
      <w:r w:rsidR="00675006" w:rsidRPr="00675006">
        <w:t xml:space="preserve">що розташована  за адресою: </w:t>
      </w:r>
      <w:r w:rsidR="004B7474">
        <w:rPr>
          <w:b/>
        </w:rPr>
        <w:t>_________</w:t>
      </w:r>
      <w:r w:rsidR="003C3558">
        <w:rPr>
          <w:b/>
        </w:rPr>
        <w:t xml:space="preserve"> </w:t>
      </w:r>
      <w:r w:rsidR="002941D0">
        <w:rPr>
          <w:b/>
        </w:rPr>
        <w:t>____________________</w:t>
      </w:r>
      <w:r w:rsidR="003C3558">
        <w:rPr>
          <w:b/>
        </w:rPr>
        <w:t xml:space="preserve">, </w:t>
      </w:r>
      <w:r w:rsidR="003C3558" w:rsidRPr="003C3558">
        <w:t>ц</w:t>
      </w:r>
      <w:r w:rsidR="00675006" w:rsidRPr="003C3558">
        <w:t>іль</w:t>
      </w:r>
      <w:r w:rsidR="00675006" w:rsidRPr="00675006">
        <w:t>ове призначення земельної ділянки:</w:t>
      </w:r>
      <w:r w:rsidR="00675006" w:rsidRPr="00675006">
        <w:rPr>
          <w:b/>
        </w:rPr>
        <w:t xml:space="preserve"> </w:t>
      </w:r>
      <w:r w:rsidR="002941D0">
        <w:rPr>
          <w:b/>
        </w:rPr>
        <w:t>____________________________</w:t>
      </w:r>
      <w:r w:rsidRPr="006E605E">
        <w:rPr>
          <w:b/>
          <w:spacing w:val="-2"/>
        </w:rPr>
        <w:t>,</w:t>
      </w:r>
      <w:r w:rsidR="00FB47BA" w:rsidRPr="00C11127">
        <w:rPr>
          <w:b/>
          <w:spacing w:val="-2"/>
        </w:rPr>
        <w:t xml:space="preserve"> </w:t>
      </w:r>
      <w:r w:rsidR="00FB47BA" w:rsidRPr="00C11127">
        <w:t>відповідно до Технічного завдання,</w:t>
      </w:r>
      <w:r w:rsidRPr="00C11127">
        <w:t xml:space="preserve"> а Замовник зобов’язується прийняти і сплатити надані Виконавцем послуги відповідно до умов цього Договору.</w:t>
      </w:r>
    </w:p>
    <w:p w14:paraId="5549D778" w14:textId="77777777" w:rsidR="00C87704" w:rsidRPr="00C11127" w:rsidRDefault="00C87704" w:rsidP="00C87704">
      <w:pPr>
        <w:pStyle w:val="NoSpacing"/>
        <w:jc w:val="both"/>
      </w:pPr>
      <w:r w:rsidRPr="00C11127">
        <w:t>1.2. Виконавець підтверджує, що укладення та виконання ним цього Договору не суперечить нормам чинного законодавства України та відповідає його вимогам (зокрема, щодо отримання усіх необхідних дозволів та погоджень), а також підтверджує те, що укладання та виконання ним цього Договору не суперечить цілям діяльності Виконавця, положенням його установчих документів чи інших локальних актів.</w:t>
      </w:r>
    </w:p>
    <w:p w14:paraId="0CDBE965" w14:textId="77777777" w:rsidR="00EF065F" w:rsidRPr="00C11127" w:rsidRDefault="00EF065F" w:rsidP="00C87704">
      <w:pPr>
        <w:pStyle w:val="NoSpacing"/>
        <w:jc w:val="center"/>
        <w:rPr>
          <w:b/>
          <w:bCs/>
          <w:spacing w:val="-2"/>
        </w:rPr>
      </w:pPr>
    </w:p>
    <w:p w14:paraId="6B957026" w14:textId="77777777" w:rsidR="00C87704" w:rsidRPr="00C11127" w:rsidRDefault="00C87704" w:rsidP="00C87704">
      <w:pPr>
        <w:pStyle w:val="NoSpacing"/>
        <w:jc w:val="center"/>
      </w:pPr>
      <w:r w:rsidRPr="00C11127">
        <w:rPr>
          <w:b/>
          <w:bCs/>
          <w:spacing w:val="-2"/>
        </w:rPr>
        <w:t xml:space="preserve">2. ВАРТІСТЬ </w:t>
      </w:r>
      <w:r w:rsidRPr="00C11127">
        <w:rPr>
          <w:b/>
          <w:bCs/>
          <w:spacing w:val="-2"/>
          <w:shd w:val="clear" w:color="auto" w:fill="FFFFFF"/>
        </w:rPr>
        <w:t>ПОСЛУГ І ПОРЯДОК ЇХ ОБЧИСЛЕННЯ</w:t>
      </w:r>
    </w:p>
    <w:p w14:paraId="5EFC654D" w14:textId="77777777" w:rsidR="00C87704" w:rsidRPr="00C11127" w:rsidRDefault="00C87704" w:rsidP="00C87704">
      <w:pPr>
        <w:pStyle w:val="NoSpacing"/>
        <w:jc w:val="both"/>
      </w:pPr>
      <w:r w:rsidRPr="00C11127">
        <w:t>2.1.</w:t>
      </w:r>
      <w:r w:rsidRPr="00C11127">
        <w:rPr>
          <w:spacing w:val="5"/>
        </w:rPr>
        <w:t xml:space="preserve"> Загальна в</w:t>
      </w:r>
      <w:r w:rsidRPr="00C11127">
        <w:t xml:space="preserve">артість послуг за цим договором становить __________________________грн. </w:t>
      </w:r>
      <w:r w:rsidRPr="00C11127">
        <w:rPr>
          <w:bCs/>
        </w:rPr>
        <w:t>_____</w:t>
      </w:r>
      <w:r w:rsidRPr="00C11127">
        <w:t xml:space="preserve">коп. з  ПДВ, у </w:t>
      </w:r>
      <w:proofErr w:type="spellStart"/>
      <w:r w:rsidRPr="00C11127">
        <w:t>т.ч</w:t>
      </w:r>
      <w:proofErr w:type="spellEnd"/>
      <w:r w:rsidRPr="00C11127">
        <w:t xml:space="preserve">. ПДВ ________________грн. </w:t>
      </w:r>
    </w:p>
    <w:p w14:paraId="13C732C9" w14:textId="77777777" w:rsidR="00C87704" w:rsidRPr="00C11127" w:rsidRDefault="00C87704" w:rsidP="00C87704">
      <w:pPr>
        <w:pStyle w:val="BodyTextIndent"/>
        <w:spacing w:after="0"/>
        <w:ind w:left="0"/>
        <w:jc w:val="both"/>
      </w:pPr>
      <w:r w:rsidRPr="00C11127">
        <w:t xml:space="preserve">2.2. Вартість послуг за цим договором визначена у відповідності </w:t>
      </w:r>
      <w:r w:rsidRPr="00C11127">
        <w:rPr>
          <w:shd w:val="clear" w:color="auto" w:fill="FFFFFF"/>
        </w:rPr>
        <w:t>до Кошторису</w:t>
      </w:r>
      <w:r w:rsidRPr="00C11127">
        <w:t xml:space="preserve">, наданого Виконавцем </w:t>
      </w:r>
      <w:r w:rsidR="00AC0D1A" w:rsidRPr="00C11127">
        <w:t>у довільній формі та</w:t>
      </w:r>
      <w:r w:rsidRPr="00C11127">
        <w:t xml:space="preserve"> є невід’ємною частиною</w:t>
      </w:r>
      <w:r w:rsidR="001C61E8" w:rsidRPr="00C11127">
        <w:t xml:space="preserve"> договору</w:t>
      </w:r>
      <w:r w:rsidRPr="00C11127">
        <w:t>.</w:t>
      </w:r>
    </w:p>
    <w:p w14:paraId="5BF40D81" w14:textId="77777777" w:rsidR="00C87704" w:rsidRPr="00C11127" w:rsidRDefault="00C87704" w:rsidP="00C87704">
      <w:pPr>
        <w:pStyle w:val="Footer"/>
        <w:tabs>
          <w:tab w:val="left" w:pos="5940"/>
        </w:tabs>
        <w:jc w:val="both"/>
        <w:rPr>
          <w:lang w:val="uk-UA"/>
        </w:rPr>
      </w:pPr>
      <w:r w:rsidRPr="00C11127">
        <w:rPr>
          <w:lang w:val="uk-UA"/>
        </w:rPr>
        <w:t>2</w:t>
      </w:r>
      <w:r w:rsidRPr="00C11127">
        <w:rPr>
          <w:spacing w:val="-8"/>
          <w:lang w:val="uk-UA"/>
        </w:rPr>
        <w:t>.3.</w:t>
      </w:r>
      <w:r w:rsidRPr="00C11127">
        <w:rPr>
          <w:lang w:val="uk-UA"/>
        </w:rPr>
        <w:t xml:space="preserve"> Підставою для оплати послуг є Акт приймання – передачі виконаних послуг (далі – Акт), який підписується Сторонами відповідно до п. 3.3 цього договору.</w:t>
      </w:r>
    </w:p>
    <w:p w14:paraId="3CB6E874" w14:textId="77777777" w:rsidR="00C87704" w:rsidRPr="00C11127" w:rsidRDefault="00C87704" w:rsidP="00C87704">
      <w:pPr>
        <w:pStyle w:val="Footer"/>
        <w:tabs>
          <w:tab w:val="left" w:pos="5940"/>
        </w:tabs>
        <w:jc w:val="both"/>
        <w:rPr>
          <w:lang w:val="uk-UA"/>
        </w:rPr>
      </w:pPr>
      <w:r w:rsidRPr="00C11127">
        <w:rPr>
          <w:lang w:val="uk-UA"/>
        </w:rPr>
        <w:t xml:space="preserve">Підписання Акту виконаних послуг представником </w:t>
      </w:r>
      <w:r w:rsidR="001C61E8" w:rsidRPr="00C11127">
        <w:rPr>
          <w:lang w:val="uk-UA"/>
        </w:rPr>
        <w:t>З</w:t>
      </w:r>
      <w:r w:rsidRPr="00C11127">
        <w:rPr>
          <w:lang w:val="uk-UA"/>
        </w:rPr>
        <w:t>амовника є підтвердження відсутності претензій з його боку.</w:t>
      </w:r>
    </w:p>
    <w:p w14:paraId="500074C5" w14:textId="36A53FB8" w:rsidR="00C87704" w:rsidRPr="00C11127" w:rsidRDefault="00C87704" w:rsidP="00C87704">
      <w:pPr>
        <w:pStyle w:val="Footer"/>
        <w:tabs>
          <w:tab w:val="left" w:pos="5940"/>
        </w:tabs>
        <w:jc w:val="both"/>
      </w:pPr>
      <w:r w:rsidRPr="00C11127">
        <w:rPr>
          <w:lang w:val="uk-UA"/>
        </w:rPr>
        <w:t xml:space="preserve">2.4. Розрахунок проводиться в термін </w:t>
      </w:r>
      <w:r w:rsidR="00E936D6">
        <w:rPr>
          <w:lang w:val="uk-UA"/>
        </w:rPr>
        <w:t>___</w:t>
      </w:r>
      <w:r w:rsidRPr="00C11127">
        <w:rPr>
          <w:lang w:val="uk-UA"/>
        </w:rPr>
        <w:t xml:space="preserve"> робочих днів після здачі Виконавцем виготовлен</w:t>
      </w:r>
      <w:r w:rsidR="001C61E8" w:rsidRPr="00C11127">
        <w:rPr>
          <w:lang w:val="uk-UA"/>
        </w:rPr>
        <w:t>ого</w:t>
      </w:r>
      <w:r w:rsidRPr="00C11127">
        <w:rPr>
          <w:lang w:val="uk-UA"/>
        </w:rPr>
        <w:t xml:space="preserve"> та погоджено</w:t>
      </w:r>
      <w:r w:rsidR="001C61E8" w:rsidRPr="00C11127">
        <w:rPr>
          <w:lang w:val="uk-UA"/>
        </w:rPr>
        <w:t>го</w:t>
      </w:r>
      <w:r w:rsidRPr="00C11127">
        <w:rPr>
          <w:lang w:val="uk-UA"/>
        </w:rPr>
        <w:t xml:space="preserve"> </w:t>
      </w:r>
      <w:r w:rsidR="001C61E8" w:rsidRPr="00C11127">
        <w:rPr>
          <w:spacing w:val="-7"/>
          <w:lang w:val="uk-UA"/>
        </w:rPr>
        <w:t>проекту землеустрою щодо відведення земельної ділянки</w:t>
      </w:r>
      <w:r w:rsidR="001C61E8" w:rsidRPr="00C11127">
        <w:rPr>
          <w:lang w:val="uk-UA"/>
        </w:rPr>
        <w:t xml:space="preserve"> та підписання Замовником А</w:t>
      </w:r>
      <w:r w:rsidRPr="00C11127">
        <w:rPr>
          <w:lang w:val="uk-UA"/>
        </w:rPr>
        <w:t xml:space="preserve">кту. </w:t>
      </w:r>
    </w:p>
    <w:p w14:paraId="3C8C801C" w14:textId="77777777" w:rsidR="00EF065F" w:rsidRPr="00C11127" w:rsidRDefault="00EF065F" w:rsidP="00C87704">
      <w:pPr>
        <w:shd w:val="clear" w:color="auto" w:fill="FFFFFF"/>
        <w:jc w:val="center"/>
        <w:rPr>
          <w:b/>
          <w:bCs/>
          <w:spacing w:val="-2"/>
        </w:rPr>
      </w:pPr>
    </w:p>
    <w:p w14:paraId="751B8424" w14:textId="77777777" w:rsidR="00C87704" w:rsidRPr="00C11127" w:rsidRDefault="00C87704" w:rsidP="00C87704">
      <w:pPr>
        <w:shd w:val="clear" w:color="auto" w:fill="FFFFFF"/>
        <w:jc w:val="center"/>
        <w:rPr>
          <w:spacing w:val="-7"/>
        </w:rPr>
      </w:pPr>
      <w:r w:rsidRPr="00C11127">
        <w:rPr>
          <w:b/>
          <w:bCs/>
          <w:spacing w:val="-2"/>
        </w:rPr>
        <w:t>3. ПОРЯДОК ПРИЙМАННЯ І ПЕРЕДАЧІ ПОСЛУГ</w:t>
      </w:r>
    </w:p>
    <w:p w14:paraId="3BA94E57" w14:textId="77777777" w:rsidR="00C87704" w:rsidRPr="00C11127" w:rsidRDefault="00C87704" w:rsidP="00C87704">
      <w:pPr>
        <w:shd w:val="clear" w:color="auto" w:fill="FFFFFF"/>
        <w:jc w:val="both"/>
        <w:rPr>
          <w:spacing w:val="-7"/>
        </w:rPr>
      </w:pPr>
      <w:r w:rsidRPr="00C11127">
        <w:rPr>
          <w:spacing w:val="-7"/>
        </w:rPr>
        <w:t>3.1. Склад проекту</w:t>
      </w:r>
      <w:r w:rsidR="001C61E8" w:rsidRPr="00C11127">
        <w:rPr>
          <w:spacing w:val="-7"/>
        </w:rPr>
        <w:t xml:space="preserve"> землеустрою щодо відведення земельної ділянки</w:t>
      </w:r>
      <w:r w:rsidRPr="00C11127">
        <w:rPr>
          <w:spacing w:val="-7"/>
        </w:rPr>
        <w:t>, що підлягає оформленню і видачі Виконавцем Замовнику, визначається в технічному завданні.</w:t>
      </w:r>
    </w:p>
    <w:p w14:paraId="692F43C8" w14:textId="77777777" w:rsidR="00C87704" w:rsidRPr="00C11127" w:rsidRDefault="00C87704" w:rsidP="00C87704">
      <w:pPr>
        <w:shd w:val="clear" w:color="auto" w:fill="FFFFFF"/>
        <w:jc w:val="both"/>
        <w:rPr>
          <w:spacing w:val="6"/>
        </w:rPr>
      </w:pPr>
      <w:r w:rsidRPr="00C11127">
        <w:rPr>
          <w:spacing w:val="-7"/>
        </w:rPr>
        <w:t xml:space="preserve">3.2. Приймання виконаних послуг за цим договором оформлюється </w:t>
      </w:r>
      <w:r w:rsidRPr="00C11127">
        <w:t>Актом приймання – передачі виконаних послуг, який передається Виконавцем Замовнику разом з наданими послугами.</w:t>
      </w:r>
    </w:p>
    <w:p w14:paraId="55484A3D" w14:textId="49515F78" w:rsidR="00C87704" w:rsidRPr="00C11127" w:rsidRDefault="00C87704" w:rsidP="00C87704">
      <w:pPr>
        <w:shd w:val="clear" w:color="auto" w:fill="FFFFFF"/>
        <w:jc w:val="both"/>
        <w:rPr>
          <w:spacing w:val="2"/>
        </w:rPr>
      </w:pPr>
      <w:r w:rsidRPr="00C11127">
        <w:rPr>
          <w:spacing w:val="6"/>
        </w:rPr>
        <w:t xml:space="preserve">3.3. Замовник зобов’язаний підписати Акт протягом </w:t>
      </w:r>
      <w:r w:rsidR="00E936D6">
        <w:rPr>
          <w:spacing w:val="6"/>
        </w:rPr>
        <w:t>___</w:t>
      </w:r>
      <w:r w:rsidRPr="00C11127">
        <w:rPr>
          <w:spacing w:val="6"/>
        </w:rPr>
        <w:t xml:space="preserve"> робочих днів з дня одержання належним чином оформлен</w:t>
      </w:r>
      <w:r w:rsidR="00CC4DB8">
        <w:rPr>
          <w:spacing w:val="6"/>
        </w:rPr>
        <w:t>ого</w:t>
      </w:r>
      <w:r w:rsidRPr="00C11127">
        <w:rPr>
          <w:spacing w:val="6"/>
        </w:rPr>
        <w:t xml:space="preserve"> проект</w:t>
      </w:r>
      <w:r w:rsidR="00CC4DB8">
        <w:rPr>
          <w:spacing w:val="6"/>
        </w:rPr>
        <w:t>у</w:t>
      </w:r>
      <w:r w:rsidRPr="00C11127">
        <w:rPr>
          <w:spacing w:val="6"/>
        </w:rPr>
        <w:t xml:space="preserve"> землеустрою </w:t>
      </w:r>
      <w:r w:rsidRPr="00C11127">
        <w:t>або надати мотивовану відмову від його підписання</w:t>
      </w:r>
      <w:r w:rsidRPr="00C11127">
        <w:rPr>
          <w:spacing w:val="-4"/>
        </w:rPr>
        <w:t>.</w:t>
      </w:r>
    </w:p>
    <w:p w14:paraId="5154E64B" w14:textId="5F501A10" w:rsidR="001156E6" w:rsidRPr="00C11127" w:rsidRDefault="00C87704" w:rsidP="00E94F91">
      <w:pPr>
        <w:shd w:val="clear" w:color="auto" w:fill="FFFFFF"/>
        <w:jc w:val="both"/>
        <w:rPr>
          <w:b/>
          <w:bCs/>
          <w:spacing w:val="-2"/>
        </w:rPr>
      </w:pPr>
      <w:r w:rsidRPr="00C11127">
        <w:rPr>
          <w:spacing w:val="2"/>
        </w:rPr>
        <w:t xml:space="preserve">3.4. У разі відмови від підписання Акту </w:t>
      </w:r>
      <w:r w:rsidRPr="00C11127">
        <w:rPr>
          <w:spacing w:val="5"/>
        </w:rPr>
        <w:t>Замовником</w:t>
      </w:r>
      <w:r w:rsidRPr="00C11127">
        <w:rPr>
          <w:spacing w:val="2"/>
        </w:rPr>
        <w:t xml:space="preserve">, Сторонами протягом </w:t>
      </w:r>
      <w:r w:rsidR="00E936D6">
        <w:rPr>
          <w:spacing w:val="2"/>
        </w:rPr>
        <w:t>___</w:t>
      </w:r>
      <w:r w:rsidRPr="00C11127">
        <w:rPr>
          <w:spacing w:val="2"/>
        </w:rPr>
        <w:t xml:space="preserve"> днів</w:t>
      </w:r>
      <w:r w:rsidR="00FF14C0">
        <w:rPr>
          <w:spacing w:val="2"/>
        </w:rPr>
        <w:t>,</w:t>
      </w:r>
      <w:r w:rsidRPr="00C11127">
        <w:rPr>
          <w:spacing w:val="2"/>
        </w:rPr>
        <w:t xml:space="preserve"> з моменту отримання Замовником Акту і проект</w:t>
      </w:r>
      <w:r w:rsidR="003D2217">
        <w:rPr>
          <w:spacing w:val="2"/>
        </w:rPr>
        <w:t>у</w:t>
      </w:r>
      <w:r w:rsidRPr="00C11127">
        <w:rPr>
          <w:spacing w:val="2"/>
        </w:rPr>
        <w:t xml:space="preserve"> землеустрою</w:t>
      </w:r>
      <w:r w:rsidR="00FF14C0">
        <w:rPr>
          <w:spacing w:val="2"/>
        </w:rPr>
        <w:t>,</w:t>
      </w:r>
      <w:r w:rsidRPr="00C11127">
        <w:rPr>
          <w:spacing w:val="2"/>
        </w:rPr>
        <w:t xml:space="preserve"> складається мотивований протокол розбіжностей</w:t>
      </w:r>
      <w:r w:rsidRPr="00C11127">
        <w:t>.</w:t>
      </w:r>
    </w:p>
    <w:p w14:paraId="29F32BB1" w14:textId="77777777" w:rsidR="006F6030" w:rsidRDefault="006F6030" w:rsidP="00C87704">
      <w:pPr>
        <w:shd w:val="clear" w:color="auto" w:fill="FFFFFF"/>
        <w:jc w:val="center"/>
        <w:rPr>
          <w:b/>
          <w:bCs/>
          <w:spacing w:val="-2"/>
        </w:rPr>
      </w:pPr>
    </w:p>
    <w:p w14:paraId="70DFECA1" w14:textId="77777777" w:rsidR="00C87704" w:rsidRPr="00C11127" w:rsidRDefault="00C87704" w:rsidP="00C87704">
      <w:pPr>
        <w:shd w:val="clear" w:color="auto" w:fill="FFFFFF"/>
        <w:jc w:val="center"/>
      </w:pPr>
      <w:r w:rsidRPr="00C11127">
        <w:rPr>
          <w:b/>
          <w:bCs/>
          <w:spacing w:val="-2"/>
        </w:rPr>
        <w:t>4. СТРОК ВИКОНАННЯ ПОСЛУГ</w:t>
      </w:r>
    </w:p>
    <w:p w14:paraId="5985D9B1" w14:textId="568A31DF" w:rsidR="00C87704" w:rsidRPr="00CF5276" w:rsidRDefault="00F93276" w:rsidP="00C87704">
      <w:pPr>
        <w:pStyle w:val="BodyTextIndent"/>
        <w:spacing w:after="0"/>
        <w:ind w:left="0"/>
        <w:jc w:val="both"/>
        <w:rPr>
          <w:bCs/>
          <w:color w:val="FF0000"/>
        </w:rPr>
      </w:pPr>
      <w:r w:rsidRPr="00C11127">
        <w:t>4.1</w:t>
      </w:r>
      <w:r w:rsidR="00C87704" w:rsidRPr="00C11127">
        <w:t xml:space="preserve">. Виконавець зобов'язується надати послуги </w:t>
      </w:r>
      <w:r w:rsidR="00C74419">
        <w:t xml:space="preserve">до </w:t>
      </w:r>
      <w:r w:rsidR="00E936D6">
        <w:t>________</w:t>
      </w:r>
      <w:r w:rsidR="00C74419" w:rsidRPr="00F44F1D">
        <w:rPr>
          <w:bCs/>
        </w:rPr>
        <w:t xml:space="preserve"> року</w:t>
      </w:r>
      <w:r w:rsidR="00F72AF3" w:rsidRPr="00F44F1D">
        <w:rPr>
          <w:bCs/>
        </w:rPr>
        <w:t>.</w:t>
      </w:r>
    </w:p>
    <w:p w14:paraId="7EFD4938" w14:textId="77777777" w:rsidR="00EF065F" w:rsidRPr="00C11127" w:rsidRDefault="00EF065F" w:rsidP="001156E6">
      <w:pPr>
        <w:pStyle w:val="BodyTextIndent"/>
        <w:tabs>
          <w:tab w:val="left" w:pos="4082"/>
        </w:tabs>
        <w:spacing w:after="0"/>
        <w:ind w:left="0"/>
        <w:jc w:val="center"/>
        <w:rPr>
          <w:b/>
          <w:bCs/>
          <w:spacing w:val="-2"/>
        </w:rPr>
      </w:pPr>
    </w:p>
    <w:p w14:paraId="55EED517" w14:textId="77777777" w:rsidR="00C87704" w:rsidRPr="00C11127" w:rsidRDefault="00C87704" w:rsidP="001156E6">
      <w:pPr>
        <w:pStyle w:val="BodyTextIndent"/>
        <w:tabs>
          <w:tab w:val="left" w:pos="4082"/>
        </w:tabs>
        <w:spacing w:after="0"/>
        <w:ind w:left="0"/>
        <w:jc w:val="center"/>
        <w:rPr>
          <w:bCs/>
          <w:spacing w:val="-2"/>
        </w:rPr>
      </w:pPr>
      <w:r w:rsidRPr="00C11127">
        <w:rPr>
          <w:b/>
          <w:bCs/>
          <w:spacing w:val="-2"/>
        </w:rPr>
        <w:t>5. ВІДПОВІДАЛЬНІСТЬ СТОРІН</w:t>
      </w:r>
    </w:p>
    <w:p w14:paraId="4671B4FD" w14:textId="77777777" w:rsidR="005C4039" w:rsidRPr="00C11127" w:rsidRDefault="005C4039" w:rsidP="005C4039">
      <w:pPr>
        <w:ind w:right="87"/>
        <w:jc w:val="both"/>
        <w:rPr>
          <w:rFonts w:eastAsia="MS Mincho"/>
          <w:lang w:eastAsia="ru-RU"/>
        </w:rPr>
      </w:pPr>
      <w:r w:rsidRPr="00C11127">
        <w:rPr>
          <w:rFonts w:eastAsia="MS Mincho"/>
          <w:lang w:eastAsia="ru-RU"/>
        </w:rPr>
        <w:t xml:space="preserve">5.1. У випадку порушення зобов'язання, що виникає з </w:t>
      </w:r>
      <w:r w:rsidR="001156E6" w:rsidRPr="00C11127">
        <w:rPr>
          <w:rFonts w:eastAsia="MS Mincho"/>
          <w:lang w:eastAsia="ru-RU"/>
        </w:rPr>
        <w:t xml:space="preserve">умов </w:t>
      </w:r>
      <w:r w:rsidRPr="00C11127">
        <w:rPr>
          <w:rFonts w:eastAsia="MS Mincho"/>
          <w:lang w:eastAsia="ru-RU"/>
        </w:rPr>
        <w:t>цього Договору, Сторон</w:t>
      </w:r>
      <w:r w:rsidR="001156E6" w:rsidRPr="00C11127">
        <w:rPr>
          <w:rFonts w:eastAsia="MS Mincho"/>
          <w:lang w:eastAsia="ru-RU"/>
        </w:rPr>
        <w:t>и</w:t>
      </w:r>
      <w:r w:rsidRPr="00C11127">
        <w:rPr>
          <w:rFonts w:eastAsia="MS Mincho"/>
          <w:lang w:eastAsia="ru-RU"/>
        </w:rPr>
        <w:t xml:space="preserve"> нес</w:t>
      </w:r>
      <w:r w:rsidR="001156E6" w:rsidRPr="00C11127">
        <w:rPr>
          <w:rFonts w:eastAsia="MS Mincho"/>
          <w:lang w:eastAsia="ru-RU"/>
        </w:rPr>
        <w:t>уть</w:t>
      </w:r>
      <w:r w:rsidRPr="00C11127">
        <w:rPr>
          <w:rFonts w:eastAsia="MS Mincho"/>
          <w:lang w:eastAsia="ru-RU"/>
        </w:rPr>
        <w:t xml:space="preserve"> відповідальність, визначену цим Договором та (або) чинним в Україні законодавством.</w:t>
      </w:r>
    </w:p>
    <w:p w14:paraId="13391B64" w14:textId="77777777" w:rsidR="005C4039" w:rsidRPr="00C11127" w:rsidRDefault="005C4039" w:rsidP="005C4039">
      <w:pPr>
        <w:ind w:right="87"/>
        <w:jc w:val="both"/>
        <w:rPr>
          <w:rFonts w:eastAsia="MS Mincho"/>
          <w:lang w:eastAsia="ru-RU"/>
        </w:rPr>
      </w:pPr>
      <w:r w:rsidRPr="00C11127">
        <w:rPr>
          <w:rFonts w:eastAsia="MS Mincho"/>
          <w:lang w:eastAsia="ru-RU"/>
        </w:rPr>
        <w:t>5.2. Замовник несе відповідальність за достовірність наданої ним інформації, необхідної для виконання умов Договору.</w:t>
      </w:r>
    </w:p>
    <w:p w14:paraId="10DC77C4" w14:textId="77777777" w:rsidR="00EF065F" w:rsidRPr="00C11127" w:rsidRDefault="00EF065F" w:rsidP="00C87704">
      <w:pPr>
        <w:pStyle w:val="BodyTextIndent"/>
        <w:spacing w:after="0"/>
        <w:ind w:left="0"/>
        <w:jc w:val="center"/>
        <w:rPr>
          <w:b/>
          <w:bCs/>
          <w:spacing w:val="-2"/>
        </w:rPr>
      </w:pPr>
    </w:p>
    <w:p w14:paraId="74EB42A9" w14:textId="77777777" w:rsidR="00C87704" w:rsidRPr="00C11127" w:rsidRDefault="00C87704" w:rsidP="00C87704">
      <w:pPr>
        <w:pStyle w:val="BodyTextIndent"/>
        <w:spacing w:after="0"/>
        <w:ind w:left="0"/>
        <w:jc w:val="center"/>
        <w:rPr>
          <w:rStyle w:val="14"/>
          <w:b/>
          <w:bCs/>
          <w:spacing w:val="-2"/>
          <w:sz w:val="24"/>
        </w:rPr>
      </w:pPr>
      <w:r w:rsidRPr="00C11127">
        <w:rPr>
          <w:b/>
          <w:bCs/>
          <w:spacing w:val="-2"/>
        </w:rPr>
        <w:t>6. ПРАВА ТА ОБОВ’ЯЗКИ СТОРІН</w:t>
      </w:r>
    </w:p>
    <w:p w14:paraId="006950E6" w14:textId="77777777" w:rsidR="00C87704" w:rsidRPr="00C11127" w:rsidRDefault="00C87704" w:rsidP="00C87704">
      <w:pPr>
        <w:pStyle w:val="BodyTextIndent"/>
        <w:spacing w:after="0"/>
        <w:ind w:left="0"/>
        <w:jc w:val="both"/>
        <w:rPr>
          <w:rStyle w:val="14"/>
          <w:sz w:val="24"/>
        </w:rPr>
      </w:pPr>
      <w:r w:rsidRPr="00C11127">
        <w:rPr>
          <w:rStyle w:val="14"/>
          <w:sz w:val="24"/>
        </w:rPr>
        <w:lastRenderedPageBreak/>
        <w:t xml:space="preserve">6.1. </w:t>
      </w:r>
      <w:r w:rsidRPr="00C11127">
        <w:rPr>
          <w:bCs/>
          <w:spacing w:val="-1"/>
        </w:rPr>
        <w:t>Виконавець зобов’язаний</w:t>
      </w:r>
      <w:r w:rsidRPr="00C11127">
        <w:rPr>
          <w:rStyle w:val="14"/>
          <w:sz w:val="24"/>
        </w:rPr>
        <w:t>:</w:t>
      </w:r>
    </w:p>
    <w:p w14:paraId="635132A3" w14:textId="77777777" w:rsidR="00C87704" w:rsidRPr="00C11127" w:rsidRDefault="00C87704" w:rsidP="00C87704">
      <w:pPr>
        <w:pStyle w:val="BodyTextIndent"/>
        <w:spacing w:after="0"/>
        <w:ind w:left="0"/>
        <w:jc w:val="both"/>
        <w:rPr>
          <w:bCs/>
          <w:spacing w:val="-1"/>
        </w:rPr>
      </w:pPr>
      <w:r w:rsidRPr="00C11127">
        <w:rPr>
          <w:rStyle w:val="14"/>
          <w:sz w:val="24"/>
        </w:rPr>
        <w:t>6.1.1. Нада</w:t>
      </w:r>
      <w:r w:rsidR="00BD1787" w:rsidRPr="00C11127">
        <w:rPr>
          <w:rStyle w:val="14"/>
          <w:sz w:val="24"/>
        </w:rPr>
        <w:t>ти Кошторис на виконання послуг</w:t>
      </w:r>
      <w:r w:rsidRPr="00C11127">
        <w:rPr>
          <w:rStyle w:val="14"/>
          <w:sz w:val="24"/>
        </w:rPr>
        <w:t>.</w:t>
      </w:r>
    </w:p>
    <w:p w14:paraId="3D108211" w14:textId="77777777" w:rsidR="00C87704" w:rsidRPr="00C11127" w:rsidRDefault="00C87704" w:rsidP="00C87704">
      <w:pPr>
        <w:pStyle w:val="BodyTextIndent"/>
        <w:spacing w:after="0"/>
        <w:ind w:left="0"/>
        <w:jc w:val="both"/>
        <w:rPr>
          <w:rStyle w:val="14"/>
          <w:sz w:val="24"/>
        </w:rPr>
      </w:pPr>
      <w:r w:rsidRPr="00C11127">
        <w:rPr>
          <w:bCs/>
          <w:spacing w:val="-1"/>
        </w:rPr>
        <w:t>6.1.2. В</w:t>
      </w:r>
      <w:r w:rsidRPr="00C11127">
        <w:rPr>
          <w:rStyle w:val="14"/>
          <w:sz w:val="24"/>
        </w:rPr>
        <w:t xml:space="preserve">иконати передбачені договором послуги в необхідному обсязі в терміни, визначені п. </w:t>
      </w:r>
      <w:r w:rsidR="00D73613" w:rsidRPr="00C11127">
        <w:rPr>
          <w:rStyle w:val="14"/>
          <w:sz w:val="24"/>
        </w:rPr>
        <w:t>4.1</w:t>
      </w:r>
      <w:r w:rsidRPr="00C11127">
        <w:rPr>
          <w:rStyle w:val="14"/>
          <w:sz w:val="24"/>
        </w:rPr>
        <w:t xml:space="preserve"> договору та передати належно оформлений результат Замовнику.</w:t>
      </w:r>
    </w:p>
    <w:p w14:paraId="3D5A88CA" w14:textId="77777777" w:rsidR="00C87704" w:rsidRPr="00C11127" w:rsidRDefault="00C87704" w:rsidP="00C87704">
      <w:pPr>
        <w:pStyle w:val="BodyTextIndent"/>
        <w:spacing w:after="0"/>
        <w:ind w:left="0"/>
        <w:jc w:val="both"/>
        <w:rPr>
          <w:rStyle w:val="14"/>
          <w:sz w:val="24"/>
        </w:rPr>
      </w:pPr>
      <w:r w:rsidRPr="00C11127">
        <w:rPr>
          <w:rStyle w:val="14"/>
          <w:sz w:val="24"/>
        </w:rPr>
        <w:t>6.1.3. Використовувати інформацію, що надана</w:t>
      </w:r>
      <w:r w:rsidRPr="00C11127">
        <w:rPr>
          <w:bCs/>
          <w:spacing w:val="5"/>
        </w:rPr>
        <w:t xml:space="preserve"> </w:t>
      </w:r>
      <w:r w:rsidRPr="00C11127">
        <w:rPr>
          <w:spacing w:val="5"/>
        </w:rPr>
        <w:t>Замовником, виключно для виконання умов цього договору.</w:t>
      </w:r>
    </w:p>
    <w:p w14:paraId="553E7337" w14:textId="77777777" w:rsidR="00C87704" w:rsidRPr="00C11127" w:rsidRDefault="00C87704" w:rsidP="00C87704">
      <w:pPr>
        <w:pStyle w:val="BodyTextIndent"/>
        <w:spacing w:after="0"/>
        <w:ind w:left="0"/>
        <w:jc w:val="both"/>
      </w:pPr>
      <w:r w:rsidRPr="00C11127">
        <w:rPr>
          <w:rStyle w:val="14"/>
          <w:sz w:val="24"/>
        </w:rPr>
        <w:t>6.1.</w:t>
      </w:r>
      <w:r w:rsidR="001156E6" w:rsidRPr="00C11127">
        <w:rPr>
          <w:rStyle w:val="14"/>
          <w:sz w:val="24"/>
        </w:rPr>
        <w:t>4</w:t>
      </w:r>
      <w:r w:rsidRPr="00C11127">
        <w:rPr>
          <w:rStyle w:val="14"/>
          <w:sz w:val="24"/>
        </w:rPr>
        <w:t xml:space="preserve">. </w:t>
      </w:r>
      <w:r w:rsidRPr="00C11127">
        <w:t>Погодити проекти землеустрою щодо відведення у відповідності до вимог ст. 186 Земельного кодексу України.</w:t>
      </w:r>
    </w:p>
    <w:p w14:paraId="57D6E9E8" w14:textId="77777777" w:rsidR="00C87704" w:rsidRPr="00C11127" w:rsidRDefault="001156E6" w:rsidP="00C87704">
      <w:pPr>
        <w:pStyle w:val="BodyTextIndent"/>
        <w:spacing w:after="0"/>
        <w:ind w:left="0"/>
        <w:jc w:val="both"/>
      </w:pPr>
      <w:r w:rsidRPr="00C11127">
        <w:t>6.1.5</w:t>
      </w:r>
      <w:r w:rsidR="00C87704" w:rsidRPr="00C11127">
        <w:t>. Провести державну реєстрацію земельної ділянки з отриманням витягу з Державного земельного кадастру відповідно до ЗУ «Про Державний земельний кадастр».</w:t>
      </w:r>
    </w:p>
    <w:p w14:paraId="6AD85CD2" w14:textId="77777777" w:rsidR="00C87704" w:rsidRPr="00C11127" w:rsidRDefault="00C87704" w:rsidP="00C87704">
      <w:pPr>
        <w:pStyle w:val="BodyTextIndent"/>
        <w:spacing w:after="0"/>
        <w:ind w:left="0"/>
        <w:jc w:val="both"/>
      </w:pPr>
      <w:r w:rsidRPr="00C11127">
        <w:t>6.1.</w:t>
      </w:r>
      <w:r w:rsidR="001156E6" w:rsidRPr="00C11127">
        <w:t>6</w:t>
      </w:r>
      <w:r w:rsidRPr="00C11127">
        <w:t>. П</w:t>
      </w:r>
      <w:r w:rsidRPr="00C11127">
        <w:rPr>
          <w:bCs/>
          <w:spacing w:val="-2"/>
        </w:rPr>
        <w:t>ри неможливості в передбачений цим Договором строк надати послугу, негайно повідомити про це Замовника шляхом письмово повідомлення.</w:t>
      </w:r>
    </w:p>
    <w:p w14:paraId="096DC194" w14:textId="77777777" w:rsidR="00C87704" w:rsidRPr="00C11127" w:rsidRDefault="001156E6" w:rsidP="00C87704">
      <w:pPr>
        <w:pStyle w:val="BodyTextIndent"/>
        <w:spacing w:after="0"/>
        <w:ind w:left="0"/>
        <w:jc w:val="both"/>
        <w:rPr>
          <w:bCs/>
          <w:spacing w:val="-2"/>
        </w:rPr>
      </w:pPr>
      <w:r w:rsidRPr="00C11127">
        <w:t>6.1.7</w:t>
      </w:r>
      <w:r w:rsidR="00C87704" w:rsidRPr="00C11127">
        <w:t xml:space="preserve">. </w:t>
      </w:r>
      <w:r w:rsidR="00C87704" w:rsidRPr="00C11127">
        <w:rPr>
          <w:bCs/>
          <w:spacing w:val="-2"/>
        </w:rPr>
        <w:t xml:space="preserve">Надати Замовнику рахунок та </w:t>
      </w:r>
      <w:r w:rsidR="00C87704" w:rsidRPr="00C11127">
        <w:t>Акт приймання – передачі виконаних послуг</w:t>
      </w:r>
      <w:r w:rsidR="00C87704" w:rsidRPr="00C11127">
        <w:rPr>
          <w:bCs/>
          <w:spacing w:val="-2"/>
        </w:rPr>
        <w:t>.</w:t>
      </w:r>
    </w:p>
    <w:p w14:paraId="52A803C9" w14:textId="77777777" w:rsidR="00C87704" w:rsidRPr="00C11127" w:rsidRDefault="00C87704" w:rsidP="00C87704">
      <w:pPr>
        <w:shd w:val="clear" w:color="auto" w:fill="FFFFFF"/>
        <w:jc w:val="both"/>
        <w:rPr>
          <w:bCs/>
          <w:spacing w:val="-2"/>
        </w:rPr>
      </w:pPr>
      <w:r w:rsidRPr="00C11127">
        <w:rPr>
          <w:bCs/>
          <w:spacing w:val="-2"/>
        </w:rPr>
        <w:t xml:space="preserve">6.2 Виконавець має право: </w:t>
      </w:r>
    </w:p>
    <w:p w14:paraId="12A618A1" w14:textId="77777777" w:rsidR="00C87704" w:rsidRPr="00C11127" w:rsidRDefault="00C87704" w:rsidP="00C87704">
      <w:pPr>
        <w:shd w:val="clear" w:color="auto" w:fill="FFFFFF"/>
        <w:jc w:val="both"/>
        <w:rPr>
          <w:bCs/>
          <w:spacing w:val="-2"/>
        </w:rPr>
      </w:pPr>
      <w:r w:rsidRPr="00C11127">
        <w:rPr>
          <w:bCs/>
          <w:spacing w:val="-2"/>
        </w:rPr>
        <w:t>6.2.1 Отримувати від Замовника наявну інформацію, необхідну для надання послуг за цим Договором.</w:t>
      </w:r>
    </w:p>
    <w:p w14:paraId="090B8D77" w14:textId="77777777" w:rsidR="00C87704" w:rsidRPr="00C11127" w:rsidRDefault="00C87704" w:rsidP="00C87704">
      <w:pPr>
        <w:shd w:val="clear" w:color="auto" w:fill="FFFFFF"/>
        <w:jc w:val="both"/>
        <w:rPr>
          <w:spacing w:val="5"/>
        </w:rPr>
      </w:pPr>
      <w:r w:rsidRPr="00C11127">
        <w:rPr>
          <w:bCs/>
          <w:spacing w:val="-2"/>
        </w:rPr>
        <w:t>6.2.2 Отримати за надану послугу оплату в розмірах і термінах передбачених цим Договором.</w:t>
      </w:r>
    </w:p>
    <w:p w14:paraId="1B3ED1D2" w14:textId="77777777" w:rsidR="00C87704" w:rsidRPr="00C11127" w:rsidRDefault="00C87704" w:rsidP="00C87704">
      <w:pPr>
        <w:pStyle w:val="BodyTextIndent"/>
        <w:spacing w:after="0"/>
        <w:ind w:left="0"/>
        <w:jc w:val="both"/>
        <w:rPr>
          <w:spacing w:val="5"/>
        </w:rPr>
      </w:pPr>
      <w:r w:rsidRPr="00C11127">
        <w:rPr>
          <w:spacing w:val="5"/>
        </w:rPr>
        <w:t>6.3. Замовник зобов’язаний:</w:t>
      </w:r>
    </w:p>
    <w:p w14:paraId="5404129F" w14:textId="77777777" w:rsidR="00C87704" w:rsidRPr="00C11127" w:rsidRDefault="00C87704" w:rsidP="00C87704">
      <w:pPr>
        <w:shd w:val="clear" w:color="auto" w:fill="FFFFFF"/>
        <w:jc w:val="both"/>
      </w:pPr>
      <w:r w:rsidRPr="00C11127">
        <w:t>6.3.</w:t>
      </w:r>
      <w:r w:rsidR="001156E6" w:rsidRPr="00C11127">
        <w:t>1</w:t>
      </w:r>
      <w:r w:rsidRPr="00C11127">
        <w:t>. Надати Виконавцю наявну інформацію, що необхідна для розробки проектів землеустрою.</w:t>
      </w:r>
    </w:p>
    <w:p w14:paraId="3B4B337B" w14:textId="77777777" w:rsidR="00C87704" w:rsidRPr="00C11127" w:rsidRDefault="00C87704" w:rsidP="00C87704">
      <w:pPr>
        <w:shd w:val="clear" w:color="auto" w:fill="FFFFFF"/>
        <w:jc w:val="both"/>
      </w:pPr>
      <w:r w:rsidRPr="00C11127">
        <w:t>6.3.</w:t>
      </w:r>
      <w:r w:rsidR="001156E6" w:rsidRPr="00C11127">
        <w:t>2</w:t>
      </w:r>
      <w:r w:rsidRPr="00C11127">
        <w:t>. Прийняти від Виконавця результати наданої послуги, якщо надана послуга відповідає умовам Договору, і оплачувати її в розмірах і в строк, передбачені цим договором.</w:t>
      </w:r>
    </w:p>
    <w:p w14:paraId="4F02C7BB" w14:textId="77777777" w:rsidR="00C87704" w:rsidRPr="00C11127" w:rsidRDefault="00C87704" w:rsidP="00C87704">
      <w:pPr>
        <w:shd w:val="clear" w:color="auto" w:fill="FFFFFF"/>
        <w:jc w:val="both"/>
      </w:pPr>
      <w:r w:rsidRPr="00C11127">
        <w:t>6.4. Замовник має право:</w:t>
      </w:r>
    </w:p>
    <w:p w14:paraId="38B526CD" w14:textId="77777777" w:rsidR="00C87704" w:rsidRPr="00C11127" w:rsidRDefault="00C87704" w:rsidP="00C87704">
      <w:pPr>
        <w:shd w:val="clear" w:color="auto" w:fill="FFFFFF"/>
        <w:jc w:val="both"/>
      </w:pPr>
      <w:r w:rsidRPr="00C11127">
        <w:t xml:space="preserve">6.4.1 </w:t>
      </w:r>
      <w:r w:rsidR="001156E6" w:rsidRPr="00C11127">
        <w:t>Вимагати якісного та своєчасного надання послуг</w:t>
      </w:r>
      <w:r w:rsidRPr="00C11127">
        <w:t>.</w:t>
      </w:r>
    </w:p>
    <w:p w14:paraId="189E6675" w14:textId="77777777" w:rsidR="00C87704" w:rsidRPr="00C11127" w:rsidRDefault="00C87704" w:rsidP="00C87704">
      <w:pPr>
        <w:shd w:val="clear" w:color="auto" w:fill="FFFFFF"/>
        <w:jc w:val="both"/>
      </w:pPr>
      <w:r w:rsidRPr="00C11127">
        <w:t xml:space="preserve">6.4.2 </w:t>
      </w:r>
      <w:r w:rsidR="001156E6" w:rsidRPr="00C11127">
        <w:t>Вимагати від Виконавця усунення недоліків у разі їх виявлення</w:t>
      </w:r>
      <w:r w:rsidRPr="00C11127">
        <w:t>.</w:t>
      </w:r>
    </w:p>
    <w:p w14:paraId="0FCD6422" w14:textId="77777777" w:rsidR="00EF065F" w:rsidRPr="00C11127" w:rsidRDefault="00EF065F" w:rsidP="00C87704">
      <w:pPr>
        <w:shd w:val="clear" w:color="auto" w:fill="FFFFFF"/>
        <w:jc w:val="center"/>
        <w:rPr>
          <w:b/>
          <w:bCs/>
          <w:spacing w:val="-2"/>
        </w:rPr>
      </w:pPr>
    </w:p>
    <w:p w14:paraId="558726B8" w14:textId="77777777" w:rsidR="00C87704" w:rsidRPr="00C11127" w:rsidRDefault="00C87704" w:rsidP="00C87704">
      <w:pPr>
        <w:shd w:val="clear" w:color="auto" w:fill="FFFFFF"/>
        <w:jc w:val="center"/>
        <w:rPr>
          <w:b/>
          <w:bCs/>
          <w:spacing w:val="-2"/>
        </w:rPr>
      </w:pPr>
      <w:r w:rsidRPr="00C11127">
        <w:rPr>
          <w:b/>
          <w:bCs/>
          <w:spacing w:val="-2"/>
        </w:rPr>
        <w:t>7. ФОРС-МАЖОРНІ ОБСТАВИНИ</w:t>
      </w:r>
    </w:p>
    <w:p w14:paraId="3CE54DCA" w14:textId="77777777" w:rsidR="00C87704" w:rsidRPr="00C11127" w:rsidRDefault="00C87704" w:rsidP="00C87704">
      <w:pPr>
        <w:jc w:val="both"/>
      </w:pPr>
      <w:r w:rsidRPr="00C11127">
        <w:t>7.1. Внаслідок випадку або дії обставин непереборної сили, які визначаються в п. 7.4. цього Договору, час виконання Договору автоматично продовжується на час дії зазначених обставин.</w:t>
      </w:r>
    </w:p>
    <w:p w14:paraId="43E61C45" w14:textId="75FDE278" w:rsidR="00C87704" w:rsidRPr="00C11127" w:rsidRDefault="00C87704" w:rsidP="00C87704">
      <w:pPr>
        <w:jc w:val="both"/>
      </w:pPr>
      <w:r w:rsidRPr="00C11127">
        <w:t xml:space="preserve">7.2. Сторона, для якої виконання зобов'язань за цим Договором стало неможливим, повинна у письмовій формі повідомити іншу Сторону не пізніше ніж за </w:t>
      </w:r>
      <w:r w:rsidR="00E936D6">
        <w:t>____</w:t>
      </w:r>
      <w:r w:rsidRPr="00C11127">
        <w:t xml:space="preserve"> дні</w:t>
      </w:r>
      <w:r w:rsidR="003F4127" w:rsidRPr="00C11127">
        <w:t>в</w:t>
      </w:r>
      <w:r w:rsidRPr="00C11127">
        <w:t xml:space="preserve"> з моменту виникнення вищезазначених обставин.</w:t>
      </w:r>
    </w:p>
    <w:p w14:paraId="6DD74D65" w14:textId="4C812BB4" w:rsidR="00C87704" w:rsidRPr="00C11127" w:rsidRDefault="00C87704" w:rsidP="00C87704">
      <w:pPr>
        <w:jc w:val="both"/>
      </w:pPr>
      <w:r w:rsidRPr="00C11127">
        <w:t xml:space="preserve">7.3. Якщо ці обставини продовжуються більше </w:t>
      </w:r>
      <w:r w:rsidR="00E936D6">
        <w:t>____</w:t>
      </w:r>
      <w:r w:rsidRPr="00C11127">
        <w:t xml:space="preserve"> тижнів, то кожна із сторін вправі відмовитися від продовження виконання своїх обов’язків за даним Договором і в цьому випадку жодна із сторін не має права вимагати відшкодування збитків і витрат, із обов`язковим наданням довідки згідно п.7.6 цього Договору.</w:t>
      </w:r>
    </w:p>
    <w:p w14:paraId="77C0FCB8" w14:textId="77777777" w:rsidR="00C87704" w:rsidRPr="00C11127" w:rsidRDefault="00C87704" w:rsidP="00C87704">
      <w:pPr>
        <w:tabs>
          <w:tab w:val="left" w:pos="567"/>
        </w:tabs>
        <w:jc w:val="both"/>
      </w:pPr>
      <w:r w:rsidRPr="00C11127">
        <w:t>7.4. До випадку, зокрема, але не виключно, відносяться: аварії, руйнування, пожежі, вихід з ладу обладнання, перебої чи перерви в газо–  та/або електропостачанні внаслідок аварій на об’єктах газо– та/або електропостачання, громадські хвилювання, терористичні акти, війна чи воєнні дії, епідемії, зафіксовані у встановленому законом порядку, карантин, встановлений Кабінетом Міністрів України, факти вчинення протиправних дій третіми особами, страйки, блокади, закриття шляхів сполучення, тимчасові заборони транспортування продукції залізницями, проголошення надзвичайного стану, заборона експорту чи імпорту, видання органами державної влади чи органами місцевого самоврядування будь-яких актів, які унеможливлюють чи суттєво перешкоджають виконанню Стороною зобов'язань за цим Договором тощо. Також будь-які надзвичайні або невідворотні за даних умов здійснення господарської діяльності обставини (події) зовнішнього характеру, які викликані дією сил природи, відбуваються незалежно від волі Сторони і унеможливлюють повне або часткове виконання нею своїх зобов’язань чи суттєво перешкоджають такому виконанню. До обставин непереборної сили, зокрема, але не виключно, відносяться: землетрус, повінь, просідання чи зсув ґрунту, несприятливі метеорологічні умови (нагромадження снігу, ожеледь, ураган, буря, циклон), пожежа тощо.</w:t>
      </w:r>
    </w:p>
    <w:p w14:paraId="41AC27BD" w14:textId="77777777" w:rsidR="00C87704" w:rsidRPr="00C11127" w:rsidRDefault="00C87704" w:rsidP="00C87704">
      <w:pPr>
        <w:jc w:val="both"/>
      </w:pPr>
      <w:r w:rsidRPr="00C11127">
        <w:t>7.5. Не повідомлення чи несвоєчасне повідомлення однієї із Сторін про неможливість виконання прийнятих за цим Договором зобов'язань, позбавляє Сторону права посилатися на вищевказану обставину, як на підставу, яка звільнює від відповідальності за невиконання обов’язків.</w:t>
      </w:r>
    </w:p>
    <w:p w14:paraId="047D521C" w14:textId="77777777" w:rsidR="00C87704" w:rsidRPr="00C11127" w:rsidRDefault="00C87704" w:rsidP="00C87704">
      <w:pPr>
        <w:jc w:val="both"/>
      </w:pPr>
      <w:r w:rsidRPr="00C11127">
        <w:t>7.6. Довідки, видані Торгово-Промисловою палатою України або її територіальними підрозділами, є достатнім та обов`язковим доказом існування таких обставин.</w:t>
      </w:r>
    </w:p>
    <w:p w14:paraId="56C3A47B" w14:textId="77777777" w:rsidR="00C87704" w:rsidRPr="00C11127" w:rsidRDefault="00C87704" w:rsidP="00C87704">
      <w:pPr>
        <w:jc w:val="both"/>
      </w:pPr>
      <w:r w:rsidRPr="00C11127">
        <w:t>7.7. У разі виникнення форс-мажорних обставин, Сторони домовляються про відстрочку виконання зобов’язань.</w:t>
      </w:r>
    </w:p>
    <w:p w14:paraId="2A89F83F" w14:textId="77777777" w:rsidR="00EF065F" w:rsidRPr="00C11127" w:rsidRDefault="00EF065F" w:rsidP="00C87704">
      <w:pPr>
        <w:shd w:val="clear" w:color="auto" w:fill="FFFFFF"/>
        <w:jc w:val="center"/>
        <w:rPr>
          <w:b/>
          <w:bCs/>
          <w:spacing w:val="-2"/>
        </w:rPr>
      </w:pPr>
    </w:p>
    <w:p w14:paraId="0A056281" w14:textId="77777777" w:rsidR="00C87704" w:rsidRPr="00C11127" w:rsidRDefault="00EF065F" w:rsidP="00C87704">
      <w:pPr>
        <w:shd w:val="clear" w:color="auto" w:fill="FFFFFF"/>
        <w:jc w:val="center"/>
      </w:pPr>
      <w:r w:rsidRPr="00C11127">
        <w:rPr>
          <w:b/>
          <w:bCs/>
          <w:spacing w:val="-2"/>
        </w:rPr>
        <w:t>8</w:t>
      </w:r>
      <w:r w:rsidR="00C87704" w:rsidRPr="00C11127">
        <w:rPr>
          <w:b/>
          <w:bCs/>
          <w:spacing w:val="-2"/>
        </w:rPr>
        <w:t>. ПОРЯДОК ВИРІШЕННЯ СПОРІВ</w:t>
      </w:r>
    </w:p>
    <w:p w14:paraId="0BA0ABA2" w14:textId="77777777" w:rsidR="00C87704" w:rsidRPr="00C11127" w:rsidRDefault="00EF065F" w:rsidP="00C87704">
      <w:pPr>
        <w:jc w:val="both"/>
      </w:pPr>
      <w:r w:rsidRPr="00C11127">
        <w:t>8</w:t>
      </w:r>
      <w:r w:rsidR="00C87704" w:rsidRPr="00C11127">
        <w:t>.1. Усі спори, пов’язані з виконанням цього договору, вирішуються шляхом переговорів між представниками Сторін.</w:t>
      </w:r>
    </w:p>
    <w:p w14:paraId="2DE5253E" w14:textId="77777777" w:rsidR="00C87704" w:rsidRPr="00C11127" w:rsidRDefault="00EF065F" w:rsidP="00C87704">
      <w:pPr>
        <w:jc w:val="both"/>
      </w:pPr>
      <w:r w:rsidRPr="00C11127">
        <w:t>8</w:t>
      </w:r>
      <w:r w:rsidR="00C87704" w:rsidRPr="00C11127">
        <w:t>.2. У разі недосягнення згоди спір вирішується у судовому порядку відповідно до законодавства.</w:t>
      </w:r>
    </w:p>
    <w:p w14:paraId="4AD288A0" w14:textId="77777777" w:rsidR="00EF065F" w:rsidRDefault="00EF065F" w:rsidP="00C87704">
      <w:pPr>
        <w:shd w:val="clear" w:color="auto" w:fill="FFFFFF"/>
        <w:jc w:val="center"/>
        <w:rPr>
          <w:b/>
          <w:bCs/>
          <w:color w:val="FF0000"/>
          <w:spacing w:val="-1"/>
        </w:rPr>
      </w:pPr>
    </w:p>
    <w:p w14:paraId="09D03872" w14:textId="77777777" w:rsidR="00C87704" w:rsidRPr="00207AD6" w:rsidRDefault="00EF065F" w:rsidP="00C87704">
      <w:pPr>
        <w:shd w:val="clear" w:color="auto" w:fill="FFFFFF"/>
        <w:jc w:val="center"/>
        <w:rPr>
          <w:b/>
          <w:lang w:eastAsia="ru-RU"/>
        </w:rPr>
      </w:pPr>
      <w:r w:rsidRPr="00207AD6">
        <w:rPr>
          <w:b/>
          <w:bCs/>
          <w:spacing w:val="-1"/>
        </w:rPr>
        <w:t>9</w:t>
      </w:r>
      <w:r w:rsidR="00C87704" w:rsidRPr="00207AD6">
        <w:rPr>
          <w:b/>
          <w:bCs/>
          <w:spacing w:val="-1"/>
        </w:rPr>
        <w:t>.</w:t>
      </w:r>
      <w:r w:rsidR="00C87704" w:rsidRPr="00207AD6">
        <w:rPr>
          <w:b/>
          <w:lang w:eastAsia="ru-RU"/>
        </w:rPr>
        <w:t xml:space="preserve"> ОСОБЛИВІ УМОВИ</w:t>
      </w:r>
    </w:p>
    <w:p w14:paraId="053200DC" w14:textId="450FD98F" w:rsidR="00C87704" w:rsidRPr="00207AD6" w:rsidRDefault="00EF065F" w:rsidP="00FA1F7B">
      <w:pPr>
        <w:tabs>
          <w:tab w:val="left" w:pos="709"/>
          <w:tab w:val="left" w:pos="1134"/>
        </w:tabs>
        <w:jc w:val="both"/>
        <w:rPr>
          <w:lang w:eastAsia="uk-UA"/>
        </w:rPr>
      </w:pPr>
      <w:r w:rsidRPr="00207AD6">
        <w:rPr>
          <w:bCs/>
        </w:rPr>
        <w:t>9</w:t>
      </w:r>
      <w:r w:rsidR="00C87704" w:rsidRPr="00207AD6">
        <w:rPr>
          <w:bCs/>
        </w:rPr>
        <w:t xml:space="preserve">.1. </w:t>
      </w:r>
      <w:bookmarkStart w:id="0" w:name="n1777"/>
      <w:bookmarkEnd w:id="0"/>
      <w:r w:rsidR="00C87704" w:rsidRPr="00207AD6">
        <w:t>Зміна умов Договору або внесення доповнень до нього можливе лише за взаємною згодою сторін.</w:t>
      </w:r>
    </w:p>
    <w:p w14:paraId="6A57B523" w14:textId="5FE38DA8" w:rsidR="00C87704" w:rsidRPr="00207AD6" w:rsidRDefault="00EF065F" w:rsidP="00FA1F7B">
      <w:pPr>
        <w:tabs>
          <w:tab w:val="left" w:pos="709"/>
          <w:tab w:val="left" w:pos="1134"/>
        </w:tabs>
        <w:jc w:val="both"/>
      </w:pPr>
      <w:r w:rsidRPr="00207AD6">
        <w:t>9</w:t>
      </w:r>
      <w:r w:rsidR="00C87704" w:rsidRPr="00207AD6">
        <w:t>.</w:t>
      </w:r>
      <w:r w:rsidR="00E936D6">
        <w:t>2</w:t>
      </w:r>
      <w:r w:rsidR="00C87704" w:rsidRPr="00207AD6">
        <w:t xml:space="preserve">. Будь-які зміни та доповнення до цього Договору мають юридичну силу лише в тому випадку, коли вони оформлені письмово шляхом укладання додаткової угоди та підписані обома </w:t>
      </w:r>
      <w:r w:rsidR="00A56721" w:rsidRPr="00207AD6">
        <w:t>С</w:t>
      </w:r>
      <w:r w:rsidR="00C87704" w:rsidRPr="00207AD6">
        <w:t>торонами.</w:t>
      </w:r>
    </w:p>
    <w:p w14:paraId="41CCE8EA" w14:textId="77777777" w:rsidR="00FA1F7B" w:rsidRDefault="00FA1F7B" w:rsidP="00C87704">
      <w:pPr>
        <w:shd w:val="clear" w:color="auto" w:fill="FFFFFF"/>
        <w:jc w:val="center"/>
        <w:rPr>
          <w:b/>
          <w:bCs/>
          <w:spacing w:val="-2"/>
        </w:rPr>
      </w:pPr>
    </w:p>
    <w:p w14:paraId="6D1033BE" w14:textId="77777777" w:rsidR="00C87704" w:rsidRPr="00207AD6" w:rsidRDefault="00C87704" w:rsidP="00C87704">
      <w:pPr>
        <w:shd w:val="clear" w:color="auto" w:fill="FFFFFF"/>
        <w:jc w:val="center"/>
      </w:pPr>
      <w:r w:rsidRPr="00207AD6">
        <w:rPr>
          <w:b/>
          <w:bCs/>
          <w:spacing w:val="-2"/>
        </w:rPr>
        <w:t>1</w:t>
      </w:r>
      <w:r w:rsidR="00EF065F" w:rsidRPr="00207AD6">
        <w:rPr>
          <w:b/>
          <w:bCs/>
          <w:spacing w:val="-2"/>
        </w:rPr>
        <w:t>0</w:t>
      </w:r>
      <w:r w:rsidRPr="00207AD6">
        <w:rPr>
          <w:b/>
          <w:bCs/>
          <w:spacing w:val="-2"/>
        </w:rPr>
        <w:t>. СТРОК ДІЇ ДОГОВОРУ ТА ІНШІ УМОВИ</w:t>
      </w:r>
    </w:p>
    <w:p w14:paraId="219DFEF4" w14:textId="15EBE757" w:rsidR="00C87704" w:rsidRPr="00207AD6" w:rsidRDefault="00C87704" w:rsidP="00C87704">
      <w:pPr>
        <w:shd w:val="clear" w:color="auto" w:fill="FFFFFF"/>
        <w:jc w:val="both"/>
        <w:rPr>
          <w:lang w:eastAsia="ru-RU"/>
        </w:rPr>
      </w:pPr>
      <w:r w:rsidRPr="00207AD6">
        <w:t>1</w:t>
      </w:r>
      <w:r w:rsidR="00EF065F" w:rsidRPr="00207AD6">
        <w:t>0</w:t>
      </w:r>
      <w:r w:rsidRPr="00207AD6">
        <w:t xml:space="preserve">.1. Договір набирає чинності з моменту його підписання Сторонами та скріплення печатками Сторін і діє </w:t>
      </w:r>
      <w:r w:rsidRPr="00C823C9">
        <w:t>д</w:t>
      </w:r>
      <w:r w:rsidRPr="00C823C9">
        <w:rPr>
          <w:bCs/>
        </w:rPr>
        <w:t>о</w:t>
      </w:r>
      <w:r w:rsidRPr="00C823C9">
        <w:rPr>
          <w:b/>
          <w:bCs/>
        </w:rPr>
        <w:t xml:space="preserve"> </w:t>
      </w:r>
      <w:r w:rsidR="00E936D6">
        <w:rPr>
          <w:bCs/>
        </w:rPr>
        <w:t>_________________</w:t>
      </w:r>
      <w:r w:rsidRPr="00C823C9">
        <w:rPr>
          <w:bCs/>
        </w:rPr>
        <w:t xml:space="preserve"> року.</w:t>
      </w:r>
      <w:r w:rsidRPr="00207AD6">
        <w:rPr>
          <w:b/>
          <w:bCs/>
        </w:rPr>
        <w:t xml:space="preserve"> </w:t>
      </w:r>
    </w:p>
    <w:p w14:paraId="454AA517" w14:textId="77777777" w:rsidR="00C87704" w:rsidRPr="00207AD6" w:rsidRDefault="00C87704" w:rsidP="00C87704">
      <w:pPr>
        <w:shd w:val="clear" w:color="auto" w:fill="FFFFFF"/>
        <w:jc w:val="both"/>
        <w:rPr>
          <w:lang w:eastAsia="ru-RU"/>
        </w:rPr>
      </w:pPr>
      <w:r w:rsidRPr="00207AD6">
        <w:t>1</w:t>
      </w:r>
      <w:r w:rsidR="00EF065F" w:rsidRPr="00207AD6">
        <w:t>0</w:t>
      </w:r>
      <w:r w:rsidRPr="00207AD6">
        <w:t>.2. Закінчення строку цього Договору не звільняє Сторони від відповідальності за його порушення, яке мало місце під час дії цього Договору.</w:t>
      </w:r>
    </w:p>
    <w:p w14:paraId="7ABA0D10" w14:textId="77C62E4A" w:rsidR="00C87704" w:rsidRPr="00C11127" w:rsidRDefault="00C87704" w:rsidP="00C87704">
      <w:pPr>
        <w:jc w:val="both"/>
      </w:pPr>
      <w:r w:rsidRPr="00207AD6">
        <w:t>1</w:t>
      </w:r>
      <w:r w:rsidR="00EF065F" w:rsidRPr="00207AD6">
        <w:t>0</w:t>
      </w:r>
      <w:r w:rsidRPr="00207AD6">
        <w:t xml:space="preserve">.3. </w:t>
      </w:r>
      <w:r w:rsidRPr="00C11127">
        <w:t>Зміни і доповнення, додаткові угоди до цього договору укладаються у письмовій формі та підписуються Сторонами або уповноваженими на те їх представниками і є його невід’ємними частинами.</w:t>
      </w:r>
    </w:p>
    <w:p w14:paraId="4E94272E" w14:textId="341DC77B" w:rsidR="00C87704" w:rsidRPr="00C11127" w:rsidRDefault="00C87704" w:rsidP="00C87704">
      <w:pPr>
        <w:tabs>
          <w:tab w:val="left" w:pos="993"/>
        </w:tabs>
        <w:jc w:val="both"/>
      </w:pPr>
      <w:r w:rsidRPr="00C11127">
        <w:t>1</w:t>
      </w:r>
      <w:r w:rsidR="00EF065F" w:rsidRPr="00C11127">
        <w:t>0</w:t>
      </w:r>
      <w:r w:rsidR="0020098F" w:rsidRPr="00C11127">
        <w:t>.</w:t>
      </w:r>
      <w:r w:rsidR="00E936D6">
        <w:t>4</w:t>
      </w:r>
      <w:r w:rsidRPr="00C11127">
        <w:t>. Цей Договір може бути розірваний тільки за домовленістю Сторін, яка оформлюється додатковою угодою до цього Договору.</w:t>
      </w:r>
    </w:p>
    <w:p w14:paraId="24B00008" w14:textId="7791CED8" w:rsidR="00C87704" w:rsidRPr="00C11127" w:rsidRDefault="00C87704" w:rsidP="00C87704">
      <w:pPr>
        <w:jc w:val="both"/>
      </w:pPr>
      <w:r w:rsidRPr="00C11127">
        <w:t>1</w:t>
      </w:r>
      <w:r w:rsidR="00EF065F" w:rsidRPr="00C11127">
        <w:t>0</w:t>
      </w:r>
      <w:r w:rsidR="0020098F" w:rsidRPr="00C11127">
        <w:t>.</w:t>
      </w:r>
      <w:r w:rsidR="00E936D6">
        <w:t>5</w:t>
      </w:r>
      <w:r w:rsidRPr="00C11127">
        <w:t>. Цей Договір вважається розірваним з моменту належного оформлення Сторонами відповідної додаткової угоди до цього Договору.</w:t>
      </w:r>
    </w:p>
    <w:p w14:paraId="0EFDF11A" w14:textId="6E1288A5" w:rsidR="00C87704" w:rsidRPr="00C11127" w:rsidRDefault="00C87704" w:rsidP="00C87704">
      <w:pPr>
        <w:jc w:val="both"/>
      </w:pPr>
      <w:r w:rsidRPr="00C11127">
        <w:t>1</w:t>
      </w:r>
      <w:r w:rsidR="00EF065F" w:rsidRPr="00C11127">
        <w:t>0</w:t>
      </w:r>
      <w:r w:rsidR="0020098F" w:rsidRPr="00C11127">
        <w:t>.</w:t>
      </w:r>
      <w:r w:rsidR="00E936D6">
        <w:t>6</w:t>
      </w:r>
      <w:r w:rsidRPr="00C11127">
        <w:t xml:space="preserve">. Усі правовідносини, що виникають у зв’язку з виконанням умов Договору і не врегульовані ним, регламентуються нормами чинного законодавства України. </w:t>
      </w:r>
    </w:p>
    <w:p w14:paraId="3F171CC8" w14:textId="215DF989" w:rsidR="00C87704" w:rsidRPr="00C11127" w:rsidRDefault="00C87704" w:rsidP="00C87704">
      <w:pPr>
        <w:jc w:val="both"/>
      </w:pPr>
      <w:r w:rsidRPr="00C11127">
        <w:t>1</w:t>
      </w:r>
      <w:r w:rsidR="00EF065F" w:rsidRPr="00C11127">
        <w:t>0</w:t>
      </w:r>
      <w:r w:rsidR="0020098F" w:rsidRPr="00C11127">
        <w:t>.</w:t>
      </w:r>
      <w:r w:rsidR="00E936D6">
        <w:t>7</w:t>
      </w:r>
      <w:r w:rsidRPr="00C11127">
        <w:t>. Жодна зі Сторін не має права передавати свої права та/або обов’язки за цим Договором третій стороні без попередньої письмової згоди на це іншої Сторони.</w:t>
      </w:r>
    </w:p>
    <w:p w14:paraId="74B7F02E" w14:textId="443C9C5F" w:rsidR="00C87704" w:rsidRPr="00C11127" w:rsidRDefault="00C87704" w:rsidP="00C87704">
      <w:pPr>
        <w:tabs>
          <w:tab w:val="left" w:pos="709"/>
        </w:tabs>
        <w:jc w:val="both"/>
      </w:pPr>
      <w:r w:rsidRPr="00C11127">
        <w:t>1</w:t>
      </w:r>
      <w:r w:rsidR="00EF065F" w:rsidRPr="00C11127">
        <w:t>0</w:t>
      </w:r>
      <w:r w:rsidR="0020098F" w:rsidRPr="00C11127">
        <w:t>.</w:t>
      </w:r>
      <w:r w:rsidR="00E936D6">
        <w:t>8</w:t>
      </w:r>
      <w:r w:rsidRPr="00C11127">
        <w:t>. Договір складено у двох примірниках: по одному примірнику для кожної Сторони, кожен з яких має однакову юридичну силу.</w:t>
      </w:r>
    </w:p>
    <w:p w14:paraId="4F861882" w14:textId="77777777" w:rsidR="00EF065F" w:rsidRDefault="00C87704" w:rsidP="00C87704">
      <w:pPr>
        <w:shd w:val="clear" w:color="auto" w:fill="FFFFFF"/>
        <w:tabs>
          <w:tab w:val="center" w:pos="4950"/>
        </w:tabs>
        <w:rPr>
          <w:b/>
          <w:bCs/>
          <w:spacing w:val="-2"/>
        </w:rPr>
      </w:pPr>
      <w:r w:rsidRPr="00EF065F">
        <w:rPr>
          <w:b/>
          <w:bCs/>
          <w:spacing w:val="-2"/>
        </w:rPr>
        <w:t xml:space="preserve">                                            </w:t>
      </w:r>
    </w:p>
    <w:p w14:paraId="6667208B" w14:textId="77777777" w:rsidR="00C87704" w:rsidRPr="00EF065F" w:rsidRDefault="00C87704" w:rsidP="00EF065F">
      <w:pPr>
        <w:shd w:val="clear" w:color="auto" w:fill="FFFFFF"/>
        <w:tabs>
          <w:tab w:val="center" w:pos="4950"/>
        </w:tabs>
        <w:jc w:val="center"/>
        <w:rPr>
          <w:b/>
        </w:rPr>
      </w:pPr>
      <w:r w:rsidRPr="00EF065F">
        <w:rPr>
          <w:b/>
          <w:bCs/>
          <w:spacing w:val="-2"/>
        </w:rPr>
        <w:t>1</w:t>
      </w:r>
      <w:r w:rsidR="00EF065F">
        <w:rPr>
          <w:b/>
          <w:bCs/>
          <w:spacing w:val="-2"/>
        </w:rPr>
        <w:t>1</w:t>
      </w:r>
      <w:r w:rsidRPr="00EF065F">
        <w:rPr>
          <w:b/>
          <w:bCs/>
          <w:spacing w:val="-2"/>
        </w:rPr>
        <w:t>. ЮРИДИЧНА АДРЕСА ТА РЕКВІЗИТИ СТОРІН</w:t>
      </w:r>
    </w:p>
    <w:tbl>
      <w:tblPr>
        <w:tblW w:w="9586" w:type="dxa"/>
        <w:tblInd w:w="103" w:type="dxa"/>
        <w:tblLayout w:type="fixed"/>
        <w:tblCellMar>
          <w:left w:w="103" w:type="dxa"/>
        </w:tblCellMar>
        <w:tblLook w:val="0000" w:firstRow="0" w:lastRow="0" w:firstColumn="0" w:lastColumn="0" w:noHBand="0" w:noVBand="0"/>
      </w:tblPr>
      <w:tblGrid>
        <w:gridCol w:w="4820"/>
        <w:gridCol w:w="4766"/>
      </w:tblGrid>
      <w:tr w:rsidR="00EF065F" w:rsidRPr="00EF065F" w14:paraId="12C57D6C" w14:textId="77777777" w:rsidTr="00533B62">
        <w:tc>
          <w:tcPr>
            <w:tcW w:w="4820" w:type="dxa"/>
            <w:shd w:val="clear" w:color="auto" w:fill="auto"/>
          </w:tcPr>
          <w:p w14:paraId="1D58753A" w14:textId="77777777" w:rsidR="00EF065F" w:rsidRDefault="00EF065F" w:rsidP="003107DC">
            <w:pPr>
              <w:ind w:right="-180"/>
              <w:jc w:val="center"/>
              <w:rPr>
                <w:b/>
                <w:bCs/>
              </w:rPr>
            </w:pPr>
          </w:p>
          <w:p w14:paraId="6595E7CB" w14:textId="77777777" w:rsidR="00C87704" w:rsidRPr="00EF065F" w:rsidRDefault="00FA1F7B" w:rsidP="003107DC">
            <w:pPr>
              <w:ind w:right="-180"/>
              <w:jc w:val="center"/>
            </w:pPr>
            <w:r w:rsidRPr="00EF065F">
              <w:rPr>
                <w:b/>
                <w:bCs/>
              </w:rPr>
              <w:t>ЗАМОВНИК</w:t>
            </w:r>
          </w:p>
        </w:tc>
        <w:tc>
          <w:tcPr>
            <w:tcW w:w="4766" w:type="dxa"/>
            <w:shd w:val="clear" w:color="auto" w:fill="auto"/>
          </w:tcPr>
          <w:p w14:paraId="42EA39A7" w14:textId="77777777" w:rsidR="00EF065F" w:rsidRDefault="00EF065F" w:rsidP="003107DC">
            <w:pPr>
              <w:ind w:right="-180"/>
              <w:jc w:val="center"/>
              <w:rPr>
                <w:b/>
                <w:bCs/>
              </w:rPr>
            </w:pPr>
          </w:p>
          <w:p w14:paraId="2EB28C84" w14:textId="77777777" w:rsidR="00C87704" w:rsidRPr="00FA1F7B" w:rsidRDefault="00FA1F7B" w:rsidP="003107DC">
            <w:pPr>
              <w:ind w:right="-180"/>
              <w:jc w:val="center"/>
              <w:rPr>
                <w:b/>
              </w:rPr>
            </w:pPr>
            <w:r w:rsidRPr="00FA1F7B">
              <w:rPr>
                <w:b/>
              </w:rPr>
              <w:t>ВИКОНАВЕЦЬ</w:t>
            </w:r>
          </w:p>
        </w:tc>
      </w:tr>
      <w:tr w:rsidR="00EF065F" w:rsidRPr="00EF065F" w14:paraId="6BDC0932" w14:textId="77777777" w:rsidTr="00533B62">
        <w:trPr>
          <w:trHeight w:val="3112"/>
        </w:trPr>
        <w:tc>
          <w:tcPr>
            <w:tcW w:w="4820" w:type="dxa"/>
            <w:shd w:val="clear" w:color="auto" w:fill="auto"/>
          </w:tcPr>
          <w:p w14:paraId="57B7CF02" w14:textId="77777777" w:rsidR="00C87704" w:rsidRPr="00EF065F" w:rsidRDefault="00C87704" w:rsidP="00E936D6">
            <w:pPr>
              <w:jc w:val="center"/>
            </w:pPr>
          </w:p>
        </w:tc>
        <w:tc>
          <w:tcPr>
            <w:tcW w:w="4766" w:type="dxa"/>
            <w:shd w:val="clear" w:color="auto" w:fill="auto"/>
          </w:tcPr>
          <w:p w14:paraId="418D7524" w14:textId="1F50E521" w:rsidR="00E936D6" w:rsidRPr="00EF065F" w:rsidRDefault="00E936D6" w:rsidP="00E936D6">
            <w:pPr>
              <w:jc w:val="center"/>
              <w:rPr>
                <w:lang w:eastAsia="ru-RU"/>
              </w:rPr>
            </w:pPr>
          </w:p>
          <w:p w14:paraId="47D5B05F" w14:textId="6447C186" w:rsidR="00C87704" w:rsidRPr="00EF065F" w:rsidRDefault="00C87704" w:rsidP="0081686B">
            <w:pPr>
              <w:jc w:val="center"/>
              <w:rPr>
                <w:lang w:eastAsia="ru-RU"/>
              </w:rPr>
            </w:pPr>
          </w:p>
        </w:tc>
      </w:tr>
    </w:tbl>
    <w:p w14:paraId="7359B773" w14:textId="77777777" w:rsidR="00C87704" w:rsidRPr="003107DC" w:rsidRDefault="00C87704" w:rsidP="00B70B2D">
      <w:pPr>
        <w:ind w:left="5670"/>
        <w:jc w:val="both"/>
        <w:rPr>
          <w:rFonts w:eastAsiaTheme="minorHAnsi"/>
          <w:lang w:eastAsia="ar-SA"/>
        </w:rPr>
      </w:pPr>
    </w:p>
    <w:p w14:paraId="53DFB362" w14:textId="77777777" w:rsidR="0084542A" w:rsidRPr="003107DC" w:rsidRDefault="0084542A" w:rsidP="00B70B2D">
      <w:pPr>
        <w:ind w:left="5664"/>
        <w:jc w:val="both"/>
        <w:rPr>
          <w:rFonts w:eastAsiaTheme="minorHAnsi"/>
          <w:lang w:eastAsia="ar-SA"/>
        </w:rPr>
      </w:pPr>
    </w:p>
    <w:p w14:paraId="47F19323" w14:textId="77777777" w:rsidR="0084542A" w:rsidRPr="003107DC" w:rsidRDefault="0084542A" w:rsidP="00B70B2D">
      <w:pPr>
        <w:ind w:left="5664"/>
        <w:jc w:val="both"/>
        <w:rPr>
          <w:rFonts w:eastAsiaTheme="minorHAnsi"/>
          <w:lang w:eastAsia="ar-SA"/>
        </w:rPr>
      </w:pPr>
    </w:p>
    <w:p w14:paraId="19A68C12" w14:textId="77777777" w:rsidR="00D20D56" w:rsidRPr="003107DC" w:rsidRDefault="00D20D56" w:rsidP="00B70B2D">
      <w:pPr>
        <w:ind w:left="5664"/>
        <w:jc w:val="both"/>
        <w:rPr>
          <w:rFonts w:eastAsiaTheme="minorHAnsi"/>
          <w:lang w:eastAsia="ar-SA"/>
        </w:rPr>
      </w:pPr>
    </w:p>
    <w:sectPr w:rsidR="00D20D56" w:rsidRPr="003107DC" w:rsidSect="00657F3A">
      <w:pgSz w:w="11906" w:h="16838"/>
      <w:pgMar w:top="567" w:right="567"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7753A1" w14:textId="77777777" w:rsidR="000E0E6E" w:rsidRDefault="000E0E6E" w:rsidP="00F93276">
      <w:r>
        <w:separator/>
      </w:r>
    </w:p>
  </w:endnote>
  <w:endnote w:type="continuationSeparator" w:id="0">
    <w:p w14:paraId="3CE03693" w14:textId="77777777" w:rsidR="000E0E6E" w:rsidRDefault="000E0E6E" w:rsidP="00F932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4D"/>
    <w:family w:val="decorative"/>
    <w:pitch w:val="variable"/>
    <w:sig w:usb0="00000003" w:usb1="10000000" w:usb2="00000000" w:usb3="00000000" w:csb0="800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Helvetica">
    <w:panose1 w:val="00000000000000000000"/>
    <w:charset w:val="00"/>
    <w:family w:val="auto"/>
    <w:pitch w:val="variable"/>
    <w:sig w:usb0="E00002FF" w:usb1="5000785B"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527F77" w14:textId="77777777" w:rsidR="000E0E6E" w:rsidRDefault="000E0E6E" w:rsidP="00F93276">
      <w:r>
        <w:separator/>
      </w:r>
    </w:p>
  </w:footnote>
  <w:footnote w:type="continuationSeparator" w:id="0">
    <w:p w14:paraId="75D20410" w14:textId="77777777" w:rsidR="000E0E6E" w:rsidRDefault="000E0E6E" w:rsidP="00F932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pStyle w:val="Heading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4FE3780"/>
    <w:multiLevelType w:val="hybridMultilevel"/>
    <w:tmpl w:val="E218342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07A902B8"/>
    <w:multiLevelType w:val="multilevel"/>
    <w:tmpl w:val="3F644576"/>
    <w:lvl w:ilvl="0">
      <w:start w:val="4"/>
      <w:numFmt w:val="bullet"/>
      <w:lvlText w:val="-"/>
      <w:lvlJc w:val="left"/>
      <w:pPr>
        <w:ind w:left="720" w:hanging="360"/>
      </w:pPr>
      <w:rPr>
        <w:rFonts w:ascii="Times New Roman" w:eastAsia="Times New Roman" w:hAnsi="Times New Roman" w:cs="Times New Roman"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C6819DE"/>
    <w:multiLevelType w:val="hybridMultilevel"/>
    <w:tmpl w:val="574EA208"/>
    <w:lvl w:ilvl="0" w:tplc="90127992">
      <w:start w:val="4"/>
      <w:numFmt w:val="bullet"/>
      <w:lvlText w:val="-"/>
      <w:lvlJc w:val="left"/>
      <w:pPr>
        <w:tabs>
          <w:tab w:val="num" w:pos="1080"/>
        </w:tabs>
        <w:ind w:left="1080" w:hanging="360"/>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2BD97236"/>
    <w:multiLevelType w:val="hybridMultilevel"/>
    <w:tmpl w:val="88FCB762"/>
    <w:lvl w:ilvl="0" w:tplc="0419000D">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5" w15:restartNumberingAfterBreak="0">
    <w:nsid w:val="314B4093"/>
    <w:multiLevelType w:val="hybridMultilevel"/>
    <w:tmpl w:val="1546950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319A26FC"/>
    <w:multiLevelType w:val="multilevel"/>
    <w:tmpl w:val="0A7ED0A6"/>
    <w:lvl w:ilvl="0">
      <w:start w:val="4"/>
      <w:numFmt w:val="bullet"/>
      <w:lvlText w:val="-"/>
      <w:lvlJc w:val="left"/>
      <w:pPr>
        <w:tabs>
          <w:tab w:val="num" w:pos="720"/>
        </w:tabs>
        <w:ind w:left="720" w:hanging="360"/>
      </w:pPr>
      <w:rPr>
        <w:rFonts w:ascii="Times New Roman" w:eastAsia="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4595B72"/>
    <w:multiLevelType w:val="hybridMultilevel"/>
    <w:tmpl w:val="BB08D39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75231D77"/>
    <w:multiLevelType w:val="hybridMultilevel"/>
    <w:tmpl w:val="1546950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79AE6B48"/>
    <w:multiLevelType w:val="hybridMultilevel"/>
    <w:tmpl w:val="6FFA2FB6"/>
    <w:lvl w:ilvl="0" w:tplc="C0E4871E">
      <w:start w:val="12"/>
      <w:numFmt w:val="bullet"/>
      <w:lvlText w:val="-"/>
      <w:lvlJc w:val="left"/>
      <w:pPr>
        <w:ind w:left="1211" w:hanging="360"/>
      </w:pPr>
      <w:rPr>
        <w:rFonts w:ascii="Times New Roman" w:eastAsia="Times New Roman" w:hAnsi="Times New Roman" w:cs="Times New Roman" w:hint="default"/>
        <w:color w:val="auto"/>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15:restartNumberingAfterBreak="0">
    <w:nsid w:val="7ACC3472"/>
    <w:multiLevelType w:val="hybridMultilevel"/>
    <w:tmpl w:val="72409076"/>
    <w:lvl w:ilvl="0" w:tplc="00000002">
      <w:numFmt w:val="bullet"/>
      <w:lvlText w:val="-"/>
      <w:lvlJc w:val="left"/>
      <w:pPr>
        <w:tabs>
          <w:tab w:val="num" w:pos="720"/>
        </w:tabs>
        <w:ind w:left="720" w:hanging="360"/>
      </w:pPr>
      <w:rPr>
        <w:rFonts w:ascii="Times New Roman" w:hAnsi="Times New Roman" w:cs="Times New Roman" w:hint="default"/>
        <w:color w:val="000000"/>
        <w:sz w:val="28"/>
        <w:szCs w:val="2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D992290"/>
    <w:multiLevelType w:val="hybridMultilevel"/>
    <w:tmpl w:val="62B2A0E2"/>
    <w:lvl w:ilvl="0" w:tplc="CD5497B4">
      <w:start w:val="1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8"/>
  </w:num>
  <w:num w:numId="4">
    <w:abstractNumId w:val="10"/>
  </w:num>
  <w:num w:numId="5">
    <w:abstractNumId w:val="1"/>
  </w:num>
  <w:num w:numId="6">
    <w:abstractNumId w:val="7"/>
  </w:num>
  <w:num w:numId="7">
    <w:abstractNumId w:val="3"/>
  </w:num>
  <w:num w:numId="8">
    <w:abstractNumId w:val="6"/>
  </w:num>
  <w:num w:numId="9">
    <w:abstractNumId w:val="4"/>
  </w:num>
  <w:num w:numId="10">
    <w:abstractNumId w:val="11"/>
  </w:num>
  <w:num w:numId="11">
    <w:abstractNumId w:val="9"/>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1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606D"/>
    <w:rsid w:val="0000008C"/>
    <w:rsid w:val="00004FCE"/>
    <w:rsid w:val="00007ACF"/>
    <w:rsid w:val="000304DC"/>
    <w:rsid w:val="00032342"/>
    <w:rsid w:val="000423D1"/>
    <w:rsid w:val="00047C8A"/>
    <w:rsid w:val="0006174F"/>
    <w:rsid w:val="000648E9"/>
    <w:rsid w:val="00073A06"/>
    <w:rsid w:val="0008323E"/>
    <w:rsid w:val="00085055"/>
    <w:rsid w:val="0008653C"/>
    <w:rsid w:val="00095511"/>
    <w:rsid w:val="00097F5C"/>
    <w:rsid w:val="000A2E44"/>
    <w:rsid w:val="000A4229"/>
    <w:rsid w:val="000B2E86"/>
    <w:rsid w:val="000D7071"/>
    <w:rsid w:val="000E0E6E"/>
    <w:rsid w:val="000E14DC"/>
    <w:rsid w:val="000E785B"/>
    <w:rsid w:val="000F5D92"/>
    <w:rsid w:val="00102783"/>
    <w:rsid w:val="001156B6"/>
    <w:rsid w:val="001156E6"/>
    <w:rsid w:val="00116FD4"/>
    <w:rsid w:val="00156234"/>
    <w:rsid w:val="00165576"/>
    <w:rsid w:val="00182D70"/>
    <w:rsid w:val="0018591A"/>
    <w:rsid w:val="001901DA"/>
    <w:rsid w:val="001B06B2"/>
    <w:rsid w:val="001B7FAF"/>
    <w:rsid w:val="001C3B07"/>
    <w:rsid w:val="001C61E8"/>
    <w:rsid w:val="001E0CDE"/>
    <w:rsid w:val="001E44F9"/>
    <w:rsid w:val="001E7505"/>
    <w:rsid w:val="001F1BC1"/>
    <w:rsid w:val="001F495A"/>
    <w:rsid w:val="0020098F"/>
    <w:rsid w:val="00206582"/>
    <w:rsid w:val="00206815"/>
    <w:rsid w:val="00207AD6"/>
    <w:rsid w:val="00216285"/>
    <w:rsid w:val="00216DF9"/>
    <w:rsid w:val="00217FAB"/>
    <w:rsid w:val="0022511A"/>
    <w:rsid w:val="00227C7F"/>
    <w:rsid w:val="00240AD8"/>
    <w:rsid w:val="00250E8D"/>
    <w:rsid w:val="00252190"/>
    <w:rsid w:val="00254901"/>
    <w:rsid w:val="00262125"/>
    <w:rsid w:val="00266401"/>
    <w:rsid w:val="002711E4"/>
    <w:rsid w:val="00271BEC"/>
    <w:rsid w:val="002871EB"/>
    <w:rsid w:val="0029384E"/>
    <w:rsid w:val="002941D0"/>
    <w:rsid w:val="00295A58"/>
    <w:rsid w:val="002A14ED"/>
    <w:rsid w:val="002A44CE"/>
    <w:rsid w:val="002A6249"/>
    <w:rsid w:val="002A68EE"/>
    <w:rsid w:val="002B28D5"/>
    <w:rsid w:val="002B5623"/>
    <w:rsid w:val="002C47D8"/>
    <w:rsid w:val="002C7B32"/>
    <w:rsid w:val="002F3B59"/>
    <w:rsid w:val="00300240"/>
    <w:rsid w:val="003050FF"/>
    <w:rsid w:val="003078B3"/>
    <w:rsid w:val="003107DC"/>
    <w:rsid w:val="00312908"/>
    <w:rsid w:val="00320A6E"/>
    <w:rsid w:val="00330729"/>
    <w:rsid w:val="00337AAA"/>
    <w:rsid w:val="00342052"/>
    <w:rsid w:val="00345975"/>
    <w:rsid w:val="00351CD1"/>
    <w:rsid w:val="00351FE3"/>
    <w:rsid w:val="00360C96"/>
    <w:rsid w:val="00364CF0"/>
    <w:rsid w:val="003673C0"/>
    <w:rsid w:val="00371891"/>
    <w:rsid w:val="00382DD2"/>
    <w:rsid w:val="003844B7"/>
    <w:rsid w:val="003A780E"/>
    <w:rsid w:val="003B7508"/>
    <w:rsid w:val="003B7860"/>
    <w:rsid w:val="003C1098"/>
    <w:rsid w:val="003C18ED"/>
    <w:rsid w:val="003C3558"/>
    <w:rsid w:val="003C5BC7"/>
    <w:rsid w:val="003C606D"/>
    <w:rsid w:val="003C75FC"/>
    <w:rsid w:val="003D2217"/>
    <w:rsid w:val="003D309C"/>
    <w:rsid w:val="003E0EAA"/>
    <w:rsid w:val="003E0FCD"/>
    <w:rsid w:val="003E474A"/>
    <w:rsid w:val="003E71E7"/>
    <w:rsid w:val="003F4127"/>
    <w:rsid w:val="003F770A"/>
    <w:rsid w:val="00412A8B"/>
    <w:rsid w:val="004139A3"/>
    <w:rsid w:val="004141C6"/>
    <w:rsid w:val="00415697"/>
    <w:rsid w:val="004278B3"/>
    <w:rsid w:val="004474C3"/>
    <w:rsid w:val="00447C9C"/>
    <w:rsid w:val="004609A9"/>
    <w:rsid w:val="00487C6C"/>
    <w:rsid w:val="004959ED"/>
    <w:rsid w:val="00497244"/>
    <w:rsid w:val="004A3A68"/>
    <w:rsid w:val="004B1984"/>
    <w:rsid w:val="004B7474"/>
    <w:rsid w:val="004E29AA"/>
    <w:rsid w:val="004E4FF0"/>
    <w:rsid w:val="004F438B"/>
    <w:rsid w:val="004F54F0"/>
    <w:rsid w:val="004F67D7"/>
    <w:rsid w:val="00503542"/>
    <w:rsid w:val="005077B5"/>
    <w:rsid w:val="005146CA"/>
    <w:rsid w:val="0051742D"/>
    <w:rsid w:val="00517827"/>
    <w:rsid w:val="0053393A"/>
    <w:rsid w:val="00533B62"/>
    <w:rsid w:val="005463D0"/>
    <w:rsid w:val="00546722"/>
    <w:rsid w:val="005608CF"/>
    <w:rsid w:val="00574091"/>
    <w:rsid w:val="00574AE7"/>
    <w:rsid w:val="0059094A"/>
    <w:rsid w:val="005A7663"/>
    <w:rsid w:val="005C4039"/>
    <w:rsid w:val="005C5729"/>
    <w:rsid w:val="005D3C70"/>
    <w:rsid w:val="005F7B40"/>
    <w:rsid w:val="00602D41"/>
    <w:rsid w:val="0060596F"/>
    <w:rsid w:val="006202AE"/>
    <w:rsid w:val="006254B4"/>
    <w:rsid w:val="00644553"/>
    <w:rsid w:val="00657F3A"/>
    <w:rsid w:val="00672D56"/>
    <w:rsid w:val="00675006"/>
    <w:rsid w:val="00681324"/>
    <w:rsid w:val="00690682"/>
    <w:rsid w:val="0069329E"/>
    <w:rsid w:val="006A3E25"/>
    <w:rsid w:val="006A4E1B"/>
    <w:rsid w:val="006A67E2"/>
    <w:rsid w:val="006B21B2"/>
    <w:rsid w:val="006C0E6A"/>
    <w:rsid w:val="006C27C7"/>
    <w:rsid w:val="006D2315"/>
    <w:rsid w:val="006D5ABA"/>
    <w:rsid w:val="006E3B10"/>
    <w:rsid w:val="006E605E"/>
    <w:rsid w:val="006E617E"/>
    <w:rsid w:val="006F000D"/>
    <w:rsid w:val="006F6030"/>
    <w:rsid w:val="00704684"/>
    <w:rsid w:val="007064A6"/>
    <w:rsid w:val="007114D7"/>
    <w:rsid w:val="00715A93"/>
    <w:rsid w:val="00720DB0"/>
    <w:rsid w:val="0072434D"/>
    <w:rsid w:val="00730162"/>
    <w:rsid w:val="0073485C"/>
    <w:rsid w:val="00741CF2"/>
    <w:rsid w:val="007454B7"/>
    <w:rsid w:val="00750BA0"/>
    <w:rsid w:val="00755659"/>
    <w:rsid w:val="0076363A"/>
    <w:rsid w:val="007674F3"/>
    <w:rsid w:val="00776B17"/>
    <w:rsid w:val="00784ECD"/>
    <w:rsid w:val="0078519F"/>
    <w:rsid w:val="00797B61"/>
    <w:rsid w:val="007B3D0F"/>
    <w:rsid w:val="007B4E11"/>
    <w:rsid w:val="007B772C"/>
    <w:rsid w:val="007B780B"/>
    <w:rsid w:val="007C0CB9"/>
    <w:rsid w:val="007D4EB6"/>
    <w:rsid w:val="007E03F2"/>
    <w:rsid w:val="007E5E15"/>
    <w:rsid w:val="007F0490"/>
    <w:rsid w:val="00801A69"/>
    <w:rsid w:val="00804439"/>
    <w:rsid w:val="00810283"/>
    <w:rsid w:val="00812EE8"/>
    <w:rsid w:val="0081686B"/>
    <w:rsid w:val="00825F5B"/>
    <w:rsid w:val="00827D43"/>
    <w:rsid w:val="0084542A"/>
    <w:rsid w:val="00854D3F"/>
    <w:rsid w:val="00863EFB"/>
    <w:rsid w:val="00865F0C"/>
    <w:rsid w:val="00871391"/>
    <w:rsid w:val="00873888"/>
    <w:rsid w:val="00875848"/>
    <w:rsid w:val="00877785"/>
    <w:rsid w:val="0088136B"/>
    <w:rsid w:val="00882958"/>
    <w:rsid w:val="00883444"/>
    <w:rsid w:val="008A21D7"/>
    <w:rsid w:val="008A64E9"/>
    <w:rsid w:val="008C4483"/>
    <w:rsid w:val="008E2C21"/>
    <w:rsid w:val="008F39BA"/>
    <w:rsid w:val="008F3A3A"/>
    <w:rsid w:val="008F6A51"/>
    <w:rsid w:val="00905CA0"/>
    <w:rsid w:val="009256C7"/>
    <w:rsid w:val="00931A7B"/>
    <w:rsid w:val="00933B8B"/>
    <w:rsid w:val="00942E52"/>
    <w:rsid w:val="009706B8"/>
    <w:rsid w:val="0097121D"/>
    <w:rsid w:val="00972003"/>
    <w:rsid w:val="00983E51"/>
    <w:rsid w:val="00997D97"/>
    <w:rsid w:val="009A235E"/>
    <w:rsid w:val="009A23C1"/>
    <w:rsid w:val="009A2DDB"/>
    <w:rsid w:val="009A6981"/>
    <w:rsid w:val="009B1545"/>
    <w:rsid w:val="009B3399"/>
    <w:rsid w:val="009C0955"/>
    <w:rsid w:val="009D2172"/>
    <w:rsid w:val="009F2316"/>
    <w:rsid w:val="009F7EE9"/>
    <w:rsid w:val="00A015F9"/>
    <w:rsid w:val="00A04335"/>
    <w:rsid w:val="00A0589E"/>
    <w:rsid w:val="00A13B83"/>
    <w:rsid w:val="00A24873"/>
    <w:rsid w:val="00A30522"/>
    <w:rsid w:val="00A3758A"/>
    <w:rsid w:val="00A40FD7"/>
    <w:rsid w:val="00A51A1A"/>
    <w:rsid w:val="00A55D06"/>
    <w:rsid w:val="00A56721"/>
    <w:rsid w:val="00A65297"/>
    <w:rsid w:val="00A67C5E"/>
    <w:rsid w:val="00A7318C"/>
    <w:rsid w:val="00A7489D"/>
    <w:rsid w:val="00A90310"/>
    <w:rsid w:val="00A93E7C"/>
    <w:rsid w:val="00A953E9"/>
    <w:rsid w:val="00AA1D0F"/>
    <w:rsid w:val="00AB315C"/>
    <w:rsid w:val="00AB7B34"/>
    <w:rsid w:val="00AC0D1A"/>
    <w:rsid w:val="00AD5BD3"/>
    <w:rsid w:val="00AD5E3F"/>
    <w:rsid w:val="00AE115D"/>
    <w:rsid w:val="00AE1488"/>
    <w:rsid w:val="00AE5FCB"/>
    <w:rsid w:val="00AE7D3D"/>
    <w:rsid w:val="00AF7AE6"/>
    <w:rsid w:val="00B1162D"/>
    <w:rsid w:val="00B20779"/>
    <w:rsid w:val="00B21525"/>
    <w:rsid w:val="00B22686"/>
    <w:rsid w:val="00B23598"/>
    <w:rsid w:val="00B33ECA"/>
    <w:rsid w:val="00B4065E"/>
    <w:rsid w:val="00B47C4A"/>
    <w:rsid w:val="00B51959"/>
    <w:rsid w:val="00B603A0"/>
    <w:rsid w:val="00B62541"/>
    <w:rsid w:val="00B6733F"/>
    <w:rsid w:val="00B70B2D"/>
    <w:rsid w:val="00B81F87"/>
    <w:rsid w:val="00B83D99"/>
    <w:rsid w:val="00B9623B"/>
    <w:rsid w:val="00B97CF7"/>
    <w:rsid w:val="00BC2C01"/>
    <w:rsid w:val="00BD1787"/>
    <w:rsid w:val="00BF7467"/>
    <w:rsid w:val="00C02CAF"/>
    <w:rsid w:val="00C11127"/>
    <w:rsid w:val="00C1656D"/>
    <w:rsid w:val="00C17B03"/>
    <w:rsid w:val="00C24306"/>
    <w:rsid w:val="00C319CB"/>
    <w:rsid w:val="00C406FD"/>
    <w:rsid w:val="00C5639A"/>
    <w:rsid w:val="00C61BE6"/>
    <w:rsid w:val="00C65BF0"/>
    <w:rsid w:val="00C74419"/>
    <w:rsid w:val="00C770DF"/>
    <w:rsid w:val="00C823C9"/>
    <w:rsid w:val="00C84092"/>
    <w:rsid w:val="00C84314"/>
    <w:rsid w:val="00C844B8"/>
    <w:rsid w:val="00C871D5"/>
    <w:rsid w:val="00C87704"/>
    <w:rsid w:val="00C91ACC"/>
    <w:rsid w:val="00CA68D3"/>
    <w:rsid w:val="00CB3BB4"/>
    <w:rsid w:val="00CB4EFB"/>
    <w:rsid w:val="00CC13D9"/>
    <w:rsid w:val="00CC4DB8"/>
    <w:rsid w:val="00CC65BE"/>
    <w:rsid w:val="00CE1FD0"/>
    <w:rsid w:val="00CF19FF"/>
    <w:rsid w:val="00CF2069"/>
    <w:rsid w:val="00CF31F0"/>
    <w:rsid w:val="00CF5276"/>
    <w:rsid w:val="00D01FBB"/>
    <w:rsid w:val="00D07D8A"/>
    <w:rsid w:val="00D13589"/>
    <w:rsid w:val="00D20D56"/>
    <w:rsid w:val="00D2283C"/>
    <w:rsid w:val="00D44FF0"/>
    <w:rsid w:val="00D463EE"/>
    <w:rsid w:val="00D50E6F"/>
    <w:rsid w:val="00D64A57"/>
    <w:rsid w:val="00D73613"/>
    <w:rsid w:val="00D75163"/>
    <w:rsid w:val="00D834A2"/>
    <w:rsid w:val="00D86D09"/>
    <w:rsid w:val="00D92398"/>
    <w:rsid w:val="00DB3FC6"/>
    <w:rsid w:val="00DB5518"/>
    <w:rsid w:val="00DB67AB"/>
    <w:rsid w:val="00DC6651"/>
    <w:rsid w:val="00DD1CD0"/>
    <w:rsid w:val="00DE1012"/>
    <w:rsid w:val="00DE5199"/>
    <w:rsid w:val="00DF5168"/>
    <w:rsid w:val="00DF6433"/>
    <w:rsid w:val="00DF7999"/>
    <w:rsid w:val="00E051F0"/>
    <w:rsid w:val="00E22258"/>
    <w:rsid w:val="00E24547"/>
    <w:rsid w:val="00E41AD9"/>
    <w:rsid w:val="00E4490D"/>
    <w:rsid w:val="00E4666A"/>
    <w:rsid w:val="00E556B4"/>
    <w:rsid w:val="00E60F94"/>
    <w:rsid w:val="00E62695"/>
    <w:rsid w:val="00E83732"/>
    <w:rsid w:val="00E91D17"/>
    <w:rsid w:val="00E936D6"/>
    <w:rsid w:val="00E94F91"/>
    <w:rsid w:val="00E95DA4"/>
    <w:rsid w:val="00EA2CEA"/>
    <w:rsid w:val="00EA75A2"/>
    <w:rsid w:val="00EB55FB"/>
    <w:rsid w:val="00ED16C1"/>
    <w:rsid w:val="00EE2C3F"/>
    <w:rsid w:val="00EF065F"/>
    <w:rsid w:val="00F10183"/>
    <w:rsid w:val="00F329C8"/>
    <w:rsid w:val="00F33336"/>
    <w:rsid w:val="00F414FE"/>
    <w:rsid w:val="00F44569"/>
    <w:rsid w:val="00F44F1D"/>
    <w:rsid w:val="00F53FFD"/>
    <w:rsid w:val="00F61154"/>
    <w:rsid w:val="00F72AF3"/>
    <w:rsid w:val="00F72B5B"/>
    <w:rsid w:val="00F72C0B"/>
    <w:rsid w:val="00F72C72"/>
    <w:rsid w:val="00F82F96"/>
    <w:rsid w:val="00F912A0"/>
    <w:rsid w:val="00F91EDE"/>
    <w:rsid w:val="00F922FB"/>
    <w:rsid w:val="00F93276"/>
    <w:rsid w:val="00F95D6C"/>
    <w:rsid w:val="00FA1B31"/>
    <w:rsid w:val="00FA1F7B"/>
    <w:rsid w:val="00FA635A"/>
    <w:rsid w:val="00FA6D06"/>
    <w:rsid w:val="00FB47BA"/>
    <w:rsid w:val="00FF14C0"/>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5298BC"/>
  <w15:docId w15:val="{49D8A9E3-0F6C-4137-9EC5-5262FA1BA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393A"/>
    <w:pPr>
      <w:suppressAutoHyphens/>
      <w:spacing w:after="0" w:line="240" w:lineRule="auto"/>
    </w:pPr>
    <w:rPr>
      <w:rFonts w:ascii="Times New Roman" w:eastAsia="Times New Roman" w:hAnsi="Times New Roman" w:cs="Times New Roman"/>
      <w:sz w:val="24"/>
      <w:szCs w:val="24"/>
      <w:lang w:eastAsia="zh-CN"/>
    </w:rPr>
  </w:style>
  <w:style w:type="paragraph" w:styleId="Heading3">
    <w:name w:val="heading 3"/>
    <w:basedOn w:val="Normal"/>
    <w:next w:val="Normal"/>
    <w:link w:val="Heading3Char"/>
    <w:qFormat/>
    <w:rsid w:val="0053393A"/>
    <w:pPr>
      <w:keepNext/>
      <w:numPr>
        <w:ilvl w:val="2"/>
        <w:numId w:val="1"/>
      </w:numPr>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53393A"/>
    <w:rPr>
      <w:rFonts w:ascii="Cambria" w:eastAsia="Times New Roman" w:hAnsi="Cambria" w:cs="Times New Roman"/>
      <w:b/>
      <w:bCs/>
      <w:sz w:val="26"/>
      <w:szCs w:val="26"/>
      <w:lang w:eastAsia="zh-CN"/>
    </w:rPr>
  </w:style>
  <w:style w:type="paragraph" w:styleId="NormalWeb">
    <w:name w:val="Normal (Web)"/>
    <w:aliases w:val="Знак18 Знак,Знак17 Знак1,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Знак17"/>
    <w:basedOn w:val="Normal"/>
    <w:link w:val="NormalWebChar"/>
    <w:qFormat/>
    <w:rsid w:val="0053393A"/>
    <w:pPr>
      <w:widowControl w:val="0"/>
      <w:spacing w:before="150"/>
      <w:jc w:val="both"/>
    </w:pPr>
    <w:rPr>
      <w:rFonts w:ascii="Helvetica" w:eastAsia="Lucida Sans Unicode" w:hAnsi="Helvetica" w:cs="Helvetica"/>
      <w:color w:val="000044"/>
      <w:sz w:val="20"/>
      <w:szCs w:val="20"/>
      <w:lang w:bidi="en-US"/>
    </w:rPr>
  </w:style>
  <w:style w:type="paragraph" w:customStyle="1" w:styleId="1">
    <w:name w:val="Обычный1"/>
    <w:uiPriority w:val="99"/>
    <w:qFormat/>
    <w:rsid w:val="0053393A"/>
    <w:pPr>
      <w:suppressAutoHyphens/>
      <w:spacing w:after="0"/>
    </w:pPr>
    <w:rPr>
      <w:rFonts w:ascii="Arial" w:eastAsia="Arial" w:hAnsi="Arial" w:cs="Arial"/>
      <w:color w:val="000000"/>
      <w:szCs w:val="20"/>
      <w:lang w:eastAsia="zh-CN"/>
    </w:rPr>
  </w:style>
  <w:style w:type="character" w:customStyle="1" w:styleId="NormalWebChar">
    <w:name w:val="Normal (Web) Char"/>
    <w:aliases w:val="Знак18 Знак Char,Знак17 Знак1 Char,Обычный (Web) Char,Обычный (Web) Знак Знак Знак Char,Обычный (Web) Знак Знак Знак Знак Знак Знак Char,Обычный (Web) Знак Знак Знак Знак Char, Знак17 Char"/>
    <w:link w:val="NormalWeb"/>
    <w:locked/>
    <w:rsid w:val="0053393A"/>
    <w:rPr>
      <w:rFonts w:ascii="Helvetica" w:eastAsia="Lucida Sans Unicode" w:hAnsi="Helvetica" w:cs="Helvetica"/>
      <w:color w:val="000044"/>
      <w:sz w:val="20"/>
      <w:szCs w:val="20"/>
      <w:lang w:eastAsia="zh-CN" w:bidi="en-US"/>
    </w:rPr>
  </w:style>
  <w:style w:type="paragraph" w:customStyle="1" w:styleId="rvps2">
    <w:name w:val="rvps2"/>
    <w:basedOn w:val="Normal"/>
    <w:qFormat/>
    <w:rsid w:val="0053393A"/>
    <w:pPr>
      <w:suppressAutoHyphens w:val="0"/>
      <w:spacing w:before="100" w:beforeAutospacing="1" w:after="100" w:afterAutospacing="1"/>
    </w:pPr>
    <w:rPr>
      <w:lang w:val="ru-RU" w:eastAsia="ru-RU"/>
    </w:rPr>
  </w:style>
  <w:style w:type="paragraph" w:styleId="ListParagraph">
    <w:name w:val="List Paragraph"/>
    <w:basedOn w:val="Normal"/>
    <w:uiPriority w:val="99"/>
    <w:qFormat/>
    <w:rsid w:val="00CE1FD0"/>
    <w:pPr>
      <w:ind w:left="720"/>
      <w:contextualSpacing/>
    </w:pPr>
  </w:style>
  <w:style w:type="character" w:customStyle="1" w:styleId="tm81">
    <w:name w:val="tm81"/>
    <w:rsid w:val="00C84314"/>
    <w:rPr>
      <w:sz w:val="24"/>
    </w:rPr>
  </w:style>
  <w:style w:type="paragraph" w:customStyle="1" w:styleId="tm14">
    <w:name w:val="tm14"/>
    <w:basedOn w:val="Normal"/>
    <w:rsid w:val="00C84314"/>
    <w:pPr>
      <w:widowControl w:val="0"/>
      <w:spacing w:before="60" w:after="20" w:line="100" w:lineRule="atLeast"/>
    </w:pPr>
    <w:rPr>
      <w:color w:val="000000"/>
      <w:kern w:val="1"/>
      <w:sz w:val="20"/>
      <w:szCs w:val="20"/>
      <w:lang w:val="ru-RU" w:bidi="hi-IN"/>
    </w:rPr>
  </w:style>
  <w:style w:type="paragraph" w:styleId="BalloonText">
    <w:name w:val="Balloon Text"/>
    <w:basedOn w:val="Normal"/>
    <w:link w:val="BalloonTextChar"/>
    <w:uiPriority w:val="99"/>
    <w:semiHidden/>
    <w:unhideWhenUsed/>
    <w:rsid w:val="006A67E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67E2"/>
    <w:rPr>
      <w:rFonts w:ascii="Segoe UI" w:eastAsia="Times New Roman" w:hAnsi="Segoe UI" w:cs="Segoe UI"/>
      <w:sz w:val="18"/>
      <w:szCs w:val="18"/>
      <w:lang w:eastAsia="zh-CN"/>
    </w:rPr>
  </w:style>
  <w:style w:type="paragraph" w:styleId="NoSpacing">
    <w:name w:val="No Spacing"/>
    <w:qFormat/>
    <w:rsid w:val="00704684"/>
    <w:pPr>
      <w:suppressAutoHyphens/>
      <w:spacing w:after="0" w:line="240" w:lineRule="auto"/>
    </w:pPr>
    <w:rPr>
      <w:rFonts w:ascii="Times New Roman" w:eastAsia="Times New Roman" w:hAnsi="Times New Roman" w:cs="Times New Roman"/>
      <w:sz w:val="24"/>
      <w:szCs w:val="24"/>
      <w:lang w:eastAsia="zh-CN"/>
    </w:rPr>
  </w:style>
  <w:style w:type="character" w:customStyle="1" w:styleId="rvts82">
    <w:name w:val="rvts82"/>
    <w:basedOn w:val="DefaultParagraphFont"/>
    <w:rsid w:val="00983E51"/>
    <w:rPr>
      <w:rFonts w:cs="Times New Roman"/>
    </w:rPr>
  </w:style>
  <w:style w:type="character" w:customStyle="1" w:styleId="10">
    <w:name w:val="Основной шрифт абзаца1"/>
    <w:rsid w:val="00CA68D3"/>
  </w:style>
  <w:style w:type="paragraph" w:styleId="BodyTextIndent3">
    <w:name w:val="Body Text Indent 3"/>
    <w:basedOn w:val="Normal"/>
    <w:link w:val="BodyTextIndent3Char"/>
    <w:rsid w:val="00A65297"/>
    <w:pPr>
      <w:widowControl w:val="0"/>
      <w:pBdr>
        <w:bottom w:val="single" w:sz="12" w:space="1" w:color="auto"/>
      </w:pBdr>
      <w:suppressAutoHyphens w:val="0"/>
      <w:spacing w:before="120"/>
      <w:ind w:right="45" w:firstLine="720"/>
      <w:jc w:val="both"/>
    </w:pPr>
    <w:rPr>
      <w:noProof/>
      <w:szCs w:val="20"/>
      <w:lang w:val="ru-RU" w:eastAsia="ru-RU"/>
    </w:rPr>
  </w:style>
  <w:style w:type="character" w:customStyle="1" w:styleId="BodyTextIndent3Char">
    <w:name w:val="Body Text Indent 3 Char"/>
    <w:basedOn w:val="DefaultParagraphFont"/>
    <w:link w:val="BodyTextIndent3"/>
    <w:rsid w:val="00A65297"/>
    <w:rPr>
      <w:rFonts w:ascii="Times New Roman" w:eastAsia="Times New Roman" w:hAnsi="Times New Roman" w:cs="Times New Roman"/>
      <w:noProof/>
      <w:sz w:val="24"/>
      <w:szCs w:val="20"/>
      <w:lang w:val="ru-RU" w:eastAsia="ru-RU"/>
    </w:rPr>
  </w:style>
  <w:style w:type="table" w:styleId="TableGrid">
    <w:name w:val="Table Grid"/>
    <w:basedOn w:val="TableNormal"/>
    <w:uiPriority w:val="39"/>
    <w:rsid w:val="00A652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Шрифт абзацу за промовчанням1"/>
    <w:rsid w:val="00B70B2D"/>
  </w:style>
  <w:style w:type="character" w:customStyle="1" w:styleId="2">
    <w:name w:val="Основной текст (2)_"/>
    <w:basedOn w:val="DefaultParagraphFont"/>
    <w:link w:val="20"/>
    <w:rsid w:val="008A21D7"/>
    <w:rPr>
      <w:shd w:val="clear" w:color="auto" w:fill="FFFFFF"/>
    </w:rPr>
  </w:style>
  <w:style w:type="paragraph" w:customStyle="1" w:styleId="20">
    <w:name w:val="Основной текст (2)"/>
    <w:basedOn w:val="Normal"/>
    <w:link w:val="2"/>
    <w:rsid w:val="008A21D7"/>
    <w:pPr>
      <w:widowControl w:val="0"/>
      <w:shd w:val="clear" w:color="auto" w:fill="FFFFFF"/>
      <w:suppressAutoHyphens w:val="0"/>
      <w:spacing w:line="274" w:lineRule="exact"/>
      <w:ind w:hanging="460"/>
    </w:pPr>
    <w:rPr>
      <w:rFonts w:asciiTheme="minorHAnsi" w:eastAsiaTheme="minorHAnsi" w:hAnsiTheme="minorHAnsi" w:cstheme="minorBidi"/>
      <w:sz w:val="22"/>
      <w:szCs w:val="22"/>
      <w:lang w:eastAsia="en-US"/>
    </w:rPr>
  </w:style>
  <w:style w:type="character" w:customStyle="1" w:styleId="2Verdana85pt">
    <w:name w:val="Основной текст (2) + Verdana;8;5 pt"/>
    <w:rsid w:val="008A21D7"/>
    <w:rPr>
      <w:rFonts w:ascii="Verdana" w:eastAsia="Verdana" w:hAnsi="Verdana" w:cs="Verdana"/>
      <w:b w:val="0"/>
      <w:bCs w:val="0"/>
      <w:i w:val="0"/>
      <w:iCs w:val="0"/>
      <w:smallCaps w:val="0"/>
      <w:strike w:val="0"/>
      <w:color w:val="000000"/>
      <w:spacing w:val="0"/>
      <w:w w:val="100"/>
      <w:position w:val="0"/>
      <w:sz w:val="17"/>
      <w:szCs w:val="17"/>
      <w:u w:val="none"/>
      <w:lang w:val="uk-UA" w:eastAsia="uk-UA" w:bidi="uk-UA"/>
    </w:rPr>
  </w:style>
  <w:style w:type="paragraph" w:styleId="Header">
    <w:name w:val="header"/>
    <w:basedOn w:val="Normal"/>
    <w:link w:val="HeaderChar"/>
    <w:uiPriority w:val="99"/>
    <w:unhideWhenUsed/>
    <w:rsid w:val="008A21D7"/>
    <w:pPr>
      <w:tabs>
        <w:tab w:val="center" w:pos="4677"/>
        <w:tab w:val="right" w:pos="9355"/>
      </w:tabs>
      <w:suppressAutoHyphens w:val="0"/>
    </w:pPr>
    <w:rPr>
      <w:rFonts w:ascii="Calibri" w:eastAsia="Calibri" w:hAnsi="Calibri"/>
      <w:sz w:val="22"/>
      <w:szCs w:val="22"/>
      <w:lang w:val="ru-RU" w:eastAsia="en-US"/>
    </w:rPr>
  </w:style>
  <w:style w:type="character" w:customStyle="1" w:styleId="HeaderChar">
    <w:name w:val="Header Char"/>
    <w:basedOn w:val="DefaultParagraphFont"/>
    <w:link w:val="Header"/>
    <w:uiPriority w:val="99"/>
    <w:rsid w:val="008A21D7"/>
    <w:rPr>
      <w:rFonts w:ascii="Calibri" w:eastAsia="Calibri" w:hAnsi="Calibri" w:cs="Times New Roman"/>
      <w:lang w:val="ru-RU"/>
    </w:rPr>
  </w:style>
  <w:style w:type="paragraph" w:styleId="BodyTextIndent">
    <w:name w:val="Body Text Indent"/>
    <w:basedOn w:val="Normal"/>
    <w:link w:val="BodyTextIndentChar"/>
    <w:uiPriority w:val="99"/>
    <w:semiHidden/>
    <w:unhideWhenUsed/>
    <w:rsid w:val="00C87704"/>
    <w:pPr>
      <w:spacing w:after="120"/>
      <w:ind w:left="283"/>
    </w:pPr>
  </w:style>
  <w:style w:type="character" w:customStyle="1" w:styleId="BodyTextIndentChar">
    <w:name w:val="Body Text Indent Char"/>
    <w:basedOn w:val="DefaultParagraphFont"/>
    <w:link w:val="BodyTextIndent"/>
    <w:uiPriority w:val="99"/>
    <w:semiHidden/>
    <w:rsid w:val="00C87704"/>
    <w:rPr>
      <w:rFonts w:ascii="Times New Roman" w:eastAsia="Times New Roman" w:hAnsi="Times New Roman" w:cs="Times New Roman"/>
      <w:sz w:val="24"/>
      <w:szCs w:val="24"/>
      <w:lang w:eastAsia="zh-CN"/>
    </w:rPr>
  </w:style>
  <w:style w:type="character" w:customStyle="1" w:styleId="14">
    <w:name w:val="Стиль 14 пт"/>
    <w:qFormat/>
    <w:rsid w:val="00C87704"/>
    <w:rPr>
      <w:sz w:val="28"/>
    </w:rPr>
  </w:style>
  <w:style w:type="paragraph" w:customStyle="1" w:styleId="Normal1">
    <w:name w:val="Normal1"/>
    <w:qFormat/>
    <w:rsid w:val="00C87704"/>
    <w:pPr>
      <w:widowControl w:val="0"/>
      <w:suppressAutoHyphens/>
      <w:spacing w:after="0" w:line="240" w:lineRule="auto"/>
    </w:pPr>
    <w:rPr>
      <w:rFonts w:ascii="Times New Roman" w:eastAsia="Times New Roman" w:hAnsi="Times New Roman" w:cs="Times New Roman"/>
      <w:kern w:val="2"/>
      <w:sz w:val="20"/>
      <w:szCs w:val="20"/>
      <w:lang w:val="ru-RU" w:eastAsia="ar-SA"/>
    </w:rPr>
  </w:style>
  <w:style w:type="paragraph" w:styleId="Footer">
    <w:name w:val="footer"/>
    <w:basedOn w:val="Normal"/>
    <w:link w:val="FooterChar"/>
    <w:rsid w:val="00C87704"/>
    <w:pPr>
      <w:widowControl w:val="0"/>
      <w:tabs>
        <w:tab w:val="center" w:pos="4677"/>
        <w:tab w:val="right" w:pos="9355"/>
      </w:tabs>
    </w:pPr>
    <w:rPr>
      <w:rFonts w:eastAsia="Lucida Sans Unicode"/>
      <w:kern w:val="2"/>
      <w:lang w:val="ru-RU" w:eastAsia="hi-IN" w:bidi="hi-IN"/>
    </w:rPr>
  </w:style>
  <w:style w:type="character" w:customStyle="1" w:styleId="FooterChar">
    <w:name w:val="Footer Char"/>
    <w:basedOn w:val="DefaultParagraphFont"/>
    <w:link w:val="Footer"/>
    <w:rsid w:val="00C87704"/>
    <w:rPr>
      <w:rFonts w:ascii="Times New Roman" w:eastAsia="Lucida Sans Unicode" w:hAnsi="Times New Roman" w:cs="Times New Roman"/>
      <w:kern w:val="2"/>
      <w:sz w:val="24"/>
      <w:szCs w:val="24"/>
      <w:lang w:val="ru-RU" w:eastAsia="hi-IN" w:bidi="hi-IN"/>
    </w:rPr>
  </w:style>
  <w:style w:type="paragraph" w:customStyle="1" w:styleId="a">
    <w:name w:val="Òåêñò"/>
    <w:qFormat/>
    <w:rsid w:val="00C87704"/>
    <w:pPr>
      <w:widowControl w:val="0"/>
      <w:suppressAutoHyphens/>
      <w:spacing w:after="0" w:line="210" w:lineRule="atLeast"/>
      <w:ind w:firstLine="454"/>
      <w:jc w:val="both"/>
    </w:pPr>
    <w:rPr>
      <w:rFonts w:ascii="Times New Roman" w:eastAsia="Times New Roman" w:hAnsi="Times New Roman" w:cs="Times New Roman"/>
      <w:color w:val="000000"/>
      <w:kern w:val="2"/>
      <w:sz w:val="20"/>
      <w:szCs w:val="20"/>
      <w:lang w:val="en-US" w:eastAsia="ar-SA"/>
    </w:rPr>
  </w:style>
  <w:style w:type="paragraph" w:customStyle="1" w:styleId="12">
    <w:name w:val="Звичайний (веб)1"/>
    <w:basedOn w:val="Normal"/>
    <w:rsid w:val="003107DC"/>
    <w:rPr>
      <w:lang w:val="ru-RU"/>
    </w:rPr>
  </w:style>
  <w:style w:type="character" w:customStyle="1" w:styleId="rvts0">
    <w:name w:val="rvts0"/>
    <w:rsid w:val="003107DC"/>
    <w:rPr>
      <w:rFonts w:cs="Times New Roman"/>
    </w:rPr>
  </w:style>
  <w:style w:type="paragraph" w:customStyle="1" w:styleId="TableParagraph">
    <w:name w:val="Table Paragraph"/>
    <w:basedOn w:val="Normal"/>
    <w:uiPriority w:val="1"/>
    <w:qFormat/>
    <w:rsid w:val="003107DC"/>
    <w:pPr>
      <w:widowControl w:val="0"/>
      <w:suppressAutoHyphens w:val="0"/>
      <w:ind w:left="103"/>
      <w:jc w:val="both"/>
    </w:pPr>
    <w:rPr>
      <w:sz w:val="22"/>
      <w:szCs w:val="22"/>
      <w:lang w:val="en-US" w:eastAsia="en-US"/>
    </w:rPr>
  </w:style>
  <w:style w:type="character" w:customStyle="1" w:styleId="WW8Num1z1">
    <w:name w:val="WW8Num1z1"/>
    <w:rsid w:val="00415697"/>
    <w:rPr>
      <w:rFonts w:ascii="Courier New" w:hAnsi="Courier New" w:cs="Courier New" w:hint="default"/>
      <w:sz w:val="20"/>
    </w:rPr>
  </w:style>
  <w:style w:type="character" w:styleId="Hyperlink">
    <w:name w:val="Hyperlink"/>
    <w:basedOn w:val="DefaultParagraphFont"/>
    <w:uiPriority w:val="99"/>
    <w:semiHidden/>
    <w:unhideWhenUsed/>
    <w:rsid w:val="0020098F"/>
    <w:rPr>
      <w:color w:val="0000FF"/>
      <w:u w:val="single"/>
    </w:rPr>
  </w:style>
  <w:style w:type="character" w:styleId="CommentReference">
    <w:name w:val="annotation reference"/>
    <w:basedOn w:val="DefaultParagraphFont"/>
    <w:uiPriority w:val="99"/>
    <w:semiHidden/>
    <w:unhideWhenUsed/>
    <w:rsid w:val="00E556B4"/>
    <w:rPr>
      <w:sz w:val="16"/>
      <w:szCs w:val="16"/>
    </w:rPr>
  </w:style>
  <w:style w:type="paragraph" w:styleId="CommentText">
    <w:name w:val="annotation text"/>
    <w:basedOn w:val="Normal"/>
    <w:link w:val="CommentTextChar"/>
    <w:uiPriority w:val="99"/>
    <w:semiHidden/>
    <w:unhideWhenUsed/>
    <w:rsid w:val="00E556B4"/>
    <w:rPr>
      <w:sz w:val="20"/>
      <w:szCs w:val="20"/>
    </w:rPr>
  </w:style>
  <w:style w:type="character" w:customStyle="1" w:styleId="CommentTextChar">
    <w:name w:val="Comment Text Char"/>
    <w:basedOn w:val="DefaultParagraphFont"/>
    <w:link w:val="CommentText"/>
    <w:uiPriority w:val="99"/>
    <w:semiHidden/>
    <w:rsid w:val="00E556B4"/>
    <w:rPr>
      <w:rFonts w:ascii="Times New Roman" w:eastAsia="Times New Roman" w:hAnsi="Times New Roman" w:cs="Times New Roman"/>
      <w:sz w:val="20"/>
      <w:szCs w:val="20"/>
      <w:lang w:eastAsia="zh-CN"/>
    </w:rPr>
  </w:style>
  <w:style w:type="paragraph" w:styleId="CommentSubject">
    <w:name w:val="annotation subject"/>
    <w:basedOn w:val="CommentText"/>
    <w:next w:val="CommentText"/>
    <w:link w:val="CommentSubjectChar"/>
    <w:uiPriority w:val="99"/>
    <w:semiHidden/>
    <w:unhideWhenUsed/>
    <w:rsid w:val="00E556B4"/>
    <w:rPr>
      <w:b/>
      <w:bCs/>
    </w:rPr>
  </w:style>
  <w:style w:type="character" w:customStyle="1" w:styleId="CommentSubjectChar">
    <w:name w:val="Comment Subject Char"/>
    <w:basedOn w:val="CommentTextChar"/>
    <w:link w:val="CommentSubject"/>
    <w:uiPriority w:val="99"/>
    <w:semiHidden/>
    <w:rsid w:val="00E556B4"/>
    <w:rPr>
      <w:rFonts w:ascii="Times New Roman" w:eastAsia="Times New Roman" w:hAnsi="Times New Roman" w:cs="Times New Roman"/>
      <w:b/>
      <w:bCs/>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38602277">
      <w:bodyDiv w:val="1"/>
      <w:marLeft w:val="0"/>
      <w:marRight w:val="0"/>
      <w:marTop w:val="0"/>
      <w:marBottom w:val="0"/>
      <w:divBdr>
        <w:top w:val="none" w:sz="0" w:space="0" w:color="auto"/>
        <w:left w:val="none" w:sz="0" w:space="0" w:color="auto"/>
        <w:bottom w:val="none" w:sz="0" w:space="0" w:color="auto"/>
        <w:right w:val="none" w:sz="0" w:space="0" w:color="auto"/>
      </w:divBdr>
    </w:div>
    <w:div w:id="781729100">
      <w:bodyDiv w:val="1"/>
      <w:marLeft w:val="0"/>
      <w:marRight w:val="0"/>
      <w:marTop w:val="0"/>
      <w:marBottom w:val="0"/>
      <w:divBdr>
        <w:top w:val="none" w:sz="0" w:space="0" w:color="auto"/>
        <w:left w:val="none" w:sz="0" w:space="0" w:color="auto"/>
        <w:bottom w:val="none" w:sz="0" w:space="0" w:color="auto"/>
        <w:right w:val="none" w:sz="0" w:space="0" w:color="auto"/>
      </w:divBdr>
    </w:div>
    <w:div w:id="1610509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ED240A-0FBA-4A1F-B392-6FB72680E9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1385</Words>
  <Characters>7898</Characters>
  <Application>Microsoft Office Word</Application>
  <DocSecurity>0</DocSecurity>
  <Lines>65</Lines>
  <Paragraphs>18</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Reanimator Extreme Edition</Company>
  <LinksUpToDate>false</LinksUpToDate>
  <CharactersWithSpaces>9265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Користувач Windows</dc:creator>
  <cp:lastModifiedBy>Microsoft Office User</cp:lastModifiedBy>
  <cp:revision>3</cp:revision>
  <cp:lastPrinted>2021-06-01T13:49:00Z</cp:lastPrinted>
  <dcterms:created xsi:type="dcterms:W3CDTF">2021-06-23T14:05:00Z</dcterms:created>
  <dcterms:modified xsi:type="dcterms:W3CDTF">2021-06-23T14:10:00Z</dcterms:modified>
</cp:coreProperties>
</file>