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6918B" w14:textId="52117FDD" w:rsidR="00EA5E7A" w:rsidRPr="00B54CF1" w:rsidRDefault="00EA5E7A" w:rsidP="00E57FAD">
      <w:pPr>
        <w:widowControl w:val="0"/>
        <w:shd w:val="clear" w:color="auto" w:fill="FFFFFF"/>
        <w:tabs>
          <w:tab w:val="left" w:pos="406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</w:pPr>
      <w:r w:rsidRPr="00B54CF1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ДОГОВІР</w:t>
      </w:r>
    </w:p>
    <w:p w14:paraId="28E6C2B5" w14:textId="77777777" w:rsidR="00B54CF1" w:rsidRDefault="00C565D5" w:rsidP="00E57FAD">
      <w:pPr>
        <w:widowControl w:val="0"/>
        <w:shd w:val="clear" w:color="auto" w:fill="FFFFFF"/>
        <w:tabs>
          <w:tab w:val="left" w:pos="406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val="uk-UA" w:eastAsia="ko-KR"/>
        </w:rPr>
      </w:pPr>
      <w:r w:rsidRPr="00B54CF1">
        <w:rPr>
          <w:rFonts w:ascii="Times New Roman" w:eastAsia="Times New Roman" w:hAnsi="Times New Roman" w:cs="Times New Roman"/>
          <w:b/>
          <w:sz w:val="24"/>
          <w:szCs w:val="24"/>
          <w:lang w:val="uk-UA" w:eastAsia="ko-KR"/>
        </w:rPr>
        <w:t xml:space="preserve">про надання послуг </w:t>
      </w:r>
      <w:r w:rsidR="00B54CF1" w:rsidRPr="00B54CF1"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val="uk-UA" w:eastAsia="ko-KR"/>
        </w:rPr>
        <w:t>з організації</w:t>
      </w:r>
    </w:p>
    <w:p w14:paraId="312A54F8" w14:textId="37C85EEA" w:rsidR="00C565D5" w:rsidRDefault="00B54CF1" w:rsidP="00E57FAD">
      <w:pPr>
        <w:widowControl w:val="0"/>
        <w:shd w:val="clear" w:color="auto" w:fill="FFFFFF"/>
        <w:tabs>
          <w:tab w:val="left" w:pos="406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val="uk-UA" w:eastAsia="ko-KR"/>
        </w:rPr>
      </w:pPr>
      <w:r w:rsidRPr="00B54CF1"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val="uk-UA" w:eastAsia="ko-KR"/>
        </w:rPr>
        <w:t xml:space="preserve"> технічного звукового та світлового забезпечення заходу</w:t>
      </w:r>
    </w:p>
    <w:p w14:paraId="1CEE0396" w14:textId="77777777" w:rsidR="00B54CF1" w:rsidRPr="00B54CF1" w:rsidRDefault="00B54CF1" w:rsidP="00E57FAD">
      <w:pPr>
        <w:widowControl w:val="0"/>
        <w:shd w:val="clear" w:color="auto" w:fill="FFFFFF"/>
        <w:tabs>
          <w:tab w:val="left" w:pos="406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</w:pPr>
    </w:p>
    <w:p w14:paraId="400A6EE8" w14:textId="21CCA059" w:rsidR="00C565D5" w:rsidRPr="00C565D5" w:rsidRDefault="00E57FAD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uk-UA" w:eastAsia="ko-KR"/>
        </w:rPr>
      </w:pPr>
      <w:r>
        <w:rPr>
          <w:rFonts w:ascii="Times New Roman" w:eastAsia="Times New Roman" w:hAnsi="Times New Roman" w:cs="Times New Roman"/>
          <w:b/>
          <w:lang w:val="uk-UA" w:eastAsia="ko-KR"/>
        </w:rPr>
        <w:t>_____________</w:t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ab/>
        <w:t xml:space="preserve">  «__» </w:t>
      </w:r>
      <w:r w:rsidR="00C565D5">
        <w:rPr>
          <w:rFonts w:ascii="Times New Roman" w:eastAsia="Times New Roman" w:hAnsi="Times New Roman" w:cs="Times New Roman"/>
          <w:b/>
          <w:lang w:val="uk-UA" w:eastAsia="ko-KR"/>
        </w:rPr>
        <w:t>_______</w:t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 xml:space="preserve"> 20</w:t>
      </w:r>
      <w:r>
        <w:rPr>
          <w:rFonts w:ascii="Times New Roman" w:eastAsia="Times New Roman" w:hAnsi="Times New Roman" w:cs="Times New Roman"/>
          <w:b/>
          <w:lang w:val="uk-UA" w:eastAsia="ko-KR"/>
        </w:rPr>
        <w:t>___</w:t>
      </w:r>
      <w:r w:rsidR="00C565D5" w:rsidRPr="00C565D5">
        <w:rPr>
          <w:rFonts w:ascii="Times New Roman" w:eastAsia="Times New Roman" w:hAnsi="Times New Roman" w:cs="Times New Roman"/>
          <w:b/>
          <w:lang w:val="uk-UA" w:eastAsia="ko-KR"/>
        </w:rPr>
        <w:t xml:space="preserve"> року</w:t>
      </w:r>
    </w:p>
    <w:p w14:paraId="6B4D98B0" w14:textId="77777777" w:rsidR="00C565D5" w:rsidRPr="00C565D5" w:rsidRDefault="00C565D5" w:rsidP="00E57FA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Batang" w:hAnsi="Times New Roman" w:cs="Times New Roman"/>
          <w:b/>
          <w:lang w:val="uk-UA" w:eastAsia="ko-KR"/>
        </w:rPr>
      </w:pPr>
    </w:p>
    <w:p w14:paraId="1AE7930C" w14:textId="77777777" w:rsidR="00C565D5" w:rsidRPr="00C565D5" w:rsidRDefault="00CF4953" w:rsidP="00E57FA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>
        <w:rPr>
          <w:rFonts w:ascii="Times New Roman" w:eastAsia="Batang" w:hAnsi="Times New Roman" w:cs="Times New Roman"/>
          <w:b/>
          <w:lang w:val="uk-UA" w:eastAsia="ko-KR"/>
        </w:rPr>
        <w:t>__________________________</w:t>
      </w:r>
      <w:r w:rsidR="00C565D5" w:rsidRPr="00C565D5">
        <w:rPr>
          <w:rFonts w:ascii="Times New Roman" w:eastAsia="Batang" w:hAnsi="Times New Roman" w:cs="Times New Roman"/>
          <w:b/>
          <w:lang w:val="uk-UA" w:eastAsia="ko-KR"/>
        </w:rPr>
        <w:t>,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 що діє на підставі </w:t>
      </w:r>
      <w:r>
        <w:rPr>
          <w:rFonts w:ascii="Times New Roman" w:eastAsia="Batang" w:hAnsi="Times New Roman" w:cs="Times New Roman"/>
          <w:lang w:val="uk-UA" w:eastAsia="ko-KR"/>
        </w:rPr>
        <w:t>_____________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 далі – </w:t>
      </w:r>
      <w:r w:rsidR="00C565D5" w:rsidRPr="00C565D5">
        <w:rPr>
          <w:rFonts w:ascii="Times New Roman" w:eastAsia="Batang" w:hAnsi="Times New Roman" w:cs="Times New Roman"/>
          <w:b/>
          <w:lang w:val="uk-UA" w:eastAsia="ko-KR"/>
        </w:rPr>
        <w:t>Виконавець,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 з одного боку, та </w:t>
      </w:r>
    </w:p>
    <w:p w14:paraId="4100F79F" w14:textId="2ECBC2F0" w:rsidR="00C565D5" w:rsidRDefault="00E57FAD" w:rsidP="00E57FA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>
        <w:rPr>
          <w:rFonts w:ascii="Times New Roman" w:eastAsia="Batang" w:hAnsi="Times New Roman" w:cs="Times New Roman"/>
          <w:b/>
          <w:lang w:val="uk-UA" w:eastAsia="ko-KR"/>
        </w:rPr>
        <w:t>________________________________________________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, </w:t>
      </w:r>
      <w:r w:rsidR="00C565D5" w:rsidRPr="00C565D5">
        <w:rPr>
          <w:rFonts w:ascii="Times New Roman" w:eastAsia="Times New Roman" w:hAnsi="Times New Roman" w:cs="Times New Roman"/>
          <w:lang w:val="uk-UA" w:eastAsia="ko-KR"/>
        </w:rPr>
        <w:t xml:space="preserve"> в особі </w:t>
      </w:r>
      <w:r>
        <w:rPr>
          <w:rFonts w:ascii="Times New Roman" w:eastAsia="Times New Roman" w:hAnsi="Times New Roman" w:cs="Times New Roman"/>
          <w:lang w:val="uk-UA" w:eastAsia="ko-KR"/>
        </w:rPr>
        <w:t>_____________________</w:t>
      </w:r>
      <w:r w:rsidR="00C565D5" w:rsidRPr="00C565D5">
        <w:rPr>
          <w:rFonts w:ascii="Times New Roman" w:eastAsia="Times New Roman" w:hAnsi="Times New Roman" w:cs="Times New Roman"/>
          <w:lang w:val="uk-UA" w:eastAsia="ko-KR"/>
        </w:rPr>
        <w:t xml:space="preserve">, діє на підставі </w:t>
      </w:r>
      <w:r>
        <w:rPr>
          <w:rFonts w:ascii="Times New Roman" w:eastAsia="Times New Roman" w:hAnsi="Times New Roman" w:cs="Times New Roman"/>
          <w:lang w:val="uk-UA" w:eastAsia="ko-KR"/>
        </w:rPr>
        <w:t>_________________________________</w:t>
      </w:r>
      <w:r w:rsidR="00C565D5" w:rsidRPr="00C565D5">
        <w:rPr>
          <w:rFonts w:ascii="Times New Roman" w:eastAsia="Times New Roman" w:hAnsi="Times New Roman" w:cs="Times New Roman"/>
          <w:lang w:val="uk-UA" w:eastAsia="ko-KR"/>
        </w:rPr>
        <w:t xml:space="preserve">, 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далі – </w:t>
      </w:r>
      <w:r w:rsidR="00C565D5" w:rsidRPr="00C565D5">
        <w:rPr>
          <w:rFonts w:ascii="Times New Roman" w:eastAsia="Batang" w:hAnsi="Times New Roman" w:cs="Times New Roman"/>
          <w:b/>
          <w:lang w:val="uk-UA" w:eastAsia="ko-KR"/>
        </w:rPr>
        <w:t>Замовник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, </w:t>
      </w:r>
      <w:r w:rsidR="00C565D5" w:rsidRPr="00C565D5">
        <w:rPr>
          <w:rFonts w:ascii="Times New Roman" w:eastAsia="Times New Roman" w:hAnsi="Times New Roman" w:cs="Times New Roman"/>
          <w:lang w:val="uk-UA" w:eastAsia="ko-KR"/>
        </w:rPr>
        <w:t>з другого боку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, надалі по тексту </w:t>
      </w:r>
      <w:r w:rsidR="00C565D5" w:rsidRPr="00C565D5">
        <w:rPr>
          <w:rFonts w:ascii="Times New Roman" w:eastAsia="Batang" w:hAnsi="Times New Roman" w:cs="Times New Roman"/>
          <w:b/>
          <w:lang w:val="uk-UA" w:eastAsia="ko-KR"/>
        </w:rPr>
        <w:t>Сторони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>,</w:t>
      </w:r>
      <w:r w:rsidR="00C565D5" w:rsidRPr="00C565D5">
        <w:rPr>
          <w:rFonts w:ascii="Times New Roman" w:eastAsia="Batang" w:hAnsi="Times New Roman" w:cs="Times New Roman"/>
          <w:b/>
          <w:lang w:val="uk-UA" w:eastAsia="ko-KR"/>
        </w:rPr>
        <w:t xml:space="preserve"> 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уклали цей Договір, надалі по тексту </w:t>
      </w:r>
      <w:r w:rsidR="00C565D5" w:rsidRPr="00C565D5">
        <w:rPr>
          <w:rFonts w:ascii="Times New Roman" w:eastAsia="Batang" w:hAnsi="Times New Roman" w:cs="Times New Roman"/>
          <w:b/>
          <w:lang w:val="uk-UA" w:eastAsia="ko-KR"/>
        </w:rPr>
        <w:t>Договір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>, про наступне:</w:t>
      </w:r>
    </w:p>
    <w:p w14:paraId="5A0234B2" w14:textId="77777777" w:rsidR="00E57FAD" w:rsidRPr="00C565D5" w:rsidRDefault="00E57FAD" w:rsidP="00E57FA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</w:p>
    <w:p w14:paraId="5D285472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b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lang w:val="uk-UA" w:eastAsia="ko-KR"/>
        </w:rPr>
        <w:t xml:space="preserve">1. </w:t>
      </w:r>
      <w:r w:rsidRPr="00C565D5">
        <w:rPr>
          <w:rFonts w:ascii="Times New Roman" w:eastAsia="Times New Roman" w:hAnsi="Times New Roman" w:cs="Times New Roman"/>
          <w:b/>
          <w:lang w:val="uk-UA" w:eastAsia="ko-KR"/>
        </w:rPr>
        <w:t>Предмет Договору</w:t>
      </w:r>
    </w:p>
    <w:p w14:paraId="6F3C7067" w14:textId="780A31AE" w:rsidR="00C565D5" w:rsidRPr="00C565D5" w:rsidRDefault="00C565D5" w:rsidP="00E57FA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shd w:val="clear" w:color="auto" w:fill="FFFFFF"/>
          <w:lang w:val="uk-UA" w:eastAsia="ko-KR"/>
        </w:rPr>
      </w:pPr>
      <w:r w:rsidRPr="00C565D5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>Виконавець приймає на себе зобов'язання надати Замовнику за його завданням послуги з організації технічного звукового</w:t>
      </w:r>
      <w:r w:rsidR="00CF4953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 xml:space="preserve"> та світлового</w:t>
      </w:r>
      <w:r w:rsidRPr="00C565D5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 xml:space="preserve"> забезпечення заходу, організованого Замовником </w:t>
      </w:r>
      <w:r w:rsidR="00E57FAD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>(</w:t>
      </w:r>
      <w:r w:rsidRPr="00C565D5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>надалі по тексту «Послуги»</w:t>
      </w:r>
      <w:r w:rsidR="00E57FAD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>)</w:t>
      </w:r>
      <w:r w:rsidRPr="00C565D5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 xml:space="preserve">, а Замовник зобов'язується прийняти та оплатити належним чином надані послуги. </w:t>
      </w:r>
      <w:r w:rsidR="00CF4953">
        <w:rPr>
          <w:rFonts w:ascii="Times New Roman" w:eastAsia="Batang" w:hAnsi="Times New Roman" w:cs="Times New Roman"/>
          <w:lang w:val="uk-UA" w:eastAsia="ko-KR"/>
        </w:rPr>
        <w:t xml:space="preserve">Порядок надання послуг, дата та час заходу, перелік необхідного обладнання обумовлюється в Специфікації до договору (Додаток №1), яка є невід’ємною частиною даного договору. </w:t>
      </w:r>
    </w:p>
    <w:p w14:paraId="7CB11B32" w14:textId="77777777" w:rsidR="00C565D5" w:rsidRPr="00C565D5" w:rsidRDefault="00C565D5" w:rsidP="00E57FA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shd w:val="clear" w:color="auto" w:fill="FFFFFF"/>
          <w:lang w:val="uk-UA" w:eastAsia="ko-KR"/>
        </w:rPr>
        <w:t>Послуги вважаються наданими Замовнику з моменту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укладання/підписання Сторонами Акту наданих послуг.</w:t>
      </w:r>
    </w:p>
    <w:p w14:paraId="316D5011" w14:textId="72475CF3" w:rsidR="00C565D5" w:rsidRDefault="00C565D5" w:rsidP="00E57FA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 xml:space="preserve">Всі виключні майнові права (авторські та суміжні) на будь-які об'єкти інтелектуальної власності, що створюються та можуть бути створені Замовником під час запису заходу відео та </w:t>
      </w:r>
      <w:proofErr w:type="spellStart"/>
      <w:r w:rsidRPr="00C565D5">
        <w:rPr>
          <w:rFonts w:ascii="Times New Roman" w:eastAsia="Batang" w:hAnsi="Times New Roman" w:cs="Times New Roman"/>
          <w:lang w:val="uk-UA" w:eastAsia="ko-KR"/>
        </w:rPr>
        <w:t>аудіозасобами</w:t>
      </w:r>
      <w:proofErr w:type="spellEnd"/>
      <w:r w:rsidRPr="00C565D5">
        <w:rPr>
          <w:rFonts w:ascii="Times New Roman" w:eastAsia="Batang" w:hAnsi="Times New Roman" w:cs="Times New Roman"/>
          <w:lang w:val="uk-UA" w:eastAsia="ko-KR"/>
        </w:rPr>
        <w:t xml:space="preserve"> будуть належати Замовнику з моменту створення таких записів.</w:t>
      </w:r>
    </w:p>
    <w:p w14:paraId="36C5CE50" w14:textId="77777777" w:rsidR="00E57FAD" w:rsidRPr="00C565D5" w:rsidRDefault="00E57FAD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</w:p>
    <w:p w14:paraId="49A55C3D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b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lang w:val="uk-UA" w:eastAsia="ko-KR"/>
        </w:rPr>
        <w:t xml:space="preserve">2. </w:t>
      </w:r>
      <w:r w:rsidRPr="00C565D5">
        <w:rPr>
          <w:rFonts w:ascii="Times New Roman" w:eastAsia="Times New Roman" w:hAnsi="Times New Roman" w:cs="Times New Roman"/>
          <w:b/>
          <w:lang w:val="uk-UA" w:eastAsia="ko-KR"/>
        </w:rPr>
        <w:t>Права та обов'язки Сторін</w:t>
      </w:r>
    </w:p>
    <w:p w14:paraId="67D0759C" w14:textId="77777777" w:rsidR="00C565D5" w:rsidRPr="00C565D5" w:rsidRDefault="00C565D5" w:rsidP="00E57FAD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Сторони зобов'язуються сприяти один одному в належному виконанні передбачених цим Договором умов.</w:t>
      </w:r>
    </w:p>
    <w:p w14:paraId="433CDFA0" w14:textId="56579A2F" w:rsidR="00C565D5" w:rsidRPr="00C565D5" w:rsidRDefault="00C565D5" w:rsidP="00E57FAD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Сторони зобов</w:t>
      </w:r>
      <w:r w:rsidR="00E57FAD">
        <w:rPr>
          <w:rFonts w:ascii="Times New Roman" w:eastAsia="Times New Roman" w:hAnsi="Times New Roman" w:cs="Times New Roman"/>
          <w:lang w:val="uk-UA" w:eastAsia="ko-KR"/>
        </w:rPr>
        <w:t>’</w:t>
      </w:r>
      <w:r w:rsidRPr="00C565D5">
        <w:rPr>
          <w:rFonts w:ascii="Times New Roman" w:eastAsia="Times New Roman" w:hAnsi="Times New Roman" w:cs="Times New Roman"/>
          <w:lang w:val="uk-UA" w:eastAsia="ko-KR"/>
        </w:rPr>
        <w:t>язуються оформляти належним чином, шляхом укладання/підписання додатків/додаткових угод, завдання Замовника Виконавцю по наданню додаткових послуг.</w:t>
      </w:r>
    </w:p>
    <w:p w14:paraId="115BE3EE" w14:textId="77777777" w:rsidR="00C565D5" w:rsidRPr="00C565D5" w:rsidRDefault="00C565D5" w:rsidP="00E57FAD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b/>
          <w:lang w:val="uk-UA" w:eastAsia="ko-KR"/>
        </w:rPr>
      </w:pPr>
      <w:r w:rsidRPr="00C565D5">
        <w:rPr>
          <w:rFonts w:ascii="Times New Roman" w:eastAsia="Times New Roman" w:hAnsi="Times New Roman" w:cs="Times New Roman"/>
          <w:b/>
          <w:lang w:val="uk-UA" w:eastAsia="ko-KR"/>
        </w:rPr>
        <w:t>Замовник зобов'язується:</w:t>
      </w:r>
    </w:p>
    <w:p w14:paraId="0D43DD08" w14:textId="77777777" w:rsidR="00C565D5" w:rsidRPr="00C565D5" w:rsidRDefault="00C565D5" w:rsidP="00E57FA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7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надати Виконавцю завдання та вихідну інформацію, що потрібна Виконавцю для належного виконання своїх зобов'язань за цим Договором.</w:t>
      </w:r>
    </w:p>
    <w:p w14:paraId="7F833EE3" w14:textId="77777777" w:rsidR="00C565D5" w:rsidRPr="00C565D5" w:rsidRDefault="00C565D5" w:rsidP="00E57FA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7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здійснити оплату належно наданих послуг Виконавця на умовах, передбачених цим Договором та додатками/додатковими угодами до нього.</w:t>
      </w:r>
    </w:p>
    <w:p w14:paraId="69109980" w14:textId="77777777" w:rsidR="00C565D5" w:rsidRPr="00C565D5" w:rsidRDefault="00C565D5" w:rsidP="00E57FA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7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прийняти вчасно належної якості надані послуги, згідно умов цього Договору, та підписати відповідний Акт наданих послуг.</w:t>
      </w:r>
    </w:p>
    <w:p w14:paraId="3CDDBA43" w14:textId="77777777" w:rsidR="00C565D5" w:rsidRPr="00C565D5" w:rsidRDefault="00C565D5" w:rsidP="00E57FA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7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погоджувати із Виконавцем умови завдання по наданню послуг.</w:t>
      </w:r>
    </w:p>
    <w:p w14:paraId="213F725C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b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lang w:val="uk-UA" w:eastAsia="ko-KR"/>
        </w:rPr>
        <w:t>2.4.</w:t>
      </w:r>
      <w:r w:rsidRPr="00C565D5">
        <w:rPr>
          <w:rFonts w:ascii="Times New Roman" w:eastAsia="Batang" w:hAnsi="Times New Roman" w:cs="Times New Roman"/>
          <w:b/>
          <w:lang w:val="uk-UA" w:eastAsia="ko-KR"/>
        </w:rPr>
        <w:tab/>
      </w:r>
      <w:r w:rsidRPr="00C565D5">
        <w:rPr>
          <w:rFonts w:ascii="Times New Roman" w:eastAsia="Times New Roman" w:hAnsi="Times New Roman" w:cs="Times New Roman"/>
          <w:b/>
          <w:lang w:val="uk-UA" w:eastAsia="ko-KR"/>
        </w:rPr>
        <w:t>Замовник має право:</w:t>
      </w:r>
    </w:p>
    <w:p w14:paraId="1A12FAFB" w14:textId="77777777" w:rsidR="00C565D5" w:rsidRPr="00C565D5" w:rsidRDefault="00C565D5" w:rsidP="00E57FA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170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вносити свої пропозиції щодо надання Виконавцем послуг.</w:t>
      </w:r>
    </w:p>
    <w:p w14:paraId="65333491" w14:textId="77777777" w:rsidR="00C565D5" w:rsidRPr="00C565D5" w:rsidRDefault="00C565D5" w:rsidP="00E57FA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170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контролювати виконання Виконавцем умов цього Договору.</w:t>
      </w:r>
    </w:p>
    <w:p w14:paraId="78748028" w14:textId="77777777" w:rsidR="00C565D5" w:rsidRPr="00C565D5" w:rsidRDefault="00C565D5" w:rsidP="00E57FA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170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витребувати від Виконавця інформацію про хід виконання завдання по наданню послуг.</w:t>
      </w:r>
    </w:p>
    <w:p w14:paraId="2865646F" w14:textId="77777777" w:rsidR="00C565D5" w:rsidRPr="00C565D5" w:rsidRDefault="00C565D5" w:rsidP="00E57FA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170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>Відмовитись від прийняття послуг по цьому Договору у випадках їх невідповідності вимогам цього Договору.</w:t>
      </w:r>
    </w:p>
    <w:p w14:paraId="54CAD15C" w14:textId="232EF66E" w:rsidR="00C565D5" w:rsidRPr="00C565D5" w:rsidRDefault="00C565D5" w:rsidP="00E57FA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170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 xml:space="preserve">Розірвати цей Договір в односторонньому порядку у будь-який час та з будь-яких причин, попередивши про це Виконавця за </w:t>
      </w:r>
      <w:r w:rsidR="00E57FAD">
        <w:rPr>
          <w:rFonts w:ascii="Times New Roman" w:eastAsia="Batang" w:hAnsi="Times New Roman" w:cs="Times New Roman"/>
          <w:lang w:val="uk-UA" w:eastAsia="ko-KR"/>
        </w:rPr>
        <w:t>___</w:t>
      </w:r>
      <w:r w:rsidRPr="00C565D5">
        <w:rPr>
          <w:rFonts w:ascii="Times New Roman" w:eastAsia="Batang" w:hAnsi="Times New Roman" w:cs="Times New Roman"/>
          <w:lang w:val="uk-UA" w:eastAsia="ko-KR"/>
        </w:rPr>
        <w:t xml:space="preserve"> календарних днів до дати розірвання, а у разі невиконання або неналежного виконання Виконавцем послуг – невідкладно з наступним повідомленням про зазначені дії. При цьому Сторони погодились, що у випадках, обумовлених даним пунктом, укладення додаткової угоди про дострокове розірвання не передбачається.</w:t>
      </w:r>
    </w:p>
    <w:p w14:paraId="03CEAADD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b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lang w:val="uk-UA" w:eastAsia="ko-KR"/>
        </w:rPr>
        <w:t>2.5.</w:t>
      </w:r>
      <w:r w:rsidRPr="00C565D5">
        <w:rPr>
          <w:rFonts w:ascii="Times New Roman" w:eastAsia="Batang" w:hAnsi="Times New Roman" w:cs="Times New Roman"/>
          <w:b/>
          <w:lang w:val="uk-UA" w:eastAsia="ko-KR"/>
        </w:rPr>
        <w:tab/>
      </w:r>
      <w:r w:rsidRPr="00C565D5">
        <w:rPr>
          <w:rFonts w:ascii="Times New Roman" w:eastAsia="Times New Roman" w:hAnsi="Times New Roman" w:cs="Times New Roman"/>
          <w:b/>
          <w:lang w:val="uk-UA" w:eastAsia="ko-KR"/>
        </w:rPr>
        <w:t>Виконавець зобов'язується:</w:t>
      </w:r>
    </w:p>
    <w:p w14:paraId="2A7D9E1A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26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надати послуги у строк, обсязі та у порядку, що передбачений цим Договором, додатками/додатковими угодами;</w:t>
      </w:r>
    </w:p>
    <w:p w14:paraId="30271FAA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26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>надавати послуги вчасно, якісно, на високому професійному рівні, у відповідності з умовами договору даного Договору та згідно з чинним законодавством України;</w:t>
      </w:r>
    </w:p>
    <w:p w14:paraId="67F69CE4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26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дотримуватись чинного законодавства при наданні послуг. Інформувати Замовника про порушення чинного законодавства України при наданні послуг в найкоротші строки;</w:t>
      </w:r>
    </w:p>
    <w:p w14:paraId="7AEDB263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26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>узгодити з Замовником час встановлення, підключення, демонтажу музичних інструментів, установок, які будуть задіяні під час надання послуг за цим Договором; своїми силами доставити необхідну апаратуру до місця проведення Заходу, а в подальшому її відключення</w:t>
      </w:r>
      <w:r w:rsidR="00CF4953">
        <w:rPr>
          <w:rFonts w:ascii="Times New Roman" w:eastAsia="Batang" w:hAnsi="Times New Roman" w:cs="Times New Roman"/>
          <w:lang w:val="uk-UA" w:eastAsia="ko-KR"/>
        </w:rPr>
        <w:t xml:space="preserve">, демонтаж та вивезення </w:t>
      </w:r>
      <w:r w:rsidRPr="00C565D5">
        <w:rPr>
          <w:rFonts w:ascii="Times New Roman" w:eastAsia="Batang" w:hAnsi="Times New Roman" w:cs="Times New Roman"/>
          <w:lang w:val="uk-UA" w:eastAsia="ko-KR"/>
        </w:rPr>
        <w:lastRenderedPageBreak/>
        <w:t>з місця проведення Заходу.</w:t>
      </w:r>
    </w:p>
    <w:p w14:paraId="0BE17ED2" w14:textId="77777777" w:rsidR="00C565D5" w:rsidRPr="00C565D5" w:rsidRDefault="00CF4953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26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>
        <w:rPr>
          <w:rFonts w:ascii="Times New Roman" w:eastAsia="Batang" w:hAnsi="Times New Roman" w:cs="Times New Roman"/>
          <w:lang w:val="uk-UA" w:eastAsia="ko-KR"/>
        </w:rPr>
        <w:t>п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>ри наданн</w:t>
      </w:r>
      <w:r>
        <w:rPr>
          <w:rFonts w:ascii="Times New Roman" w:eastAsia="Batang" w:hAnsi="Times New Roman" w:cs="Times New Roman"/>
          <w:lang w:val="uk-UA" w:eastAsia="ko-KR"/>
        </w:rPr>
        <w:t>і</w:t>
      </w:r>
      <w:r w:rsidR="00C565D5" w:rsidRPr="00C565D5">
        <w:rPr>
          <w:rFonts w:ascii="Times New Roman" w:eastAsia="Batang" w:hAnsi="Times New Roman" w:cs="Times New Roman"/>
          <w:lang w:val="uk-UA" w:eastAsia="ko-KR"/>
        </w:rPr>
        <w:t xml:space="preserve"> послуг дотримуватись вимог та правил власника місця проведення Заходу.</w:t>
      </w:r>
    </w:p>
    <w:p w14:paraId="64CB05B2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26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>забезпечити підбір необхідних музичних інструментів для забезпечення музичного супроводу Заходу;</w:t>
      </w:r>
    </w:p>
    <w:p w14:paraId="5BA65B79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>брати участь в організації технологічного процесу організації та підготовки Заходу (репетиції, перевірки якості звуку тощо);</w:t>
      </w:r>
    </w:p>
    <w:p w14:paraId="18101AAF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>вчасно інформувати Замовника про всі можливі обставини, що можуть перешкоджати наданню п</w:t>
      </w:r>
      <w:proofErr w:type="spellStart"/>
      <w:r w:rsidRPr="00C565D5">
        <w:rPr>
          <w:rFonts w:ascii="Times New Roman" w:eastAsia="Batang" w:hAnsi="Times New Roman" w:cs="Times New Roman"/>
          <w:lang w:val="ru-RU" w:eastAsia="ko-KR"/>
        </w:rPr>
        <w:t>ослуг</w:t>
      </w:r>
      <w:proofErr w:type="spellEnd"/>
      <w:r w:rsidRPr="00C565D5">
        <w:rPr>
          <w:rFonts w:ascii="Times New Roman" w:eastAsia="Batang" w:hAnsi="Times New Roman" w:cs="Times New Roman"/>
          <w:lang w:val="ru-RU" w:eastAsia="ko-KR"/>
        </w:rPr>
        <w:t xml:space="preserve"> за </w:t>
      </w:r>
      <w:proofErr w:type="spellStart"/>
      <w:r w:rsidRPr="00C565D5">
        <w:rPr>
          <w:rFonts w:ascii="Times New Roman" w:eastAsia="Batang" w:hAnsi="Times New Roman" w:cs="Times New Roman"/>
          <w:lang w:val="ru-RU" w:eastAsia="ko-KR"/>
        </w:rPr>
        <w:t>цим</w:t>
      </w:r>
      <w:proofErr w:type="spellEnd"/>
      <w:r w:rsidRPr="00C565D5">
        <w:rPr>
          <w:rFonts w:ascii="Times New Roman" w:eastAsia="Batang" w:hAnsi="Times New Roman" w:cs="Times New Roman"/>
          <w:lang w:val="ru-RU" w:eastAsia="ko-KR"/>
        </w:rPr>
        <w:t xml:space="preserve"> Договором</w:t>
      </w:r>
      <w:r w:rsidRPr="00C565D5">
        <w:rPr>
          <w:rFonts w:ascii="Times New Roman" w:eastAsia="Batang" w:hAnsi="Times New Roman" w:cs="Times New Roman"/>
          <w:lang w:val="uk-UA" w:eastAsia="ko-KR"/>
        </w:rPr>
        <w:t>;</w:t>
      </w:r>
    </w:p>
    <w:p w14:paraId="3CDC6A5D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повідомляти Замовника про хід підготовки до виконання умов Договору;</w:t>
      </w:r>
    </w:p>
    <w:p w14:paraId="6EE953DD" w14:textId="77777777" w:rsidR="00C565D5" w:rsidRPr="00C565D5" w:rsidRDefault="00C565D5" w:rsidP="00E57FA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169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погоджувати із Замовником умови завдання по наданню послуг.</w:t>
      </w:r>
    </w:p>
    <w:p w14:paraId="08433C93" w14:textId="77777777" w:rsidR="00C565D5" w:rsidRPr="00C565D5" w:rsidRDefault="00C565D5" w:rsidP="00E57FAD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Виконавець має право укладати угоди з третіми особами від свого імені та на власний ризик з метою виконання умов цього Договору. Виконавець несе відповідальність перед Замовником за дії третіх осіб, залучених Виконавцем з метою виконання умов цього Договору, як за свої власні.</w:t>
      </w:r>
    </w:p>
    <w:p w14:paraId="16778D7A" w14:textId="34CA8D64" w:rsidR="00C565D5" w:rsidRPr="00E57FAD" w:rsidRDefault="00C565D5" w:rsidP="00E57FAD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Не пізніше </w:t>
      </w:r>
      <w:r w:rsidR="00E57FAD">
        <w:rPr>
          <w:rFonts w:ascii="Times New Roman" w:eastAsia="Times New Roman" w:hAnsi="Times New Roman" w:cs="Times New Roman"/>
          <w:lang w:val="uk-UA" w:eastAsia="ko-KR"/>
        </w:rPr>
        <w:t>____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робочих днів з дати надання Виконавцем належно оформленого Акт</w:t>
      </w:r>
      <w:r w:rsidR="00CF4953">
        <w:rPr>
          <w:rFonts w:ascii="Times New Roman" w:eastAsia="Times New Roman" w:hAnsi="Times New Roman" w:cs="Times New Roman"/>
          <w:lang w:val="uk-UA" w:eastAsia="ko-KR"/>
        </w:rPr>
        <w:t>у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наданих послуг Замовник повинен підписати Акт наданих послуг або надати свої письмові зауваження про допущені Виконавцем недоліки та спосіб їх усунення. У випадку невиконання чи неналежного виконання Виконавцем своїх зобов’язань. Сторони підписують Акт про прийняття наданих послуг в той момент коли Виконавець виконає свої зобов'язання належним чином, якісно й у повному обсяз</w:t>
      </w:r>
      <w:r w:rsidRPr="00E57FAD">
        <w:rPr>
          <w:rFonts w:ascii="Times New Roman" w:eastAsia="Times New Roman" w:hAnsi="Times New Roman" w:cs="Times New Roman"/>
          <w:lang w:val="uk-UA" w:eastAsia="ko-KR"/>
        </w:rPr>
        <w:t>і</w:t>
      </w:r>
      <w:r w:rsidRPr="00E57FAD">
        <w:rPr>
          <w:rFonts w:ascii="Times New Roman" w:eastAsia="Batang" w:hAnsi="Times New Roman" w:cs="Times New Roman"/>
          <w:lang w:val="uk-UA" w:eastAsia="ko-KR"/>
        </w:rPr>
        <w:t>.</w:t>
      </w:r>
    </w:p>
    <w:p w14:paraId="599F1443" w14:textId="77777777" w:rsidR="00E57FAD" w:rsidRPr="00C565D5" w:rsidRDefault="00E57FAD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</w:p>
    <w:p w14:paraId="037B2C09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 xml:space="preserve">3. 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Винагорода та порядок розрахунків</w:t>
      </w:r>
    </w:p>
    <w:p w14:paraId="2754F6EA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64" w:lineRule="exact"/>
        <w:ind w:left="-567" w:right="5"/>
        <w:jc w:val="both"/>
        <w:rPr>
          <w:rFonts w:ascii="Times New Roman" w:eastAsia="Times New Roman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3.1. Вартість послуг Виконавця за даним Договором складає</w:t>
      </w:r>
      <w:r w:rsidR="00CF4953">
        <w:rPr>
          <w:rFonts w:ascii="Times New Roman" w:eastAsia="Times New Roman" w:hAnsi="Times New Roman" w:cs="Times New Roman"/>
          <w:lang w:val="uk-UA" w:eastAsia="ko-KR"/>
        </w:rPr>
        <w:t xml:space="preserve"> _________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, що є ціною Договору, </w:t>
      </w:r>
      <w:r w:rsidR="00CF4953">
        <w:rPr>
          <w:rFonts w:ascii="Times New Roman" w:eastAsia="Times New Roman" w:hAnsi="Times New Roman" w:cs="Times New Roman"/>
          <w:lang w:val="uk-UA" w:eastAsia="ko-KR"/>
        </w:rPr>
        <w:t>з ПДВ</w:t>
      </w:r>
      <w:r w:rsidRPr="00C565D5">
        <w:rPr>
          <w:rFonts w:ascii="Times New Roman" w:eastAsia="Times New Roman" w:hAnsi="Times New Roman" w:cs="Times New Roman"/>
          <w:lang w:val="uk-UA" w:eastAsia="ko-KR"/>
        </w:rPr>
        <w:t>.</w:t>
      </w:r>
    </w:p>
    <w:p w14:paraId="019137D8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3.2. Валютою Договору є українська національна валюта — гривня</w:t>
      </w:r>
      <w:r w:rsidRPr="00C565D5"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  <w:t>.</w:t>
      </w:r>
    </w:p>
    <w:p w14:paraId="3B17FBDD" w14:textId="0FE332E6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</w:pPr>
      <w:r w:rsidRPr="00C565D5"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  <w:t>3.3.</w:t>
      </w:r>
      <w:r w:rsidRPr="00C565D5">
        <w:rPr>
          <w:rFonts w:ascii="Times New Roman" w:eastAsia="Calibri" w:hAnsi="Times New Roman" w:cs="Times New Roman"/>
          <w:lang w:val="uk-UA"/>
        </w:rPr>
        <w:t xml:space="preserve"> </w:t>
      </w:r>
      <w:r w:rsidRPr="00C565D5"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  <w:t xml:space="preserve">Оплата Виконавцю здійснюється в безготівковому порядку, шляхом перерахування грошових коштів на поточний рахунок Виконавця протягом </w:t>
      </w:r>
      <w:r w:rsidR="00E57FAD"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  <w:t>___</w:t>
      </w:r>
      <w:r w:rsidRPr="00C565D5"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  <w:t xml:space="preserve"> банківських днів з дати підписання </w:t>
      </w:r>
      <w:proofErr w:type="spellStart"/>
      <w:r w:rsidRPr="00C565D5"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  <w:t>Акта</w:t>
      </w:r>
      <w:proofErr w:type="spellEnd"/>
      <w:r w:rsidRPr="00C565D5">
        <w:rPr>
          <w:rFonts w:ascii="Times New Roman" w:eastAsia="Batang" w:hAnsi="Times New Roman" w:cs="Times New Roman"/>
          <w:shd w:val="clear" w:color="auto" w:fill="FFFFFF"/>
          <w:lang w:val="uk-UA" w:eastAsia="uk-UA" w:bidi="uk-UA"/>
        </w:rPr>
        <w:t xml:space="preserve"> наданих послуг.</w:t>
      </w:r>
    </w:p>
    <w:p w14:paraId="1D5C202B" w14:textId="77777777" w:rsidR="00E57FAD" w:rsidRPr="00E57FAD" w:rsidRDefault="00E57FAD" w:rsidP="00E57FA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14:paraId="5441B768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 xml:space="preserve">4. 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Відповідальність Сторін</w:t>
      </w:r>
    </w:p>
    <w:p w14:paraId="78260165" w14:textId="77777777" w:rsidR="00C565D5" w:rsidRPr="00C565D5" w:rsidRDefault="00C565D5" w:rsidP="00E57FAD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У випадку порушення своїх зобов'язань за даним Договором Сторони несуть відповідальність визначену умовами даного Договору та чинним законодавством України. Порушенням зобов'язання є його невиконання або неналежне виконання, тобто виконання з порушенням умов, визначених змістом зобов'язання.</w:t>
      </w:r>
    </w:p>
    <w:p w14:paraId="6510801E" w14:textId="77777777" w:rsidR="00C565D5" w:rsidRPr="00C565D5" w:rsidRDefault="00C565D5" w:rsidP="00E57FAD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Відповідальність за дотримання Виконавцем та залученими особами Виконавця норм техніки безпеки несе Виконавець.</w:t>
      </w:r>
    </w:p>
    <w:p w14:paraId="450FE5A0" w14:textId="77777777" w:rsidR="00C565D5" w:rsidRPr="00C565D5" w:rsidRDefault="00C565D5" w:rsidP="00E57FAD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Відповідальність перед третіми особами при виконанні Сторонами своїх зобов'язань несе винна Сторона.</w:t>
      </w:r>
    </w:p>
    <w:p w14:paraId="0DE90617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 xml:space="preserve">5. 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Звільнення від відповідальності (форс-мажор)</w:t>
      </w:r>
    </w:p>
    <w:p w14:paraId="3F9B6776" w14:textId="77777777" w:rsidR="00C565D5" w:rsidRPr="00C565D5" w:rsidRDefault="00C565D5" w:rsidP="00E57FAD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Сторони не несуть відповідальність за порушення своїх зобов'язань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зобов'язання.</w:t>
      </w:r>
    </w:p>
    <w:p w14:paraId="47DD022B" w14:textId="77777777" w:rsidR="00C565D5" w:rsidRPr="00C565D5" w:rsidRDefault="00C565D5" w:rsidP="00E57FAD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Сторони звільняються від відповідальності за невиконання або неналежне виконання умов цього Договору лише у випадку виникнення форс-мажорних обставин (дій непереборної сили, які не залежать від волі Сторін).</w:t>
      </w:r>
    </w:p>
    <w:p w14:paraId="04A8FF78" w14:textId="77777777" w:rsidR="00C565D5" w:rsidRPr="00C565D5" w:rsidRDefault="00C565D5" w:rsidP="00E57FAD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Форс-мажорними обставинами визнаються надзвичайні події, що включають військові дії, блокади, страйки, пожежі, повені, інші надзвичайні події, які будуть визнані та оголошені обставинами непереборної сили у визначеному українським законодавством порядку.</w:t>
      </w:r>
    </w:p>
    <w:p w14:paraId="625D5BE2" w14:textId="77777777" w:rsidR="00C565D5" w:rsidRPr="00C565D5" w:rsidRDefault="00C565D5" w:rsidP="00E57FAD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Сторона, для якої створилася неможливість виконання зобов'язань за Договором у зв'язку з настанням форс - мажорних обставин, зобов'язана негайно повідомити іншу сторону. Неповідомлення або несвоєчасне повідомлення позбавляє відповідну Сторону права </w:t>
      </w:r>
      <w:r w:rsidRPr="00C565D5">
        <w:rPr>
          <w:rFonts w:ascii="Times New Roman" w:eastAsia="Times New Roman" w:hAnsi="Times New Roman" w:cs="Times New Roman"/>
          <w:bCs/>
          <w:lang w:val="uk-UA" w:eastAsia="ko-KR"/>
        </w:rPr>
        <w:t>посилатися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 xml:space="preserve"> </w:t>
      </w:r>
      <w:r w:rsidRPr="00C565D5">
        <w:rPr>
          <w:rFonts w:ascii="Times New Roman" w:eastAsia="Times New Roman" w:hAnsi="Times New Roman" w:cs="Times New Roman"/>
          <w:lang w:val="uk-UA" w:eastAsia="ko-KR"/>
        </w:rPr>
        <w:t>на вищевказані обставини, як на підставу для звільнення від відповідальності.</w:t>
      </w:r>
    </w:p>
    <w:p w14:paraId="329ADD45" w14:textId="77777777" w:rsidR="00C565D5" w:rsidRPr="00C565D5" w:rsidRDefault="00C565D5" w:rsidP="00E57FAD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У випадку виникнення форс-мажорних обставин, строк виконання зобов'язань відсувається відповідно до часу, протягом якого будуть діяти такі обставини. </w:t>
      </w:r>
    </w:p>
    <w:p w14:paraId="7A2776AE" w14:textId="77777777" w:rsidR="00C565D5" w:rsidRPr="00C565D5" w:rsidRDefault="00C565D5" w:rsidP="00E57FA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Lucida Sans Unicode" w:hAnsi="Times New Roman" w:cs="Times New Roman"/>
          <w:lang w:val="uk-UA" w:eastAsia="ko-KR"/>
        </w:rPr>
        <w:t>Достатнім доказом існування форс-мажорних обставин і їх тривалості є документ, виданий Торгово-промисловою палатою України або іншими уповноваженими на це органами.</w:t>
      </w:r>
    </w:p>
    <w:p w14:paraId="3B63ABA4" w14:textId="77777777" w:rsidR="00E57FAD" w:rsidRDefault="00E57FAD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b/>
          <w:lang w:val="uk-UA" w:eastAsia="ko-KR"/>
        </w:rPr>
      </w:pPr>
    </w:p>
    <w:p w14:paraId="5700F083" w14:textId="724AD1E8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lang w:val="uk-UA" w:eastAsia="ko-KR"/>
        </w:rPr>
        <w:t>6.</w:t>
      </w:r>
      <w:r w:rsidRPr="00C565D5">
        <w:rPr>
          <w:rFonts w:ascii="Times New Roman" w:eastAsia="Batang" w:hAnsi="Times New Roman" w:cs="Times New Roman"/>
          <w:lang w:val="uk-UA" w:eastAsia="ko-KR"/>
        </w:rPr>
        <w:t xml:space="preserve"> 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Зміни та доповнення до Договору</w:t>
      </w:r>
    </w:p>
    <w:p w14:paraId="5A17C2CE" w14:textId="77777777" w:rsidR="00C565D5" w:rsidRPr="00C565D5" w:rsidRDefault="00C565D5" w:rsidP="00E57FAD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6.1.   Всі зміни та доповнення, що вносяться до цього Договору, дійсні лише за умови, коли вони викладені в письмовій формі і підписані уповноваженими на те представниками Сторін та скріплені печатками. Такі зміни та доповнення є невід'ємними частинами Договору.</w:t>
      </w:r>
    </w:p>
    <w:p w14:paraId="7C5BAC19" w14:textId="11D678C5" w:rsidR="00E57FAD" w:rsidRDefault="00C565D5" w:rsidP="00E57FAD">
      <w:pPr>
        <w:widowControl w:val="0"/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lastRenderedPageBreak/>
        <w:t xml:space="preserve">6.2.  Всі виправлення за текстом цього Договору мають силу та можуть братися до уваги виключно за умови, що вони у кожному окремому випадку датовані, засвідчені підписами </w:t>
      </w:r>
      <w:r w:rsidRPr="00C565D5">
        <w:rPr>
          <w:rFonts w:ascii="Times New Roman" w:eastAsia="Times New Roman" w:hAnsi="Times New Roman" w:cs="Times New Roman"/>
          <w:bCs/>
          <w:lang w:val="uk-UA" w:eastAsia="ko-KR"/>
        </w:rPr>
        <w:t>Сторін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 xml:space="preserve"> </w:t>
      </w:r>
      <w:r w:rsidRPr="00C565D5">
        <w:rPr>
          <w:rFonts w:ascii="Times New Roman" w:eastAsia="Times New Roman" w:hAnsi="Times New Roman" w:cs="Times New Roman"/>
          <w:bCs/>
          <w:lang w:val="uk-UA" w:eastAsia="ko-KR"/>
        </w:rPr>
        <w:t>та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 xml:space="preserve"> </w:t>
      </w:r>
      <w:r w:rsidRPr="00C565D5">
        <w:rPr>
          <w:rFonts w:ascii="Times New Roman" w:eastAsia="Times New Roman" w:hAnsi="Times New Roman" w:cs="Times New Roman"/>
          <w:lang w:val="uk-UA" w:eastAsia="ko-KR"/>
        </w:rPr>
        <w:t>скріплені їх печатками.</w:t>
      </w:r>
    </w:p>
    <w:p w14:paraId="0F3D4404" w14:textId="77777777" w:rsidR="00C565D5" w:rsidRPr="00C565D5" w:rsidRDefault="00C565D5" w:rsidP="00E57FAD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6.3.   Після підписання цього Договору всі попередні переговори по ньому, листування, попередні угоди і протоколи про наміри з питань, які викладені в даному Договору та/або стосуються його предмету, втрачають юридичну чинність.</w:t>
      </w:r>
    </w:p>
    <w:p w14:paraId="3C6700A1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  <w:tab w:val="left" w:pos="4498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>7.</w:t>
      </w: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ab/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Дія Договору</w:t>
      </w:r>
    </w:p>
    <w:p w14:paraId="568FFCA6" w14:textId="7FFE490C" w:rsidR="00C565D5" w:rsidRPr="00C565D5" w:rsidRDefault="00C565D5" w:rsidP="00E57FA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7.1.   Даний Договір набирає чинності з моменту його підписання Сторонами і діє до </w:t>
      </w:r>
      <w:r w:rsidR="00E57FAD">
        <w:rPr>
          <w:rFonts w:ascii="Times New Roman" w:eastAsia="Times New Roman" w:hAnsi="Times New Roman" w:cs="Times New Roman"/>
          <w:lang w:val="uk-UA" w:eastAsia="ko-KR"/>
        </w:rPr>
        <w:t>________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року, однак у будь-якому випадку до повного виконання зобов‘язань.</w:t>
      </w:r>
    </w:p>
    <w:p w14:paraId="6CDC562D" w14:textId="77777777" w:rsidR="00C565D5" w:rsidRPr="00C565D5" w:rsidRDefault="00C565D5" w:rsidP="00E57FA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7.2.   Умови даного Договору можуть бути змінені за взаємною згодою Сторін з обов'язковим складанням письмового документу.</w:t>
      </w:r>
    </w:p>
    <w:p w14:paraId="5BE2EF70" w14:textId="77777777" w:rsidR="00C565D5" w:rsidRPr="00C565D5" w:rsidRDefault="00C565D5" w:rsidP="00E57FA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7.3.   Договір може бути розірваний лише за взаємною згодою сторін. Одностороннє розірвання Договору можливе лише у випадках, передбачених цим Договором та законодавством України.</w:t>
      </w:r>
    </w:p>
    <w:p w14:paraId="2C087587" w14:textId="17B52B15" w:rsidR="00C565D5" w:rsidRPr="00C565D5" w:rsidRDefault="00C565D5" w:rsidP="00E57FA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7.4.  Дія цього Договору може бути припинена за взаємною згодою Сторін, при відсутності невиконаних зобов'язань Сторін щодо цього Договору протягом </w:t>
      </w:r>
      <w:r w:rsidR="00E57FAD">
        <w:rPr>
          <w:rFonts w:ascii="Times New Roman" w:eastAsia="Times New Roman" w:hAnsi="Times New Roman" w:cs="Times New Roman"/>
          <w:lang w:val="uk-UA" w:eastAsia="ko-KR"/>
        </w:rPr>
        <w:t>___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календарних днів з моменту подання заяви про таке припинення та має бути викладена у письмовому вигляді, скріплена підписами їх представників та печатками.</w:t>
      </w:r>
    </w:p>
    <w:p w14:paraId="5B918DB7" w14:textId="1C42885E" w:rsidR="00C565D5" w:rsidRDefault="00C565D5" w:rsidP="00E57FA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7.5.  Закінчення дії або розірвання цього Договору не звільняють Сторони від виконання зобов'язань чи/або від відповідальності за його порушення, яке мало місце під час дії цього Договору.</w:t>
      </w:r>
    </w:p>
    <w:p w14:paraId="3F76396B" w14:textId="77777777" w:rsidR="00E57FAD" w:rsidRPr="00C565D5" w:rsidRDefault="00E57FAD" w:rsidP="00E57FA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</w:p>
    <w:p w14:paraId="79F67EDE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  <w:tab w:val="left" w:pos="4498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>8.</w:t>
      </w: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ab/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Вирішення спорів</w:t>
      </w:r>
    </w:p>
    <w:p w14:paraId="006DFF3E" w14:textId="77777777" w:rsidR="00C565D5" w:rsidRPr="00C565D5" w:rsidRDefault="00C565D5" w:rsidP="00E57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lang w:val="uk-UA" w:eastAsia="ko-KR"/>
        </w:rPr>
        <w:t xml:space="preserve">8.1.  </w:t>
      </w:r>
      <w:r w:rsidRPr="00C565D5">
        <w:rPr>
          <w:rFonts w:ascii="Times New Roman" w:eastAsia="Times New Roman" w:hAnsi="Times New Roman" w:cs="Times New Roman"/>
          <w:lang w:val="uk-UA" w:eastAsia="ko-KR"/>
        </w:rPr>
        <w:t>Спори, що виникають між Сторонами, та розбіжності за цим Договором та в зв'язку з ним вирішуються Сторонами шляхом взаємних консультацій та переговорів.</w:t>
      </w:r>
    </w:p>
    <w:p w14:paraId="16E592EA" w14:textId="35858B59" w:rsidR="00C565D5" w:rsidRDefault="00C565D5" w:rsidP="00E57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19"/>
        <w:jc w:val="both"/>
        <w:rPr>
          <w:rFonts w:ascii="Times New Roman" w:eastAsia="Times New Roman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8.2.  Якщо спір Сторонами не може бути вирішений шляхом взаємних переговорів, він вирішується в судовому порядку за встановленою підвідомчістю та підсудністю такого спору, визначеному відповідним чинним законодавством України.</w:t>
      </w:r>
    </w:p>
    <w:p w14:paraId="5F3FA820" w14:textId="77777777" w:rsidR="00E57FAD" w:rsidRPr="00C565D5" w:rsidRDefault="00E57FAD" w:rsidP="00E57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19"/>
        <w:jc w:val="both"/>
        <w:rPr>
          <w:rFonts w:ascii="Times New Roman" w:eastAsia="Times New Roman" w:hAnsi="Times New Roman" w:cs="Times New Roman"/>
          <w:lang w:val="uk-UA" w:eastAsia="ko-KR"/>
        </w:rPr>
      </w:pPr>
    </w:p>
    <w:p w14:paraId="0041E6FE" w14:textId="77777777" w:rsidR="00C565D5" w:rsidRPr="00C565D5" w:rsidRDefault="00C565D5" w:rsidP="00E57F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 xml:space="preserve">9. 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Прикінцеві положення</w:t>
      </w:r>
    </w:p>
    <w:p w14:paraId="7B473DED" w14:textId="77777777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9.1. 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законодавства України, а також звичаями ділового обороту на підставі принципів добросовісності, розумності та справедливості.</w:t>
      </w:r>
    </w:p>
    <w:p w14:paraId="771FB6A1" w14:textId="77777777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9.2. Відносини, що виникають при укладанні або в процесі виконання цього Договору, що є неврегульованими цим Договором, регулюються нормами чинного законодавством України.</w:t>
      </w:r>
    </w:p>
    <w:p w14:paraId="16AE22F8" w14:textId="77777777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9.3.   Права та обов'язки Сторін за цим Договором не можуть бути передані третій особі без попередньої згоди іншої Сторони.</w:t>
      </w:r>
    </w:p>
    <w:p w14:paraId="31804DE6" w14:textId="04BEBFBC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9.4.  Виконавець має статус платника </w:t>
      </w:r>
      <w:r w:rsidR="00E57FAD">
        <w:rPr>
          <w:rFonts w:ascii="Times New Roman" w:eastAsia="Times New Roman" w:hAnsi="Times New Roman" w:cs="Times New Roman"/>
          <w:lang w:val="uk-UA" w:eastAsia="ko-KR"/>
        </w:rPr>
        <w:t xml:space="preserve">на </w:t>
      </w:r>
      <w:r w:rsidR="00CF4953">
        <w:rPr>
          <w:rFonts w:ascii="Times New Roman" w:eastAsia="Times New Roman" w:hAnsi="Times New Roman" w:cs="Times New Roman"/>
          <w:lang w:val="uk-UA" w:eastAsia="ko-KR"/>
        </w:rPr>
        <w:t>_____________.</w:t>
      </w:r>
    </w:p>
    <w:p w14:paraId="2239472D" w14:textId="017EACAB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9.5.  Замовник має статус платника податку на </w:t>
      </w:r>
      <w:r w:rsidR="00E57FAD">
        <w:rPr>
          <w:rFonts w:ascii="Times New Roman" w:eastAsia="Times New Roman" w:hAnsi="Times New Roman" w:cs="Times New Roman"/>
          <w:lang w:val="uk-UA" w:eastAsia="ko-KR"/>
        </w:rPr>
        <w:t>____________________________</w:t>
      </w:r>
      <w:r w:rsidRPr="00C565D5">
        <w:rPr>
          <w:rFonts w:ascii="Times New Roman" w:eastAsia="Times New Roman" w:hAnsi="Times New Roman" w:cs="Times New Roman"/>
          <w:lang w:val="uk-UA" w:eastAsia="ko-KR"/>
        </w:rPr>
        <w:t>.</w:t>
      </w:r>
    </w:p>
    <w:p w14:paraId="0A6C3BEE" w14:textId="4761642A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9.6.  У разі зміни статусу однією зі Сторін, вона зобов'язана повідомити про це іншу Сторону в письмовій формі в </w:t>
      </w:r>
      <w:r w:rsidR="00E57FAD">
        <w:rPr>
          <w:rFonts w:ascii="Times New Roman" w:eastAsia="Times New Roman" w:hAnsi="Times New Roman" w:cs="Times New Roman"/>
          <w:lang w:val="uk-UA" w:eastAsia="ko-KR"/>
        </w:rPr>
        <w:t>____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строк.</w:t>
      </w:r>
    </w:p>
    <w:p w14:paraId="7543BDE0" w14:textId="7F5DF1C8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9.7. Сторони несуть повну відповідальність за правильність вказаних ними у цьому Договорі реквізитів та при зміні банківських реквізитів, адреси, назви Сторін, Сторони зобов’язані не пізніше за </w:t>
      </w:r>
      <w:r w:rsidR="00E57FAD">
        <w:rPr>
          <w:rFonts w:ascii="Times New Roman" w:eastAsia="Times New Roman" w:hAnsi="Times New Roman" w:cs="Times New Roman"/>
          <w:lang w:val="uk-UA" w:eastAsia="ko-KR"/>
        </w:rPr>
        <w:t>___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календарних днів повідомити про таку плановану зміну іншу Сторону та не пізніше ніж за </w:t>
      </w:r>
      <w:r w:rsidR="00E57FAD">
        <w:rPr>
          <w:rFonts w:ascii="Times New Roman" w:eastAsia="Times New Roman" w:hAnsi="Times New Roman" w:cs="Times New Roman"/>
          <w:lang w:val="uk-UA" w:eastAsia="ko-KR"/>
        </w:rPr>
        <w:t>__</w:t>
      </w:r>
      <w:r w:rsidRPr="00C565D5">
        <w:rPr>
          <w:rFonts w:ascii="Times New Roman" w:eastAsia="Times New Roman" w:hAnsi="Times New Roman" w:cs="Times New Roman"/>
          <w:lang w:val="uk-UA" w:eastAsia="ko-KR"/>
        </w:rPr>
        <w:t xml:space="preserve"> робочих днів до початку виконання зобов'язань під новими реквізитами надати завірені копії документів, що фіксують таку зміну.</w:t>
      </w:r>
    </w:p>
    <w:p w14:paraId="42D81EDB" w14:textId="77777777" w:rsidR="00C565D5" w:rsidRP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Batang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9.8. Найменування пунктів в тексті Договору використовуються винятково для зручності користування його текстом і жодним іншим чином не повинні братися до уваги.</w:t>
      </w:r>
    </w:p>
    <w:p w14:paraId="7824815C" w14:textId="7E4C8289" w:rsidR="00C565D5" w:rsidRDefault="00C565D5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val="uk-UA" w:eastAsia="ko-KR"/>
        </w:rPr>
      </w:pPr>
      <w:r w:rsidRPr="00C565D5">
        <w:rPr>
          <w:rFonts w:ascii="Times New Roman" w:eastAsia="Times New Roman" w:hAnsi="Times New Roman" w:cs="Times New Roman"/>
          <w:lang w:val="uk-UA" w:eastAsia="ko-KR"/>
        </w:rPr>
        <w:t>9.9. Цей договір укладений українською мовою в 2-х оригінальних примірниках, які мають однакову юридичну силу, по одному для кожної із Сторін.</w:t>
      </w:r>
    </w:p>
    <w:p w14:paraId="5838B575" w14:textId="77777777" w:rsidR="00E57FAD" w:rsidRPr="00C565D5" w:rsidRDefault="00E57FAD" w:rsidP="00E57FAD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val="uk-UA" w:eastAsia="ko-KR"/>
        </w:rPr>
      </w:pPr>
    </w:p>
    <w:p w14:paraId="2B83A367" w14:textId="0463308F" w:rsidR="00C565D5" w:rsidRDefault="00C565D5" w:rsidP="00E57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val="uk-UA" w:eastAsia="ko-KR"/>
        </w:rPr>
      </w:pPr>
      <w:r w:rsidRPr="00C565D5">
        <w:rPr>
          <w:rFonts w:ascii="Times New Roman" w:eastAsia="Batang" w:hAnsi="Times New Roman" w:cs="Times New Roman"/>
          <w:b/>
          <w:bCs/>
          <w:lang w:val="uk-UA" w:eastAsia="ko-KR"/>
        </w:rPr>
        <w:t xml:space="preserve">11. </w:t>
      </w:r>
      <w:r w:rsidRPr="00C565D5">
        <w:rPr>
          <w:rFonts w:ascii="Times New Roman" w:eastAsia="Times New Roman" w:hAnsi="Times New Roman" w:cs="Times New Roman"/>
          <w:b/>
          <w:bCs/>
          <w:lang w:val="uk-UA" w:eastAsia="ko-KR"/>
        </w:rPr>
        <w:t>Місцезнаходження та реквізити Сторін</w:t>
      </w:r>
    </w:p>
    <w:p w14:paraId="6C4A874F" w14:textId="77777777" w:rsidR="00E57FAD" w:rsidRPr="00C565D5" w:rsidRDefault="00E57FAD" w:rsidP="00E57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val="uk-UA" w:eastAsia="ko-KR"/>
        </w:rPr>
      </w:pPr>
    </w:p>
    <w:tbl>
      <w:tblPr>
        <w:tblW w:w="10026" w:type="dxa"/>
        <w:tblInd w:w="288" w:type="dxa"/>
        <w:tblLook w:val="01E0" w:firstRow="1" w:lastRow="1" w:firstColumn="1" w:lastColumn="1" w:noHBand="0" w:noVBand="0"/>
      </w:tblPr>
      <w:tblGrid>
        <w:gridCol w:w="5013"/>
        <w:gridCol w:w="5013"/>
      </w:tblGrid>
      <w:tr w:rsidR="00C565D5" w:rsidRPr="00C565D5" w14:paraId="51FB0428" w14:textId="77777777" w:rsidTr="000B29C5">
        <w:trPr>
          <w:trHeight w:val="70"/>
        </w:trPr>
        <w:tc>
          <w:tcPr>
            <w:tcW w:w="5013" w:type="dxa"/>
          </w:tcPr>
          <w:p w14:paraId="74207F5B" w14:textId="77777777" w:rsidR="00C565D5" w:rsidRPr="00C565D5" w:rsidRDefault="00C565D5" w:rsidP="00E5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ko-KR"/>
              </w:rPr>
            </w:pPr>
            <w:r w:rsidRPr="00C565D5">
              <w:rPr>
                <w:rFonts w:ascii="Times New Roman" w:eastAsia="Times New Roman" w:hAnsi="Times New Roman" w:cs="Times New Roman"/>
                <w:b/>
                <w:bCs/>
                <w:lang w:val="uk-UA" w:eastAsia="ko-KR"/>
              </w:rPr>
              <w:t>Виконавець</w:t>
            </w:r>
          </w:p>
        </w:tc>
        <w:tc>
          <w:tcPr>
            <w:tcW w:w="5013" w:type="dxa"/>
          </w:tcPr>
          <w:p w14:paraId="1DC2B734" w14:textId="77777777" w:rsidR="00C565D5" w:rsidRPr="00C565D5" w:rsidRDefault="00C565D5" w:rsidP="00E5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eastAsia="Batang" w:hAnsi="Times New Roman" w:cs="Times New Roman"/>
                <w:lang w:val="uk-UA" w:eastAsia="ko-KR"/>
              </w:rPr>
            </w:pPr>
            <w:r w:rsidRPr="00C565D5">
              <w:rPr>
                <w:rFonts w:ascii="Times New Roman" w:eastAsia="Batang" w:hAnsi="Times New Roman" w:cs="Times New Roman"/>
                <w:b/>
                <w:lang w:val="uk-UA" w:eastAsia="ko-KR"/>
              </w:rPr>
              <w:t>Замовник</w:t>
            </w:r>
          </w:p>
        </w:tc>
      </w:tr>
    </w:tbl>
    <w:p w14:paraId="6DC7DB93" w14:textId="77777777" w:rsidR="00CF4953" w:rsidRDefault="00CF4953" w:rsidP="00E57FAD"/>
    <w:p w14:paraId="273F7B8F" w14:textId="77777777" w:rsidR="00CF4953" w:rsidRDefault="00CF4953" w:rsidP="00E57FAD"/>
    <w:sectPr w:rsidR="00CF4953" w:rsidSect="00CF495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0A924" w14:textId="77777777" w:rsidR="00171C05" w:rsidRDefault="00171C05">
      <w:pPr>
        <w:spacing w:after="0" w:line="240" w:lineRule="auto"/>
      </w:pPr>
      <w:r>
        <w:separator/>
      </w:r>
    </w:p>
  </w:endnote>
  <w:endnote w:type="continuationSeparator" w:id="0">
    <w:p w14:paraId="3CA3116E" w14:textId="77777777" w:rsidR="00171C05" w:rsidRDefault="0017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BE72C" w14:textId="77777777" w:rsidR="001D1D5F" w:rsidRDefault="00BD1D3F" w:rsidP="00A119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80460B" w14:textId="77777777" w:rsidR="001D1D5F" w:rsidRDefault="00171C05" w:rsidP="00A119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476EE" w14:textId="77777777" w:rsidR="001D1D5F" w:rsidRPr="00181576" w:rsidRDefault="00171C05" w:rsidP="00A11921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</w:p>
  <w:p w14:paraId="6F8365D2" w14:textId="77777777" w:rsidR="001D1D5F" w:rsidRDefault="00171C05" w:rsidP="00A119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4FEE3" w14:textId="77777777" w:rsidR="00171C05" w:rsidRDefault="00171C05">
      <w:pPr>
        <w:spacing w:after="0" w:line="240" w:lineRule="auto"/>
      </w:pPr>
      <w:r>
        <w:separator/>
      </w:r>
    </w:p>
  </w:footnote>
  <w:footnote w:type="continuationSeparator" w:id="0">
    <w:p w14:paraId="201823EC" w14:textId="77777777" w:rsidR="00171C05" w:rsidRDefault="0017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53C9"/>
    <w:multiLevelType w:val="singleLevel"/>
    <w:tmpl w:val="08B67B96"/>
    <w:lvl w:ilvl="0">
      <w:start w:val="5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067CAD"/>
    <w:multiLevelType w:val="singleLevel"/>
    <w:tmpl w:val="BE88DFAC"/>
    <w:lvl w:ilvl="0">
      <w:start w:val="1"/>
      <w:numFmt w:val="decimal"/>
      <w:lvlText w:val="2.5.%1."/>
      <w:legacy w:legacy="1" w:legacySpace="0" w:legacyIndent="9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01105E"/>
    <w:multiLevelType w:val="singleLevel"/>
    <w:tmpl w:val="41D267CA"/>
    <w:lvl w:ilvl="0">
      <w:start w:val="1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765B40"/>
    <w:multiLevelType w:val="singleLevel"/>
    <w:tmpl w:val="BA443D6E"/>
    <w:lvl w:ilvl="0">
      <w:start w:val="1"/>
      <w:numFmt w:val="decimal"/>
      <w:lvlText w:val="2.4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422944"/>
    <w:multiLevelType w:val="singleLevel"/>
    <w:tmpl w:val="B2D08AC8"/>
    <w:lvl w:ilvl="0">
      <w:start w:val="1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2D4ADB"/>
    <w:multiLevelType w:val="singleLevel"/>
    <w:tmpl w:val="E7CC3FD8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6CB784B"/>
    <w:multiLevelType w:val="singleLevel"/>
    <w:tmpl w:val="6B1C80FE"/>
    <w:lvl w:ilvl="0">
      <w:start w:val="1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217AE8"/>
    <w:multiLevelType w:val="singleLevel"/>
    <w:tmpl w:val="C4D83360"/>
    <w:lvl w:ilvl="0">
      <w:start w:val="1"/>
      <w:numFmt w:val="decimal"/>
      <w:lvlText w:val="2.3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16B495E"/>
    <w:multiLevelType w:val="singleLevel"/>
    <w:tmpl w:val="CD8E3D42"/>
    <w:lvl w:ilvl="0">
      <w:start w:val="1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A354FA"/>
    <w:multiLevelType w:val="singleLevel"/>
    <w:tmpl w:val="7DF2092A"/>
    <w:lvl w:ilvl="0">
      <w:start w:val="1"/>
      <w:numFmt w:val="decimal"/>
      <w:lvlText w:val="7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0243F5"/>
    <w:multiLevelType w:val="hybridMultilevel"/>
    <w:tmpl w:val="6FFA6B8C"/>
    <w:lvl w:ilvl="0" w:tplc="BA0E2C2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D5"/>
    <w:rsid w:val="00171C05"/>
    <w:rsid w:val="00221475"/>
    <w:rsid w:val="002A1ACE"/>
    <w:rsid w:val="006B2B4E"/>
    <w:rsid w:val="00752D20"/>
    <w:rsid w:val="00781801"/>
    <w:rsid w:val="007920B7"/>
    <w:rsid w:val="00B54CF1"/>
    <w:rsid w:val="00BD1D3F"/>
    <w:rsid w:val="00C565D5"/>
    <w:rsid w:val="00CF4953"/>
    <w:rsid w:val="00DB62B4"/>
    <w:rsid w:val="00E57FAD"/>
    <w:rsid w:val="00EA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7ECB"/>
  <w15:chartTrackingRefBased/>
  <w15:docId w15:val="{95774587-449F-4020-A223-EA72C955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65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ko-KR"/>
    </w:rPr>
  </w:style>
  <w:style w:type="character" w:customStyle="1" w:styleId="FooterChar">
    <w:name w:val="Footer Char"/>
    <w:basedOn w:val="DefaultParagraphFont"/>
    <w:link w:val="Footer"/>
    <w:rsid w:val="00C565D5"/>
    <w:rPr>
      <w:rFonts w:ascii="Times New Roman" w:eastAsia="Batang" w:hAnsi="Times New Roman" w:cs="Times New Roman"/>
      <w:sz w:val="20"/>
      <w:szCs w:val="20"/>
      <w:lang w:val="ru-RU" w:eastAsia="ko-KR"/>
    </w:rPr>
  </w:style>
  <w:style w:type="character" w:styleId="PageNumber">
    <w:name w:val="page number"/>
    <w:basedOn w:val="DefaultParagraphFont"/>
    <w:rsid w:val="00C565D5"/>
  </w:style>
  <w:style w:type="paragraph" w:styleId="BalloonText">
    <w:name w:val="Balloon Text"/>
    <w:basedOn w:val="Normal"/>
    <w:link w:val="BalloonTextChar"/>
    <w:uiPriority w:val="99"/>
    <w:semiHidden/>
    <w:unhideWhenUsed/>
    <w:rsid w:val="00CF4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1432</Words>
  <Characters>9726</Characters>
  <Application>Microsoft Office Word</Application>
  <DocSecurity>0</DocSecurity>
  <Lines>156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2021-04-29T05:24:00Z</dcterms:created>
  <dcterms:modified xsi:type="dcterms:W3CDTF">2021-04-29T05:30:00Z</dcterms:modified>
</cp:coreProperties>
</file>