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AA993" w14:textId="77777777" w:rsidR="00A82712" w:rsidRDefault="00A82712" w:rsidP="00A82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783FCD" w14:textId="12405475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ДОГОВІР </w:t>
      </w:r>
    </w:p>
    <w:p w14:paraId="2A345552" w14:textId="5F3A4E50" w:rsid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  надання  послуг</w:t>
      </w:r>
      <w:r w:rsidR="00B50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 організації і забезпечення публічних заходів</w:t>
      </w:r>
    </w:p>
    <w:p w14:paraId="5ADB2B2D" w14:textId="77777777" w:rsidR="00FA150F" w:rsidRPr="00D80B43" w:rsidRDefault="00FA150F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B9E6F5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5ADE195F" w14:textId="0E634AFC" w:rsidR="00D80B43" w:rsidRPr="00D80B43" w:rsidRDefault="00B501AA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D80B43"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____. ____________.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D80B43"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</w:t>
      </w:r>
    </w:p>
    <w:p w14:paraId="15803F96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140A72" w14:textId="43376B9F" w:rsidR="00D80B43" w:rsidRPr="00D80B43" w:rsidRDefault="00B501AA" w:rsidP="00D80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______________________________________</w:t>
      </w:r>
      <w:r w:rsidR="00D80B43"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особі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D80B43"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що діє на підставі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="00D80B43"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, далі за текстом «Замовник», з однієї сторони, та</w:t>
      </w:r>
    </w:p>
    <w:p w14:paraId="5136FB2E" w14:textId="3059BCE0" w:rsidR="00D80B43" w:rsidRPr="00B501AA" w:rsidRDefault="00D80B43" w:rsidP="00B501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особі _______________________________________, що діє на підставі _____________________, далі за текстом «Виконавець», з іншої сторони, надалі за текстом разом іменовані «Сторони», а кожна окремо – «Сторона», </w:t>
      </w: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уклали цей договір (далі - «Договір») про наступне:</w:t>
      </w:r>
    </w:p>
    <w:p w14:paraId="454EEEAD" w14:textId="67ABA0AC" w:rsid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FCF4F" w14:textId="77777777" w:rsidR="00B501AA" w:rsidRPr="00D80B43" w:rsidRDefault="00B501AA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2729F5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ДОГОВОРУ</w:t>
      </w:r>
    </w:p>
    <w:p w14:paraId="79815DF0" w14:textId="33D9A2B3" w:rsidR="00586656" w:rsidRPr="009E0199" w:rsidRDefault="00586656" w:rsidP="00B501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</w:pPr>
      <w:bookmarkStart w:id="0" w:name="_heading=h.gjdgxs" w:colFirst="0" w:colLast="0"/>
      <w:bookmarkEnd w:id="0"/>
      <w:r w:rsidRPr="00586656">
        <w:rPr>
          <w:rFonts w:ascii="Times New Roman" w:hAnsi="Times New Roman" w:cs="Times New Roman"/>
          <w:sz w:val="24"/>
          <w:szCs w:val="24"/>
        </w:rPr>
        <w:t xml:space="preserve">           1.1 Виконавець зобов'язується в порядку та на умовах, визначених цим Договором, надати Замовникові </w:t>
      </w:r>
      <w:r w:rsidR="00B501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  <w:t>п</w:t>
      </w:r>
      <w:r w:rsidR="009E0199" w:rsidRPr="00652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  <w:t xml:space="preserve">ослуги з організації і забезпечення </w:t>
      </w:r>
      <w:r w:rsidR="00E50C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  <w:t>__</w:t>
      </w:r>
      <w:r w:rsidR="009E0199" w:rsidRPr="00652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  <w:t xml:space="preserve">-х публічних заходів - </w:t>
      </w:r>
      <w:r w:rsidR="00E50C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  <w:t>___</w:t>
      </w:r>
      <w:r w:rsidR="009E0199" w:rsidRPr="00652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  <w:t xml:space="preserve">-х робочих зустрічей </w:t>
      </w:r>
      <w:r w:rsidRPr="00586656">
        <w:rPr>
          <w:rFonts w:ascii="Times New Roman" w:hAnsi="Times New Roman" w:cs="Times New Roman"/>
          <w:sz w:val="24"/>
          <w:szCs w:val="24"/>
        </w:rPr>
        <w:t>(далі – Послуги), а Замовник зобов'язується в порядку та на умовах, визначених цим Договором, прийняти та своєчасно оплатити надані Послуги.</w:t>
      </w:r>
    </w:p>
    <w:p w14:paraId="72FDBA65" w14:textId="77777777" w:rsidR="00586656" w:rsidRPr="00586656" w:rsidRDefault="00586656" w:rsidP="005866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86656">
        <w:rPr>
          <w:rFonts w:ascii="Times New Roman" w:hAnsi="Times New Roman" w:cs="Times New Roman"/>
          <w:sz w:val="24"/>
          <w:szCs w:val="24"/>
        </w:rPr>
        <w:t>1.2. Перелік Послуг та їх вартість визначаються Сторонами у Додатку 1 «Специфікація», що є невід’ємною частиною Договору.</w:t>
      </w:r>
    </w:p>
    <w:p w14:paraId="0AE4A6D0" w14:textId="3E412926" w:rsidR="00586656" w:rsidRPr="00586656" w:rsidRDefault="00586656" w:rsidP="005866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86656">
        <w:rPr>
          <w:rFonts w:ascii="Times New Roman" w:hAnsi="Times New Roman" w:cs="Times New Roman"/>
          <w:sz w:val="24"/>
          <w:szCs w:val="24"/>
        </w:rPr>
        <w:t xml:space="preserve">1.3. Склад та зміст Послуг, строк надання послуги:  </w:t>
      </w:r>
      <w:r w:rsidR="00B501AA">
        <w:rPr>
          <w:rFonts w:ascii="Times New Roman" w:hAnsi="Times New Roman" w:cs="Times New Roman"/>
          <w:sz w:val="24"/>
          <w:szCs w:val="24"/>
        </w:rPr>
        <w:t>__________</w:t>
      </w:r>
      <w:r w:rsidRPr="00586656">
        <w:rPr>
          <w:rFonts w:ascii="Times New Roman" w:hAnsi="Times New Roman" w:cs="Times New Roman"/>
          <w:bCs/>
          <w:sz w:val="24"/>
          <w:szCs w:val="24"/>
        </w:rPr>
        <w:t xml:space="preserve"> року</w:t>
      </w:r>
      <w:r w:rsidRPr="00586656">
        <w:rPr>
          <w:rFonts w:ascii="Times New Roman" w:hAnsi="Times New Roman" w:cs="Times New Roman"/>
          <w:sz w:val="24"/>
          <w:szCs w:val="24"/>
        </w:rPr>
        <w:t xml:space="preserve">, місце надання послуги – </w:t>
      </w:r>
      <w:r w:rsidR="00B501AA">
        <w:rPr>
          <w:rFonts w:ascii="Times New Roman" w:hAnsi="Times New Roman" w:cs="Times New Roman"/>
          <w:b/>
          <w:bCs/>
          <w:sz w:val="24"/>
          <w:szCs w:val="24"/>
        </w:rPr>
        <w:t>________________________________,</w:t>
      </w:r>
      <w:r w:rsidR="009E0199" w:rsidRPr="00652C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6656">
        <w:rPr>
          <w:rFonts w:ascii="Times New Roman" w:hAnsi="Times New Roman" w:cs="Times New Roman"/>
          <w:sz w:val="24"/>
          <w:szCs w:val="24"/>
        </w:rPr>
        <w:t>умови надання Послуг, вимоги до Послуг визначаються Сторонами у Додатку 1 «Специфікація», що є невід’ємною частиною Договору.</w:t>
      </w:r>
    </w:p>
    <w:p w14:paraId="311BC21A" w14:textId="70336FC4" w:rsid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53B8B4" w14:textId="77777777" w:rsidR="00B501AA" w:rsidRPr="00D80B43" w:rsidRDefault="00B501AA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F22FD9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ЦІНА ДОГОВОРУ</w:t>
      </w:r>
    </w:p>
    <w:p w14:paraId="362252FD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Ціна за цим Договором складає ______________________________ грн (в </w:t>
      </w:r>
      <w:proofErr w:type="spellStart"/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. ПДВ __________)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Розрахунок суми Договору згідно калькуляції у Додатку 1 «Специфікація».</w:t>
      </w:r>
    </w:p>
    <w:p w14:paraId="5DD68A1D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2.2. Ціна Договору може бути зменшена за взаємною згодою Сторін, залежно від видатків Замовника на зазначені цілі (відповідно до діючого законодавства).</w:t>
      </w:r>
    </w:p>
    <w:p w14:paraId="07DAF8DE" w14:textId="2B62F7C0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2.3. Сторони погодились, що всі ризики та витрати, пов’язані із наданням Послуг несе Виконавець.</w:t>
      </w:r>
    </w:p>
    <w:p w14:paraId="768A0375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3A328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ПОРЯДОК РОЗРАХУНКІВ</w:t>
      </w:r>
    </w:p>
    <w:p w14:paraId="3186EE8E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 Розрахунки за цим Договором здійснюються в національній валюті України гривні у безготівковій формі шляхом перерахування належних до сплати сум коштів на поточний рахунок Виконавця, що вказаний у цьому Договорі. </w:t>
      </w:r>
    </w:p>
    <w:p w14:paraId="15A0955B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8E87A5" w14:textId="77777777" w:rsidR="00D80B43" w:rsidRDefault="00D80B43" w:rsidP="00D80B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F698A4" w14:textId="77777777" w:rsidR="00D80B43" w:rsidRPr="00D80B43" w:rsidRDefault="00D80B43" w:rsidP="00D80B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СТРОК ДІЇ ДОГОВОРУ</w:t>
      </w:r>
    </w:p>
    <w:p w14:paraId="194A7AEF" w14:textId="32CCD4F3" w:rsidR="00D80B43" w:rsidRPr="00D80B43" w:rsidRDefault="00D80B43" w:rsidP="00D80B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Цей Договір  набирає  чинності  з  моменту його підписання Сторонами та діє до  </w:t>
      </w: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="00B50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</w:t>
      </w: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року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, але у будь-якому випадку до повного виконання Сторонами своїх зобов’язань по цьому Договору</w:t>
      </w:r>
    </w:p>
    <w:p w14:paraId="595AF4DF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4.2. Закінчення строку дії цього Договору не звільняє Сторони від відповідальності за його порушення, яке мало місце під час його дії.</w:t>
      </w:r>
    </w:p>
    <w:p w14:paraId="1170E4E2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096BB9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УМОВИ ТА ПОРЯДОК НАДАННЯ ПОСЛУГ</w:t>
      </w:r>
    </w:p>
    <w:p w14:paraId="0B7665D6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Порядок надання Послуг повинен відповідати нормам чинного законодавства України, затверджених стандартів, нормативів, порядків, правил та вимог, а також умовам цього Договору.</w:t>
      </w:r>
    </w:p>
    <w:p w14:paraId="582D7D1C" w14:textId="3F436F44" w:rsidR="00D80B43" w:rsidRPr="001E03AA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5.2. Строк (графік),</w:t>
      </w:r>
      <w:r w:rsidR="00E50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місце (адреса), умови надання Послуг, вимоги до Послуг визначаються Сторонами </w:t>
      </w:r>
      <w:r w:rsidRPr="001E03AA">
        <w:rPr>
          <w:rFonts w:ascii="Times New Roman" w:eastAsia="Times New Roman" w:hAnsi="Times New Roman" w:cs="Times New Roman"/>
          <w:color w:val="000000"/>
          <w:sz w:val="24"/>
          <w:szCs w:val="24"/>
        </w:rPr>
        <w:t>у Додатку 1</w:t>
      </w:r>
      <w:r w:rsidR="00EC115F" w:rsidRPr="001E0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Договору</w:t>
      </w:r>
      <w:r w:rsidRPr="001E0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«Специфікація».</w:t>
      </w:r>
    </w:p>
    <w:p w14:paraId="6425881E" w14:textId="5E0E6D38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Протягом </w:t>
      </w:r>
      <w:r w:rsidR="00B501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робочих днів після закінчення надання послуг  Виконавець направляє Замовнику акт здачі - приймання наданих послуг (в двох примірниках), підписаний уповноваженою на те особою Виконавця та скріплений печаткою (за наявності) Виконавця. Замовник протягом </w:t>
      </w:r>
      <w:r w:rsidR="00B501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робочих днів з моменту отримання акту здачі - приймання наданих послуг зобов'язаний підписати обидва примірники цього акту, скріпити їх своєю печаткою і один примірник акту повернути Виконавцю або направити Виконавцю письмову мотивовану відмову від підписання акту здачі - приймання наданих послуг.</w:t>
      </w:r>
    </w:p>
    <w:p w14:paraId="0EE3C4C9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У випадку відмови від підписання акту здачі – приймання наданих послуг, Замовником складається дефектний акт із переліком недоліків у наданих послугах та строками їх усунення. Виконавець зобов’язаний усунути недоліки у строки, вказані Замовником в дефектному акті.  </w:t>
      </w:r>
    </w:p>
    <w:p w14:paraId="53011D59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5.5. Якщо послуги надані або надавалися з порушенням вимог законодавства України та (або) цього договору, Замовник має право не приймати і не оплачувати такі неякісно надані послуги або має право прийняти такі неякісно надані послуги (із зазначенням в акті здачі - приймання наданих послуг переліку недоліків цих послуг) і зменшити в односторонньому порядку вартість таких неякісно наданих послуг на суму, самостійно визначається Замовником.</w:t>
      </w:r>
    </w:p>
    <w:p w14:paraId="6CCFC05D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13923D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ЯКІСТЬ ПОСЛУГ</w:t>
      </w:r>
    </w:p>
    <w:p w14:paraId="7EDE2212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6.1. Виконавець повинен поставити Замовнику послугу, якість якого відповідає умовам, встановленим чинним законодавством України до цієї категорії послуг.</w:t>
      </w:r>
    </w:p>
    <w:p w14:paraId="2ACE0CBE" w14:textId="624A5285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6.2. У випадку наявності у Замовника зауважень до наданих послуг та/або Документів, такі недоліки усуваються Виконавцем протягом </w:t>
      </w:r>
      <w:r w:rsidR="00B501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робочих днів з моменту отримання письмових мотивованих зауважень від Замовника. Після усунення недоліків погодження акту відбувається у порядку, встановленому цим пунктом Договору.</w:t>
      </w:r>
    </w:p>
    <w:p w14:paraId="3DCBA6C5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C9B3ED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ПРАВА ТА ОБОВ’ЯЗКИ СТОРІН</w:t>
      </w:r>
    </w:p>
    <w:p w14:paraId="7D085533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7.1. Замовник зобов’язаний:</w:t>
      </w:r>
    </w:p>
    <w:p w14:paraId="43B97805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7.1.1. Своєчасно та в повному обсязі здійснювати оплату за надані Послуги на умовах та у порядку передбачених цим Договором.</w:t>
      </w:r>
    </w:p>
    <w:p w14:paraId="3D3E2046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7.1.2. Замовник зобов'язаний своєчасно надавати необхідну інформацію, документацію та інші матеріали для повного і своєчасного надання послуг Виконавцем.</w:t>
      </w:r>
    </w:p>
    <w:p w14:paraId="1368E9B6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7.2. Замовник має право:</w:t>
      </w:r>
    </w:p>
    <w:p w14:paraId="3ADA9B26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7.2.1. Контролювати хід надання Послуги.</w:t>
      </w:r>
    </w:p>
    <w:p w14:paraId="6F7EC4D6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7.2.2. У випадку невиконання або неналежного виконання Виконавцем зобов’язань за цим Договором (наприклад у разі прострочення строку початку надання Послуг, недотримання графіку надання Послуг, надання Послуг які не відповідають вимогам цього Договору, порушення строку усунення недоліків наданих Послуг та їх негативних наслідки, у випадку наявності останніх, тощо), якщо таке невиконання або неналежне невиконання призводить до негативних наслідків для Замовника, або робить Послуги недоцільними, Замовник має право відмовитися від Договору в односторонньому порядку, попередньо повідомивши про це Виконавця.</w:t>
      </w:r>
    </w:p>
    <w:p w14:paraId="6D52433F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7.2.3. Замовник має право вимагати від Виконавця дотримання професійної етики, яка включає неможливість публічно висловлювати свою позицію щодо Замовника або його партнерів у разі, якщо така позиція може заподіяти шкоду їхнім інтересам.</w:t>
      </w:r>
    </w:p>
    <w:p w14:paraId="07EAAB52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7.3. Виконавець зобов’язаний:</w:t>
      </w:r>
    </w:p>
    <w:p w14:paraId="50BB1DC3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7.3.1. Забезпечити надання Послуг на умовах та у порядку передбачених цим Договором.</w:t>
      </w:r>
    </w:p>
    <w:p w14:paraId="3571ABCA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7.3.2. Погоджувати будь-які зміни, що виникають у часі надання Послуги із Замовником.  </w:t>
      </w:r>
    </w:p>
    <w:p w14:paraId="64D83813" w14:textId="08A6A44F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7.3.3. Забезпечити надання послуги, якість яких відповідає умовам, установленим цим Договором та Специфікації;</w:t>
      </w:r>
    </w:p>
    <w:p w14:paraId="55EC2CFC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7.3.4. Забезпечити доставку послуги до Замовника власним коштом.</w:t>
      </w:r>
    </w:p>
    <w:p w14:paraId="60869197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7.4. Виконавець має право:</w:t>
      </w:r>
    </w:p>
    <w:p w14:paraId="258C4A17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7.4.1. Своєчасно та в повному обсязі отримувати плату за надані Послуги.</w:t>
      </w:r>
    </w:p>
    <w:p w14:paraId="12030DFA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7.4.2. Виконавець має право залучати третіх осіб. При цьому Виконавець залишається відповідальним перед Замовником за результати роботи надання Послуги та за дії залучених ним третіх осіб, як  за свої власні.</w:t>
      </w:r>
    </w:p>
    <w:p w14:paraId="0A76DF26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5B7B64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ВІДПОВІДАЛЬНІСТЬ СТОРІН</w:t>
      </w:r>
    </w:p>
    <w:p w14:paraId="099962DB" w14:textId="21690B9F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8.1. Збитки, завдані Замовнику невиконанням або неналежним виконанням цього Договору підлягають відшкодуванню Виконавцем, у разі наявності його вини, у повному обсязі. Виконавець, який порушив цей Договір при здійсненні ним підприємницької діяльності, відповідає за це порушення, якщо не доведе, що належне виконання виявилося неможливим внаслідок непереборної сили.</w:t>
      </w:r>
    </w:p>
    <w:p w14:paraId="1ECA68B7" w14:textId="0DAF49C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B501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. У випадку виникнення спорів – Сторони зобов’язані провести досудове врегулювання спору (розбіжностей) шляхом переговорів, консультацій та пошуку взаємоприйнятних рішень.</w:t>
      </w:r>
    </w:p>
    <w:p w14:paraId="561FF092" w14:textId="6772BE2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B501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. У разі недосягнення Сторонами згоди – спори вирішуються у судовому порядку за визначеною підсудністю згідно норм чинного законодавства України.</w:t>
      </w:r>
    </w:p>
    <w:p w14:paraId="225D04CE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8E1EA9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9.ОБСТАВИНИ НЕПЕРЕБОРНОЇ СИЛИ</w:t>
      </w:r>
    </w:p>
    <w:p w14:paraId="183B32B5" w14:textId="147C85AB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9.1. Сторони звільняються від відповідальності за невиконання або неналежне виконання зобов'язань за цим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епізоотія, війна тощо).</w:t>
      </w:r>
    </w:p>
    <w:p w14:paraId="32150027" w14:textId="60E5A9CF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Сторона, що не може виконувати зобов'язання за цим Договором унаслідок дії обставин непереборної сили, повинна впродовж </w:t>
      </w:r>
      <w:r w:rsidR="00B501AA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днів з моменту їх виникнення повідомити про це іншу Сторону у письмовій формі.</w:t>
      </w:r>
    </w:p>
    <w:p w14:paraId="6AB3AD0F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9.3. Доказом виникнення обставин непереборної сили та строку їх дії є відповідні документи, які видаються уповноваженими на це органами.</w:t>
      </w:r>
    </w:p>
    <w:p w14:paraId="0A0310F0" w14:textId="646CAEFE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9.4. У разі коли строк дії обставин непереборної сили продовжується більше ніж </w:t>
      </w:r>
      <w:r w:rsidR="00B501AA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днів, кожна із Сторін в установленому порядку має право розірвати цей Договір.</w:t>
      </w:r>
    </w:p>
    <w:p w14:paraId="32AD7DA9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BA9842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ІНШІ УМОВИ</w:t>
      </w:r>
    </w:p>
    <w:p w14:paraId="456FE9FA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10.1. Цей Договір з додатками до нього укладається і підписується у 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двох оригінальних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примірниках (по одному примірнику для кожної Сторони), які мають однакову юридичну силу.</w:t>
      </w:r>
    </w:p>
    <w:p w14:paraId="716FF907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10.2. Усі правовідносини, що виникають з цього Договору або пов’язані із ним, регламентуються цим Договором та відповідними нормами чинного законодавства України.</w:t>
      </w:r>
    </w:p>
    <w:p w14:paraId="6FB1803E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10.3. У разі необхідності Сторони можуть за взаємною згодою вносити до Договору зміни чи доповнення, що оформлюються додатковою угодою, яка стає невід’ємною частиною Договору та вступає в силу після її підписання Сторонами.</w:t>
      </w:r>
    </w:p>
    <w:p w14:paraId="0791D0B9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10.4. Одностороння відмова від виконання зобов’язань Сторонами по цьому Договору не допускається, крім випадків передбачених цим Договором.</w:t>
      </w:r>
    </w:p>
    <w:p w14:paraId="1D4AC329" w14:textId="667CDD15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FA150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. Додатки до Договору:</w:t>
      </w:r>
    </w:p>
    <w:p w14:paraId="582DC972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 1 «Специфікація».</w:t>
      </w:r>
    </w:p>
    <w:p w14:paraId="6F95F42D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C5536A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0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РЕКВІЗИТИ СТОРІН ТА ПІДПИСИ</w:t>
      </w:r>
    </w:p>
    <w:p w14:paraId="3B1DE718" w14:textId="77777777" w:rsidR="00D80B43" w:rsidRPr="00D80B43" w:rsidRDefault="00D80B43" w:rsidP="00D8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121" w:type="dxa"/>
        <w:tblLayout w:type="fixed"/>
        <w:tblLook w:val="0000" w:firstRow="0" w:lastRow="0" w:firstColumn="0" w:lastColumn="0" w:noHBand="0" w:noVBand="0"/>
      </w:tblPr>
      <w:tblGrid>
        <w:gridCol w:w="5005"/>
        <w:gridCol w:w="5116"/>
      </w:tblGrid>
      <w:tr w:rsidR="00D80B43" w:rsidRPr="00D80B43" w14:paraId="0AA2DE7B" w14:textId="77777777" w:rsidTr="003C208F">
        <w:trPr>
          <w:trHeight w:val="223"/>
        </w:trPr>
        <w:tc>
          <w:tcPr>
            <w:tcW w:w="5005" w:type="dxa"/>
          </w:tcPr>
          <w:p w14:paraId="0537588B" w14:textId="77777777" w:rsidR="00D80B43" w:rsidRPr="00D80B43" w:rsidRDefault="00D80B43" w:rsidP="00D80B43">
            <w:pPr>
              <w:tabs>
                <w:tab w:val="left" w:pos="709"/>
              </w:tabs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Замовник</w:t>
            </w:r>
          </w:p>
        </w:tc>
        <w:tc>
          <w:tcPr>
            <w:tcW w:w="5116" w:type="dxa"/>
          </w:tcPr>
          <w:p w14:paraId="374C7149" w14:textId="77777777" w:rsidR="00D80B43" w:rsidRPr="00D80B43" w:rsidRDefault="00D80B43" w:rsidP="00D80B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Виконавець</w:t>
            </w:r>
          </w:p>
        </w:tc>
      </w:tr>
      <w:tr w:rsidR="00B501AA" w:rsidRPr="00D80B43" w14:paraId="095FFC1C" w14:textId="77777777" w:rsidTr="003C208F">
        <w:trPr>
          <w:trHeight w:val="3145"/>
        </w:trPr>
        <w:tc>
          <w:tcPr>
            <w:tcW w:w="5005" w:type="dxa"/>
          </w:tcPr>
          <w:p w14:paraId="2C40AA6E" w14:textId="77777777" w:rsidR="00B501AA" w:rsidRPr="00D80B43" w:rsidRDefault="00B501AA" w:rsidP="00B501A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7D6FDF3" w14:textId="77777777" w:rsidR="00B501AA" w:rsidRPr="00D80B43" w:rsidRDefault="00B501AA" w:rsidP="00B501A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DD931C4" w14:textId="77777777" w:rsidR="00B501AA" w:rsidRPr="00D80B43" w:rsidRDefault="00B501AA" w:rsidP="00B50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Юридична адреса:</w:t>
            </w:r>
            <w:r w:rsidRPr="00D80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 __________________________________</w:t>
            </w:r>
          </w:p>
          <w:p w14:paraId="3056E18E" w14:textId="77777777" w:rsidR="00B501AA" w:rsidRPr="00D80B43" w:rsidRDefault="00B501AA" w:rsidP="00B50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Поштова адреса:</w:t>
            </w:r>
            <w:r w:rsidRPr="00D80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 __________________________________</w:t>
            </w:r>
          </w:p>
          <w:p w14:paraId="1017C4A7" w14:textId="77777777" w:rsidR="00B501AA" w:rsidRPr="00D80B43" w:rsidRDefault="00B501AA" w:rsidP="00B50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ЄДРПОУ:</w:t>
            </w:r>
          </w:p>
          <w:p w14:paraId="7ADFF9C1" w14:textId="77777777" w:rsidR="00B501AA" w:rsidRPr="00D80B43" w:rsidRDefault="00B501AA" w:rsidP="00B50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IBAN</w:t>
            </w:r>
          </w:p>
          <w:p w14:paraId="7D7D5F10" w14:textId="77777777" w:rsidR="00B501AA" w:rsidRPr="00D80B43" w:rsidRDefault="00B501AA" w:rsidP="00B5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банк </w:t>
            </w:r>
            <w:r w:rsidRPr="00D80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</w:p>
          <w:p w14:paraId="4DB4F60D" w14:textId="77777777" w:rsidR="00B501AA" w:rsidRPr="00D80B43" w:rsidRDefault="00B501AA" w:rsidP="00B50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</w:t>
            </w:r>
            <w:proofErr w:type="spellEnd"/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.:</w:t>
            </w:r>
          </w:p>
          <w:p w14:paraId="6F0C2967" w14:textId="325039B3" w:rsidR="00B501AA" w:rsidRPr="00D80B43" w:rsidRDefault="00B501AA" w:rsidP="00B501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Ел. адреса:</w:t>
            </w:r>
          </w:p>
        </w:tc>
        <w:tc>
          <w:tcPr>
            <w:tcW w:w="5116" w:type="dxa"/>
          </w:tcPr>
          <w:p w14:paraId="409D3B12" w14:textId="77777777" w:rsidR="00B501AA" w:rsidRPr="00D80B43" w:rsidRDefault="00B501AA" w:rsidP="00B501A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AEFF5AE" w14:textId="77777777" w:rsidR="00B501AA" w:rsidRPr="00D80B43" w:rsidRDefault="00B501AA" w:rsidP="00B501A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2B113BE" w14:textId="77777777" w:rsidR="00B501AA" w:rsidRPr="00D80B43" w:rsidRDefault="00B501AA" w:rsidP="00B50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Юридична адреса:</w:t>
            </w:r>
            <w:r w:rsidRPr="00D80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 __________________________________</w:t>
            </w:r>
          </w:p>
          <w:p w14:paraId="2E4F197F" w14:textId="77777777" w:rsidR="00B501AA" w:rsidRPr="00D80B43" w:rsidRDefault="00B501AA" w:rsidP="00B50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Поштова адреса:</w:t>
            </w:r>
            <w:r w:rsidRPr="00D80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 __________________________________</w:t>
            </w:r>
          </w:p>
          <w:p w14:paraId="2B91DCD4" w14:textId="77777777" w:rsidR="00B501AA" w:rsidRPr="00D80B43" w:rsidRDefault="00B501AA" w:rsidP="00B50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ЄДРПОУ:</w:t>
            </w:r>
          </w:p>
          <w:p w14:paraId="15D173A1" w14:textId="77777777" w:rsidR="00B501AA" w:rsidRPr="00D80B43" w:rsidRDefault="00B501AA" w:rsidP="00B50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IBAN</w:t>
            </w:r>
          </w:p>
          <w:p w14:paraId="1F4DAD53" w14:textId="77777777" w:rsidR="00B501AA" w:rsidRPr="00D80B43" w:rsidRDefault="00B501AA" w:rsidP="00B5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банк </w:t>
            </w:r>
            <w:r w:rsidRPr="00D80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</w:p>
          <w:p w14:paraId="01FF07B9" w14:textId="77777777" w:rsidR="00B501AA" w:rsidRPr="00D80B43" w:rsidRDefault="00B501AA" w:rsidP="00B50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</w:t>
            </w:r>
            <w:proofErr w:type="spellEnd"/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.:</w:t>
            </w:r>
          </w:p>
          <w:p w14:paraId="2FD7EB05" w14:textId="77777777" w:rsidR="00B501AA" w:rsidRPr="00D80B43" w:rsidRDefault="00B501AA" w:rsidP="00B50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Ел. адреса:</w:t>
            </w:r>
          </w:p>
        </w:tc>
      </w:tr>
      <w:tr w:rsidR="00B501AA" w:rsidRPr="00D80B43" w14:paraId="7BBCD082" w14:textId="77777777" w:rsidTr="003C208F">
        <w:trPr>
          <w:trHeight w:val="825"/>
        </w:trPr>
        <w:tc>
          <w:tcPr>
            <w:tcW w:w="5005" w:type="dxa"/>
          </w:tcPr>
          <w:p w14:paraId="425767C2" w14:textId="77777777" w:rsidR="00B501AA" w:rsidRPr="00D80B43" w:rsidRDefault="00B501AA" w:rsidP="00B501A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7EFBCA5" w14:textId="49D0EECC" w:rsidR="00B501AA" w:rsidRDefault="00B501AA" w:rsidP="00B501A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F65E76A" w14:textId="77777777" w:rsidR="00B501AA" w:rsidRPr="00D80B43" w:rsidRDefault="00B501AA" w:rsidP="00B501A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324C914" w14:textId="026445A3" w:rsidR="00B501AA" w:rsidRPr="00D80B43" w:rsidRDefault="00B501AA" w:rsidP="00B501A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_____________________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ПІБ</w:t>
            </w:r>
          </w:p>
        </w:tc>
        <w:tc>
          <w:tcPr>
            <w:tcW w:w="5116" w:type="dxa"/>
          </w:tcPr>
          <w:p w14:paraId="2542D484" w14:textId="77777777" w:rsidR="00B501AA" w:rsidRPr="00D80B43" w:rsidRDefault="00B501AA" w:rsidP="00B501A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FDF940A" w14:textId="1B31D5DA" w:rsidR="00B501AA" w:rsidRPr="00D80B43" w:rsidRDefault="00B501AA" w:rsidP="00B501A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F3EED12" w14:textId="77777777" w:rsidR="00B501AA" w:rsidRPr="00D80B43" w:rsidRDefault="00B501AA" w:rsidP="00B501A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19902C" w14:textId="77777777" w:rsidR="00B501AA" w:rsidRPr="00D80B43" w:rsidRDefault="00B501AA" w:rsidP="00B501A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 ПІБ</w:t>
            </w:r>
          </w:p>
        </w:tc>
      </w:tr>
      <w:tr w:rsidR="00B501AA" w:rsidRPr="00D80B43" w14:paraId="51E98E39" w14:textId="77777777" w:rsidTr="003C208F">
        <w:trPr>
          <w:trHeight w:val="80"/>
        </w:trPr>
        <w:tc>
          <w:tcPr>
            <w:tcW w:w="5005" w:type="dxa"/>
          </w:tcPr>
          <w:p w14:paraId="1597F40E" w14:textId="77777777" w:rsidR="00B501AA" w:rsidRPr="00D80B43" w:rsidRDefault="00B501AA" w:rsidP="00B501A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16" w:type="dxa"/>
          </w:tcPr>
          <w:p w14:paraId="017A7510" w14:textId="77777777" w:rsidR="00B501AA" w:rsidRPr="00D80B43" w:rsidRDefault="00B501AA" w:rsidP="00B501A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8020F62" w14:textId="77777777" w:rsidR="00234FCC" w:rsidRDefault="00234FCC"/>
    <w:p w14:paraId="5214C60B" w14:textId="77777777" w:rsidR="00C52BB5" w:rsidRDefault="00C52BB5"/>
    <w:p w14:paraId="01FE6A9E" w14:textId="55EF9E10" w:rsidR="00C52BB5" w:rsidRDefault="00C52BB5"/>
    <w:p w14:paraId="648FBAB4" w14:textId="78FA84FF" w:rsidR="00E50C02" w:rsidRDefault="00E50C02"/>
    <w:p w14:paraId="3DCD2346" w14:textId="01CEF8FE" w:rsidR="00E50C02" w:rsidRDefault="00E50C02"/>
    <w:p w14:paraId="7C32E377" w14:textId="474D391A" w:rsidR="00E50C02" w:rsidRDefault="00E50C02"/>
    <w:p w14:paraId="7894885D" w14:textId="75404387" w:rsidR="00E50C02" w:rsidRDefault="00E50C02"/>
    <w:p w14:paraId="3D6B9A0A" w14:textId="64013F2F" w:rsidR="00E50C02" w:rsidRDefault="00E50C02"/>
    <w:p w14:paraId="1EE1C7D7" w14:textId="56BC4DCF" w:rsidR="00E50C02" w:rsidRDefault="00E50C02"/>
    <w:p w14:paraId="1101DBB7" w14:textId="0F56A2F9" w:rsidR="00E50C02" w:rsidRDefault="00E50C02"/>
    <w:p w14:paraId="09B6D35F" w14:textId="45D79DBB" w:rsidR="00E50C02" w:rsidRDefault="00E50C02"/>
    <w:p w14:paraId="7BCAEDF0" w14:textId="33171CAE" w:rsidR="00E50C02" w:rsidRDefault="00E50C02"/>
    <w:p w14:paraId="18B408DE" w14:textId="4DC4F554" w:rsidR="00E50C02" w:rsidRDefault="00E50C02"/>
    <w:p w14:paraId="180478B3" w14:textId="7E97350E" w:rsidR="00E50C02" w:rsidRDefault="00E50C02"/>
    <w:p w14:paraId="09DB459D" w14:textId="3C0A3E53" w:rsidR="00E50C02" w:rsidRDefault="00E50C02"/>
    <w:p w14:paraId="7005C905" w14:textId="28FDC0F9" w:rsidR="00E50C02" w:rsidRDefault="00E50C02"/>
    <w:p w14:paraId="29E0E98C" w14:textId="346C7893" w:rsidR="00E50C02" w:rsidRDefault="00E50C02"/>
    <w:p w14:paraId="405A7BA4" w14:textId="6A460D0E" w:rsidR="00E50C02" w:rsidRDefault="00E50C02"/>
    <w:p w14:paraId="1C6FC10F" w14:textId="77777777" w:rsidR="00E50C02" w:rsidRDefault="00E50C02"/>
    <w:p w14:paraId="184CE1FA" w14:textId="77777777" w:rsidR="00C52BB5" w:rsidRDefault="00C52BB5"/>
    <w:p w14:paraId="5885FE9A" w14:textId="77777777" w:rsidR="00C52BB5" w:rsidRPr="00C52BB5" w:rsidRDefault="00C52BB5" w:rsidP="00C52B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2B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Додаток №1 до </w:t>
      </w:r>
    </w:p>
    <w:p w14:paraId="27852F11" w14:textId="77777777" w:rsidR="00C52BB5" w:rsidRPr="00C52BB5" w:rsidRDefault="00C52BB5" w:rsidP="00C52B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2B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Договору про надання послуг</w:t>
      </w:r>
    </w:p>
    <w:p w14:paraId="3B6B5FD7" w14:textId="48F9007E" w:rsidR="00C52BB5" w:rsidRPr="00C52BB5" w:rsidRDefault="00C52BB5" w:rsidP="00C52B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2B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№__ від ____________20</w:t>
      </w:r>
      <w:r w:rsidR="00B50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  <w:r w:rsidRPr="00C52B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р.</w:t>
      </w:r>
    </w:p>
    <w:p w14:paraId="21488B95" w14:textId="77777777" w:rsidR="009E0199" w:rsidRDefault="009E0199" w:rsidP="00C52B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1F89C0" w14:textId="77777777" w:rsidR="00C52BB5" w:rsidRPr="00C52BB5" w:rsidRDefault="00C52BB5" w:rsidP="00C52B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2B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СПЕЦИФІКАЦІЯ</w:t>
      </w:r>
    </w:p>
    <w:p w14:paraId="30280AFB" w14:textId="77777777" w:rsidR="00C52BB5" w:rsidRDefault="00C52BB5" w:rsidP="00C52B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5866093" w14:textId="44A9EB73" w:rsidR="009E0199" w:rsidRPr="009E0199" w:rsidRDefault="009E0199" w:rsidP="00B501A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Послуги з організації і забезпечення </w:t>
      </w:r>
      <w:r w:rsidR="00B501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>____________</w:t>
      </w:r>
    </w:p>
    <w:p w14:paraId="0F33A3DF" w14:textId="77777777" w:rsidR="009E0199" w:rsidRPr="00C52BB5" w:rsidRDefault="009E0199" w:rsidP="00C52B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B226BE4" w14:textId="77777777" w:rsidR="00586656" w:rsidRDefault="00586656" w:rsidP="00C52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91E76B" w14:textId="77777777" w:rsidR="009E0199" w:rsidRPr="009E0199" w:rsidRDefault="009E0199" w:rsidP="00E50C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Обов'язки Виконавця під час проведення кожного заходу у вище перелічених містах:</w:t>
      </w:r>
    </w:p>
    <w:p w14:paraId="3267A254" w14:textId="3EF94465" w:rsidR="009E0199" w:rsidRPr="009E0199" w:rsidRDefault="009E0199" w:rsidP="009E01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 час надання послуг із організації та забезпечення проведення  заходів Виконавець повинен надавати такі послуги:</w:t>
      </w:r>
    </w:p>
    <w:p w14:paraId="4CCB3BAC" w14:textId="77777777" w:rsidR="009E0199" w:rsidRPr="009E0199" w:rsidRDefault="009E0199" w:rsidP="009E019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погодити графік заїзду та список на поселення із представником Замовника та забронювати готельні номери для проживання згідно із погодженою інформацією;</w:t>
      </w:r>
    </w:p>
    <w:p w14:paraId="2BBD0715" w14:textId="77777777" w:rsidR="009E0199" w:rsidRPr="009E0199" w:rsidRDefault="009E0199" w:rsidP="009E019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вході у приміщення у місцях загального використання необхідно виготовити та розташувати вказівники до зали, в якій проводиться захід, до зон кава-брейків, обідів, вечерь та гардеробу;</w:t>
      </w:r>
    </w:p>
    <w:p w14:paraId="0DC5830E" w14:textId="77777777" w:rsidR="009E0199" w:rsidRPr="009E0199" w:rsidRDefault="009E0199" w:rsidP="009E019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організувати місце реєстрації учасників заходу, яке буде обладнане столом та стільцем для представника Замовника;</w:t>
      </w:r>
    </w:p>
    <w:p w14:paraId="6D415C11" w14:textId="77777777" w:rsidR="009E0199" w:rsidRPr="009E0199" w:rsidRDefault="009E0199" w:rsidP="009E019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підготовку конференц-зали до проведення заходу, розстановку стільців/столів та іншого обладнання (погоджується з представником Замовника);</w:t>
      </w:r>
    </w:p>
    <w:p w14:paraId="7F75E9EA" w14:textId="77777777" w:rsidR="009E0199" w:rsidRPr="009E0199" w:rsidRDefault="009E0199" w:rsidP="009E019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поселення учасників відповідно до запланованого графіку заїзду;</w:t>
      </w:r>
    </w:p>
    <w:p w14:paraId="699BAC05" w14:textId="77777777" w:rsidR="009E0199" w:rsidRPr="009E0199" w:rsidRDefault="009E0199" w:rsidP="009E019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кава-брейки, обіди та вечері відповідно до часу згідно із програми заходу (погоджується із представником Замовника);</w:t>
      </w:r>
    </w:p>
    <w:p w14:paraId="142318F5" w14:textId="77777777" w:rsidR="009E0199" w:rsidRPr="009E0199" w:rsidRDefault="009E0199" w:rsidP="009E019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забезпечити внесення змін до плану харчування учасників відповідно до змін у заході, перенесення часу проведення кава-брейків, обідів та вечерь (погоджується із представником Замовника); </w:t>
      </w:r>
    </w:p>
    <w:p w14:paraId="21811A04" w14:textId="77777777" w:rsidR="009E0199" w:rsidRPr="009E0199" w:rsidRDefault="009E0199" w:rsidP="009E01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 підключення та налаштування обладнання, вся техніка повинна бути підключена та налаштована для роботи до початку заходу;</w:t>
      </w:r>
    </w:p>
    <w:p w14:paraId="70CFC8F7" w14:textId="77777777" w:rsidR="009E0199" w:rsidRPr="009E0199" w:rsidRDefault="009E0199" w:rsidP="009E01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 розташування обладнання та техніки відповідно до вимог Замовника;</w:t>
      </w:r>
    </w:p>
    <w:p w14:paraId="6E5DB0CD" w14:textId="77777777" w:rsidR="009E0199" w:rsidRPr="009E0199" w:rsidRDefault="009E0199" w:rsidP="009E01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 прибирання конференц-зали після завершення кожного робочого дня проведення заходу;</w:t>
      </w:r>
    </w:p>
    <w:p w14:paraId="1B549918" w14:textId="77777777" w:rsidR="009E0199" w:rsidRPr="009E0199" w:rsidRDefault="009E0199" w:rsidP="009E01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 оперативне реагування на зауваження представників Замовника та учасників заходу та усунення всіх недоліків у разі їх виявлення;</w:t>
      </w:r>
    </w:p>
    <w:p w14:paraId="1781E17F" w14:textId="77777777" w:rsidR="009E0199" w:rsidRPr="009E0199" w:rsidRDefault="009E0199" w:rsidP="009E01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забезпечення оперативної перестановки стільців в конференц-залі для зміни розсадки учасників за потреби Замовника; </w:t>
      </w:r>
    </w:p>
    <w:p w14:paraId="6CB48C51" w14:textId="77777777" w:rsidR="009E0199" w:rsidRPr="009E0199" w:rsidRDefault="009E0199" w:rsidP="009E01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доставити необхідну кількість стільців за необхідністю;</w:t>
      </w:r>
    </w:p>
    <w:p w14:paraId="6577EEB1" w14:textId="77777777" w:rsidR="009E0199" w:rsidRPr="009E0199" w:rsidRDefault="009E0199" w:rsidP="009E01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дотримання тимчасових рекомендацій щодо організації протиепідемічних заходів при наданні послуг в умовах карантину;</w:t>
      </w:r>
    </w:p>
    <w:p w14:paraId="450CF276" w14:textId="77777777" w:rsidR="009E0199" w:rsidRPr="009E0199" w:rsidRDefault="009E0199" w:rsidP="009E01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організувати місця для дезінфекції рук учасниками на реєстрації та в залі;</w:t>
      </w:r>
    </w:p>
    <w:p w14:paraId="1CBE83DE" w14:textId="77777777" w:rsidR="009E0199" w:rsidRPr="009E0199" w:rsidRDefault="009E0199" w:rsidP="009E01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забезпечити учасників засобами індивідуального захисту підчас проведення заходу з врахуванням рекомендацій МОЗ;</w:t>
      </w:r>
    </w:p>
    <w:p w14:paraId="53D59DCF" w14:textId="77777777" w:rsidR="009E0199" w:rsidRPr="009E0199" w:rsidRDefault="009E0199" w:rsidP="009E01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забезпечити контроль за провітрюванням приміщення;</w:t>
      </w:r>
    </w:p>
    <w:p w14:paraId="4513F6F3" w14:textId="77777777" w:rsidR="009E0199" w:rsidRPr="009E0199" w:rsidRDefault="009E0199" w:rsidP="009E01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забезпечити виконання інших можливих послуг чи товарів під час організації заходу визначених Замовником.</w:t>
      </w:r>
    </w:p>
    <w:p w14:paraId="29F59F92" w14:textId="77777777" w:rsidR="009E0199" w:rsidRPr="009E0199" w:rsidRDefault="009E0199" w:rsidP="009E01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white"/>
          <w:lang w:eastAsia="ru-RU"/>
        </w:rPr>
      </w:pPr>
    </w:p>
    <w:p w14:paraId="4EF76EF7" w14:textId="77777777" w:rsidR="009E0199" w:rsidRPr="009E0199" w:rsidRDefault="009E0199" w:rsidP="009E01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9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підтвердження вартості наданих послуг Виконавець надає Замовнику: </w:t>
      </w:r>
    </w:p>
    <w:p w14:paraId="0568EC26" w14:textId="77777777" w:rsidR="009E0199" w:rsidRPr="009E0199" w:rsidRDefault="009E0199" w:rsidP="00E50C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виписка по проживанню в готелі </w:t>
      </w:r>
      <w:r w:rsidRPr="009E01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(ПІБ, дата заїзду/виїзду, кількість діб проживання);</w:t>
      </w:r>
    </w:p>
    <w:p w14:paraId="25382F4B" w14:textId="77777777" w:rsidR="009E0199" w:rsidRPr="009E0199" w:rsidRDefault="009E0199" w:rsidP="00E50C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меню харчування </w:t>
      </w:r>
      <w:r w:rsidRPr="009E01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 </w:t>
      </w:r>
      <w:r w:rsidRPr="009E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деталізацією кількості порцій за кожен день</w:t>
      </w:r>
      <w:r w:rsidRPr="009E01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;</w:t>
      </w:r>
    </w:p>
    <w:p w14:paraId="777B20A4" w14:textId="77DB2D2A" w:rsidR="009E0199" w:rsidRPr="00E50C02" w:rsidRDefault="009E0199" w:rsidP="00E50C02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 виконаних робіт з деталізованим кошторисом між Замовником та Виконавцем;</w:t>
      </w:r>
    </w:p>
    <w:p w14:paraId="49A02FF5" w14:textId="77777777" w:rsidR="009E0199" w:rsidRPr="009E0199" w:rsidRDefault="009E0199" w:rsidP="009E019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 залишає за собою право запросити від учасника інші документи, які можуть бути необхідними для уточнення/підтвердження фактичних витрат.</w:t>
      </w:r>
    </w:p>
    <w:p w14:paraId="215CB7ED" w14:textId="77777777" w:rsidR="009E0199" w:rsidRPr="009E0199" w:rsidRDefault="009E0199" w:rsidP="009E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8C47A" w14:textId="77777777" w:rsidR="009E0199" w:rsidRPr="009E0199" w:rsidRDefault="009E0199" w:rsidP="009E019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Деталізація/калькуляція надання послуги для проведення одного заходу</w:t>
      </w:r>
    </w:p>
    <w:p w14:paraId="5466842A" w14:textId="2C0C55D1" w:rsidR="009E0199" w:rsidRPr="009E0199" w:rsidRDefault="009E0199" w:rsidP="009E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Кількість послуг: </w:t>
      </w:r>
      <w:r w:rsidR="00B501AA"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14:paraId="7BE9253B" w14:textId="637C4925" w:rsidR="009E0199" w:rsidRPr="009E0199" w:rsidRDefault="009E0199" w:rsidP="009E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Кількість заходів: </w:t>
      </w:r>
      <w:r w:rsidR="00B501AA"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14:paraId="3A4650CE" w14:textId="1B879822" w:rsidR="009E0199" w:rsidRPr="009E0199" w:rsidRDefault="009E0199" w:rsidP="009E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надання послуги: </w:t>
      </w:r>
      <w:r w:rsidR="00B501AA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_____________</w:t>
      </w:r>
      <w:r w:rsidRPr="009E0199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року</w:t>
      </w:r>
    </w:p>
    <w:p w14:paraId="3696B8CB" w14:textId="77777777" w:rsidR="009E0199" w:rsidRPr="009E0199" w:rsidRDefault="009E0199" w:rsidP="009E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Деталізація послуги під час проведення </w:t>
      </w:r>
      <w:r w:rsidRPr="009E0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одного</w:t>
      </w: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заходу:</w:t>
      </w:r>
    </w:p>
    <w:p w14:paraId="4F3C01F0" w14:textId="1F886891" w:rsidR="009E0199" w:rsidRPr="009E0199" w:rsidRDefault="009E0199" w:rsidP="009E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кількість днів харчування - </w:t>
      </w:r>
      <w:r w:rsidR="00B501AA"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14:paraId="4C2324E3" w14:textId="708F84D4" w:rsidR="009E0199" w:rsidRPr="009E0199" w:rsidRDefault="009E0199" w:rsidP="009E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кількість діб проживання - </w:t>
      </w:r>
      <w:r w:rsidR="00B501AA"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14:paraId="7B4AE3FD" w14:textId="630183F4" w:rsidR="009E0199" w:rsidRPr="009E0199" w:rsidRDefault="009E0199" w:rsidP="009E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кількість днів оренди конференц-залу та обладнання – </w:t>
      </w:r>
      <w:r w:rsidR="00B501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E01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31964B7" w14:textId="77777777" w:rsidR="009E0199" w:rsidRPr="009E0199" w:rsidRDefault="009E0199" w:rsidP="009E019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0396114" w14:textId="77777777" w:rsidR="009E0199" w:rsidRPr="009E0199" w:rsidRDefault="009E0199" w:rsidP="00E50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01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Деталізація заходу однакова для проведення кожного з 4-х заходів у вищезазначених локаціях</w:t>
      </w:r>
    </w:p>
    <w:p w14:paraId="344DF045" w14:textId="77777777" w:rsidR="009E0199" w:rsidRPr="009E0199" w:rsidRDefault="009E0199" w:rsidP="009E01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1"/>
        <w:gridCol w:w="1470"/>
        <w:gridCol w:w="1290"/>
        <w:gridCol w:w="3991"/>
      </w:tblGrid>
      <w:tr w:rsidR="009E0199" w:rsidRPr="009E0199" w14:paraId="7A6EFCF2" w14:textId="77777777" w:rsidTr="00FC622C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53CA" w14:textId="77777777" w:rsidR="009E0199" w:rsidRPr="009E0199" w:rsidRDefault="009E0199" w:rsidP="009E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1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Послуга </w:t>
            </w:r>
          </w:p>
          <w:p w14:paraId="0D2635F7" w14:textId="77777777" w:rsidR="009E0199" w:rsidRPr="009E0199" w:rsidRDefault="009E0199" w:rsidP="009E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0672" w14:textId="77777777" w:rsidR="009E0199" w:rsidRPr="009E0199" w:rsidRDefault="009E0199" w:rsidP="009E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99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025A" w14:textId="77777777" w:rsidR="009E0199" w:rsidRPr="009E0199" w:rsidRDefault="009E0199" w:rsidP="009E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199">
              <w:rPr>
                <w:rFonts w:ascii="Times New Roman" w:eastAsia="Times New Roman" w:hAnsi="Times New Roman" w:cs="Times New Roman"/>
                <w:b/>
                <w:lang w:eastAsia="ru-RU"/>
              </w:rPr>
              <w:t>Загальна вартість (сума в грн.)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26B7" w14:textId="77777777" w:rsidR="009E0199" w:rsidRPr="009E0199" w:rsidRDefault="009E0199" w:rsidP="009E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01E033C" w14:textId="77777777" w:rsidR="009E0199" w:rsidRPr="009E0199" w:rsidRDefault="009E0199" w:rsidP="009E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199">
              <w:rPr>
                <w:rFonts w:ascii="Times New Roman" w:eastAsia="Times New Roman" w:hAnsi="Times New Roman" w:cs="Times New Roman"/>
                <w:b/>
                <w:lang w:eastAsia="ru-RU"/>
              </w:rPr>
              <w:t>Доповнення послуги</w:t>
            </w:r>
          </w:p>
        </w:tc>
      </w:tr>
    </w:tbl>
    <w:p w14:paraId="1B4E4B11" w14:textId="77777777" w:rsidR="00C52BB5" w:rsidRDefault="00C52BB5" w:rsidP="00586656"/>
    <w:sectPr w:rsidR="00C5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C25F2" w14:textId="77777777" w:rsidR="00437EAA" w:rsidRDefault="00437EAA" w:rsidP="00C52BB5">
      <w:pPr>
        <w:spacing w:after="0" w:line="240" w:lineRule="auto"/>
      </w:pPr>
      <w:r>
        <w:separator/>
      </w:r>
    </w:p>
  </w:endnote>
  <w:endnote w:type="continuationSeparator" w:id="0">
    <w:p w14:paraId="1CD56034" w14:textId="77777777" w:rsidR="00437EAA" w:rsidRDefault="00437EAA" w:rsidP="00C5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535AD" w14:textId="77777777" w:rsidR="00437EAA" w:rsidRDefault="00437EAA" w:rsidP="00C52BB5">
      <w:pPr>
        <w:spacing w:after="0" w:line="240" w:lineRule="auto"/>
      </w:pPr>
      <w:r>
        <w:separator/>
      </w:r>
    </w:p>
  </w:footnote>
  <w:footnote w:type="continuationSeparator" w:id="0">
    <w:p w14:paraId="0DE98BC3" w14:textId="77777777" w:rsidR="00437EAA" w:rsidRDefault="00437EAA" w:rsidP="00C52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B65A9"/>
    <w:multiLevelType w:val="multilevel"/>
    <w:tmpl w:val="9D1E37EA"/>
    <w:lvl w:ilvl="0">
      <w:start w:val="2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AC4EEF"/>
    <w:multiLevelType w:val="multilevel"/>
    <w:tmpl w:val="B5422D28"/>
    <w:lvl w:ilvl="0">
      <w:start w:val="1"/>
      <w:numFmt w:val="bullet"/>
      <w:lvlText w:val="●"/>
      <w:lvlJc w:val="left"/>
      <w:pPr>
        <w:ind w:left="234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2" w15:restartNumberingAfterBreak="0">
    <w:nsid w:val="699C4B41"/>
    <w:multiLevelType w:val="multilevel"/>
    <w:tmpl w:val="93A83AD0"/>
    <w:lvl w:ilvl="0">
      <w:start w:val="1"/>
      <w:numFmt w:val="decimal"/>
      <w:lvlText w:val="%1."/>
      <w:lvlJc w:val="left"/>
      <w:pPr>
        <w:ind w:left="68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480" w:hanging="720"/>
      </w:pPr>
    </w:lvl>
    <w:lvl w:ilvl="3">
      <w:start w:val="1"/>
      <w:numFmt w:val="decimal"/>
      <w:lvlText w:val="%1.%2.%3.%4."/>
      <w:lvlJc w:val="left"/>
      <w:pPr>
        <w:ind w:left="1700" w:hanging="720"/>
      </w:pPr>
    </w:lvl>
    <w:lvl w:ilvl="4">
      <w:start w:val="1"/>
      <w:numFmt w:val="decimal"/>
      <w:lvlText w:val="%1.%2.%3.%4.%5."/>
      <w:lvlJc w:val="left"/>
      <w:pPr>
        <w:ind w:left="2280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080" w:hanging="1440"/>
      </w:pPr>
    </w:lvl>
    <w:lvl w:ilvl="7">
      <w:start w:val="1"/>
      <w:numFmt w:val="decimal"/>
      <w:lvlText w:val="%1.%2.%3.%4.%5.%6.%7.%8."/>
      <w:lvlJc w:val="left"/>
      <w:pPr>
        <w:ind w:left="3300" w:hanging="1440"/>
      </w:pPr>
    </w:lvl>
    <w:lvl w:ilvl="8">
      <w:start w:val="1"/>
      <w:numFmt w:val="decimal"/>
      <w:lvlText w:val="%1.%2.%3.%4.%5.%6.%7.%8.%9."/>
      <w:lvlJc w:val="left"/>
      <w:pPr>
        <w:ind w:left="3880" w:hanging="1800"/>
      </w:pPr>
    </w:lvl>
  </w:abstractNum>
  <w:abstractNum w:abstractNumId="3" w15:restartNumberingAfterBreak="0">
    <w:nsid w:val="7A8A50CE"/>
    <w:multiLevelType w:val="multilevel"/>
    <w:tmpl w:val="5CA80796"/>
    <w:lvl w:ilvl="0">
      <w:start w:val="1"/>
      <w:numFmt w:val="decimal"/>
      <w:lvlText w:val="%1."/>
      <w:lvlJc w:val="left"/>
      <w:pPr>
        <w:ind w:left="234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4" w15:restartNumberingAfterBreak="0">
    <w:nsid w:val="7BC04DF4"/>
    <w:multiLevelType w:val="hybridMultilevel"/>
    <w:tmpl w:val="5CC098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A6CA16A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12"/>
    <w:rsid w:val="000B1313"/>
    <w:rsid w:val="001C38A6"/>
    <w:rsid w:val="001D3450"/>
    <w:rsid w:val="001E03AA"/>
    <w:rsid w:val="002315CE"/>
    <w:rsid w:val="00234FCC"/>
    <w:rsid w:val="00292E4F"/>
    <w:rsid w:val="00383D5E"/>
    <w:rsid w:val="00437EAA"/>
    <w:rsid w:val="004740AD"/>
    <w:rsid w:val="004B2213"/>
    <w:rsid w:val="00534AA0"/>
    <w:rsid w:val="00586656"/>
    <w:rsid w:val="00592821"/>
    <w:rsid w:val="00631CDC"/>
    <w:rsid w:val="00681C4E"/>
    <w:rsid w:val="006B604D"/>
    <w:rsid w:val="007872DF"/>
    <w:rsid w:val="007F4FA4"/>
    <w:rsid w:val="00881A87"/>
    <w:rsid w:val="008A00D7"/>
    <w:rsid w:val="008B5730"/>
    <w:rsid w:val="0090575D"/>
    <w:rsid w:val="00933654"/>
    <w:rsid w:val="00986037"/>
    <w:rsid w:val="00990CE6"/>
    <w:rsid w:val="009E0199"/>
    <w:rsid w:val="00A227BA"/>
    <w:rsid w:val="00A57C39"/>
    <w:rsid w:val="00A82712"/>
    <w:rsid w:val="00AE0BBE"/>
    <w:rsid w:val="00AF2B0C"/>
    <w:rsid w:val="00B16354"/>
    <w:rsid w:val="00B501AA"/>
    <w:rsid w:val="00BA39B3"/>
    <w:rsid w:val="00BA671C"/>
    <w:rsid w:val="00C52BB5"/>
    <w:rsid w:val="00CE1E54"/>
    <w:rsid w:val="00D80B43"/>
    <w:rsid w:val="00E5020E"/>
    <w:rsid w:val="00E50C02"/>
    <w:rsid w:val="00E71759"/>
    <w:rsid w:val="00EA3285"/>
    <w:rsid w:val="00EA4935"/>
    <w:rsid w:val="00EC115F"/>
    <w:rsid w:val="00FA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DCF8D"/>
  <w15:chartTrackingRefBased/>
  <w15:docId w15:val="{B13E6F97-1BC8-404F-8109-04B14B10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712"/>
    <w:rPr>
      <w:rFonts w:ascii="Calibri" w:eastAsia="Calibri" w:hAnsi="Calibri" w:cs="Calibri"/>
      <w:lang w:val="uk-UA"/>
    </w:rPr>
  </w:style>
  <w:style w:type="paragraph" w:styleId="Heading1">
    <w:name w:val="heading 1"/>
    <w:basedOn w:val="Normal"/>
    <w:next w:val="Normal"/>
    <w:link w:val="Heading1Char"/>
    <w:qFormat/>
    <w:rsid w:val="00933654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,Обычный (веб) Знак,Обычный (Web),Знак17,Знак18 Знак,Знак17 Знак1"/>
    <w:basedOn w:val="Normal"/>
    <w:link w:val="NormalWebChar"/>
    <w:uiPriority w:val="99"/>
    <w:unhideWhenUsed/>
    <w:rsid w:val="0068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Char,Обычный (веб) Знак Char,Обычный (Web) Char,Знак17 Char,Знак18 Знак Char,Знак17 Знак1 Char"/>
    <w:link w:val="NormalWeb"/>
    <w:locked/>
    <w:rsid w:val="00681C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933654"/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65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34"/>
    <w:qFormat/>
    <w:rsid w:val="00E5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F53E-6200-40A5-AC98-F96BBF7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Microsoft Office User</cp:lastModifiedBy>
  <cp:revision>3</cp:revision>
  <dcterms:created xsi:type="dcterms:W3CDTF">2021-06-15T12:36:00Z</dcterms:created>
  <dcterms:modified xsi:type="dcterms:W3CDTF">2021-06-15T12:41:00Z</dcterms:modified>
</cp:coreProperties>
</file>