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B64264" w14:textId="77777777" w:rsidR="009569B9" w:rsidRPr="009F1246" w:rsidRDefault="009569B9" w:rsidP="009E0163">
      <w:pPr>
        <w:widowControl w:val="0"/>
        <w:autoSpaceDE w:val="0"/>
        <w:spacing w:after="0" w:line="240" w:lineRule="auto"/>
        <w:ind w:firstLine="7371"/>
        <w:rPr>
          <w:rFonts w:ascii="Times New Roman" w:hAnsi="Times New Roman"/>
          <w:b/>
          <w:sz w:val="24"/>
          <w:szCs w:val="24"/>
          <w:lang w:val="uk-UA" w:eastAsia="zh-CN"/>
        </w:rPr>
      </w:pPr>
    </w:p>
    <w:p w14:paraId="0D1DB0B3" w14:textId="77777777" w:rsidR="009569B9" w:rsidRPr="009F1246" w:rsidRDefault="009569B9" w:rsidP="009569B9">
      <w:pPr>
        <w:widowControl w:val="0"/>
        <w:autoSpaceDE w:val="0"/>
        <w:spacing w:after="0" w:line="240" w:lineRule="auto"/>
        <w:ind w:firstLine="7938"/>
        <w:rPr>
          <w:rFonts w:ascii="Times New Roman" w:hAnsi="Times New Roman"/>
          <w:b/>
          <w:sz w:val="24"/>
          <w:szCs w:val="24"/>
          <w:lang w:val="uk-UA" w:eastAsia="zh-CN"/>
        </w:rPr>
      </w:pPr>
    </w:p>
    <w:p w14:paraId="4710899C" w14:textId="1C077E50" w:rsidR="009569B9" w:rsidRPr="009F1246" w:rsidRDefault="009569B9" w:rsidP="009569B9">
      <w:pPr>
        <w:pStyle w:val="NormalWeb"/>
        <w:spacing w:before="0" w:beforeAutospacing="0" w:after="0" w:afterAutospacing="0"/>
        <w:jc w:val="center"/>
        <w:rPr>
          <w:b/>
          <w:lang w:val="uk-UA"/>
        </w:rPr>
      </w:pPr>
      <w:r w:rsidRPr="009F1246">
        <w:rPr>
          <w:b/>
        </w:rPr>
        <w:t>ДОГОВІР №</w:t>
      </w:r>
      <w:r w:rsidRPr="009F1246">
        <w:rPr>
          <w:b/>
          <w:lang w:val="uk-UA"/>
        </w:rPr>
        <w:t>___</w:t>
      </w:r>
    </w:p>
    <w:p w14:paraId="607C038E" w14:textId="77777777" w:rsidR="009569B9" w:rsidRPr="009F1246" w:rsidRDefault="009569B9" w:rsidP="009569B9">
      <w:pPr>
        <w:pStyle w:val="NormalWeb"/>
        <w:spacing w:before="0" w:beforeAutospacing="0" w:after="0" w:afterAutospacing="0"/>
        <w:jc w:val="center"/>
        <w:rPr>
          <w:b/>
          <w:lang w:val="uk-UA"/>
        </w:rPr>
      </w:pPr>
      <w:r w:rsidRPr="009F1246">
        <w:rPr>
          <w:b/>
        </w:rPr>
        <w:t>про надання послу</w:t>
      </w:r>
      <w:r w:rsidR="00264361" w:rsidRPr="009F1246">
        <w:rPr>
          <w:b/>
          <w:lang w:val="uk-UA"/>
        </w:rPr>
        <w:t>г</w:t>
      </w:r>
    </w:p>
    <w:p w14:paraId="10A14F48" w14:textId="77777777" w:rsidR="009569B9" w:rsidRPr="009F1246" w:rsidRDefault="009569B9" w:rsidP="009569B9">
      <w:pPr>
        <w:pStyle w:val="NormalWeb"/>
        <w:spacing w:before="0" w:beforeAutospacing="0" w:after="0" w:afterAutospacing="0"/>
        <w:rPr>
          <w:b/>
          <w:lang w:val="uk-UA"/>
        </w:rPr>
      </w:pPr>
    </w:p>
    <w:p w14:paraId="176B37D4" w14:textId="3FBE62B4" w:rsidR="009569B9" w:rsidRPr="009F1246" w:rsidRDefault="008B6CAE" w:rsidP="009569B9">
      <w:pPr>
        <w:pStyle w:val="NormalWeb"/>
        <w:spacing w:before="0" w:beforeAutospacing="0" w:after="0" w:afterAutospacing="0"/>
      </w:pPr>
      <w:r>
        <w:rPr>
          <w:lang w:val="uk-UA"/>
        </w:rPr>
        <w:t xml:space="preserve">        ___________________</w:t>
      </w:r>
      <w:r w:rsidR="009569B9" w:rsidRPr="009F1246">
        <w:rPr>
          <w:lang w:val="uk-UA"/>
        </w:rPr>
        <w:tab/>
      </w:r>
      <w:r w:rsidR="009569B9" w:rsidRPr="009F1246">
        <w:rPr>
          <w:lang w:val="uk-UA"/>
        </w:rPr>
        <w:tab/>
      </w:r>
      <w:r w:rsidR="009569B9" w:rsidRPr="009F1246">
        <w:rPr>
          <w:lang w:val="uk-UA"/>
        </w:rPr>
        <w:tab/>
      </w:r>
      <w:r>
        <w:rPr>
          <w:lang w:val="uk-UA"/>
        </w:rPr>
        <w:t xml:space="preserve">                         </w:t>
      </w:r>
      <w:r w:rsidR="009569B9" w:rsidRPr="009F1246">
        <w:rPr>
          <w:lang w:val="uk-UA"/>
        </w:rPr>
        <w:t xml:space="preserve">     </w:t>
      </w:r>
      <w:r w:rsidR="009569B9" w:rsidRPr="009F1246">
        <w:t>“_____”___________ 20</w:t>
      </w:r>
      <w:r>
        <w:rPr>
          <w:lang w:val="uk-UA"/>
        </w:rPr>
        <w:t>__</w:t>
      </w:r>
      <w:r w:rsidR="009569B9" w:rsidRPr="009F1246">
        <w:t xml:space="preserve"> року</w:t>
      </w:r>
    </w:p>
    <w:p w14:paraId="07497C1D" w14:textId="77777777" w:rsidR="009569B9" w:rsidRPr="009F1246" w:rsidRDefault="009569B9" w:rsidP="009569B9">
      <w:pPr>
        <w:widowControl w:val="0"/>
        <w:autoSpaceDE w:val="0"/>
        <w:spacing w:after="0" w:line="240" w:lineRule="auto"/>
        <w:ind w:firstLine="708"/>
        <w:jc w:val="both"/>
        <w:rPr>
          <w:rFonts w:ascii="Times New Roman" w:hAnsi="Times New Roman"/>
          <w:b/>
          <w:sz w:val="24"/>
          <w:szCs w:val="24"/>
          <w:lang w:val="uk-UA" w:eastAsia="zh-CN"/>
        </w:rPr>
      </w:pPr>
    </w:p>
    <w:p w14:paraId="292B0B93" w14:textId="3207A590" w:rsidR="009569B9" w:rsidRPr="009F1246" w:rsidRDefault="008B6CAE" w:rsidP="009569B9">
      <w:pPr>
        <w:widowControl w:val="0"/>
        <w:autoSpaceDE w:val="0"/>
        <w:spacing w:after="0" w:line="240" w:lineRule="auto"/>
        <w:ind w:firstLine="426"/>
        <w:jc w:val="both"/>
        <w:rPr>
          <w:rFonts w:ascii="Times New Roman" w:hAnsi="Times New Roman"/>
          <w:b/>
          <w:sz w:val="24"/>
          <w:szCs w:val="24"/>
          <w:lang w:val="uk-UA" w:eastAsia="zh-CN"/>
        </w:rPr>
      </w:pPr>
      <w:r>
        <w:rPr>
          <w:rFonts w:ascii="Times New Roman" w:hAnsi="Times New Roman"/>
          <w:b/>
          <w:sz w:val="24"/>
          <w:szCs w:val="24"/>
          <w:lang w:val="uk-UA" w:eastAsia="zh-CN"/>
        </w:rPr>
        <w:t>_______________________________________</w:t>
      </w:r>
      <w:r w:rsidR="009569B9" w:rsidRPr="009F1246">
        <w:rPr>
          <w:rFonts w:ascii="Times New Roman" w:hAnsi="Times New Roman"/>
          <w:b/>
          <w:sz w:val="24"/>
          <w:szCs w:val="24"/>
          <w:lang w:val="uk-UA" w:eastAsia="zh-CN"/>
        </w:rPr>
        <w:t xml:space="preserve"> </w:t>
      </w:r>
      <w:r w:rsidR="009569B9" w:rsidRPr="009F1246">
        <w:rPr>
          <w:rFonts w:ascii="Times New Roman" w:hAnsi="Times New Roman"/>
          <w:sz w:val="24"/>
          <w:szCs w:val="24"/>
          <w:lang w:val="uk-UA" w:eastAsia="zh-CN"/>
        </w:rPr>
        <w:t>(надалі по тексту - Замовник)</w:t>
      </w:r>
      <w:r w:rsidR="009569B9" w:rsidRPr="009F1246">
        <w:rPr>
          <w:rFonts w:ascii="Times New Roman" w:hAnsi="Times New Roman"/>
          <w:b/>
          <w:sz w:val="24"/>
          <w:szCs w:val="24"/>
          <w:lang w:val="uk-UA" w:eastAsia="zh-CN"/>
        </w:rPr>
        <w:t>,</w:t>
      </w:r>
      <w:r w:rsidR="00EA407E">
        <w:rPr>
          <w:rFonts w:ascii="Times New Roman" w:hAnsi="Times New Roman"/>
          <w:sz w:val="24"/>
          <w:szCs w:val="24"/>
          <w:lang w:val="uk-UA" w:eastAsia="zh-CN"/>
        </w:rPr>
        <w:t xml:space="preserve"> в особі </w:t>
      </w:r>
      <w:r>
        <w:rPr>
          <w:rFonts w:ascii="Times New Roman" w:hAnsi="Times New Roman"/>
          <w:sz w:val="24"/>
          <w:szCs w:val="24"/>
          <w:lang w:val="uk-UA" w:eastAsia="zh-CN"/>
        </w:rPr>
        <w:t>_______________________</w:t>
      </w:r>
      <w:r w:rsidR="009569B9" w:rsidRPr="009F1246">
        <w:rPr>
          <w:rFonts w:ascii="Times New Roman" w:hAnsi="Times New Roman"/>
          <w:sz w:val="24"/>
          <w:szCs w:val="24"/>
          <w:lang w:val="uk-UA" w:eastAsia="zh-CN"/>
        </w:rPr>
        <w:t xml:space="preserve">, який діє на підставі </w:t>
      </w:r>
      <w:r>
        <w:rPr>
          <w:rFonts w:ascii="Times New Roman" w:hAnsi="Times New Roman"/>
          <w:sz w:val="24"/>
          <w:szCs w:val="24"/>
          <w:lang w:val="uk-UA" w:eastAsia="zh-CN"/>
        </w:rPr>
        <w:t>______________</w:t>
      </w:r>
      <w:r w:rsidR="009569B9" w:rsidRPr="009F1246">
        <w:rPr>
          <w:rFonts w:ascii="Times New Roman" w:hAnsi="Times New Roman"/>
          <w:sz w:val="24"/>
          <w:szCs w:val="24"/>
          <w:lang w:val="uk-UA" w:eastAsia="zh-CN"/>
        </w:rPr>
        <w:t>, з однієї сторони, та</w:t>
      </w:r>
      <w:r w:rsidR="009569B9" w:rsidRPr="009F1246">
        <w:rPr>
          <w:rFonts w:ascii="Times New Roman" w:hAnsi="Times New Roman"/>
          <w:b/>
          <w:sz w:val="24"/>
          <w:szCs w:val="24"/>
          <w:lang w:val="uk-UA" w:eastAsia="zh-CN"/>
        </w:rPr>
        <w:t xml:space="preserve"> </w:t>
      </w:r>
    </w:p>
    <w:p w14:paraId="7367D23A" w14:textId="54695E7F" w:rsidR="00713ED9" w:rsidRPr="0040564C" w:rsidRDefault="009569B9" w:rsidP="0040564C">
      <w:pPr>
        <w:widowControl w:val="0"/>
        <w:autoSpaceDE w:val="0"/>
        <w:spacing w:after="0" w:line="240" w:lineRule="auto"/>
        <w:jc w:val="both"/>
        <w:rPr>
          <w:rFonts w:ascii="Times New Roman" w:hAnsi="Times New Roman"/>
          <w:sz w:val="24"/>
          <w:szCs w:val="24"/>
          <w:lang w:val="uk-UA" w:eastAsia="zh-CN"/>
        </w:rPr>
      </w:pPr>
      <w:r w:rsidRPr="009F1246">
        <w:rPr>
          <w:rFonts w:ascii="Times New Roman" w:hAnsi="Times New Roman"/>
          <w:b/>
          <w:sz w:val="24"/>
          <w:szCs w:val="24"/>
          <w:lang w:val="uk-UA" w:eastAsia="zh-CN"/>
        </w:rPr>
        <w:t>__________________________________</w:t>
      </w:r>
      <w:r w:rsidRPr="009F1246">
        <w:rPr>
          <w:rFonts w:ascii="Times New Roman" w:hAnsi="Times New Roman"/>
          <w:sz w:val="24"/>
          <w:szCs w:val="24"/>
          <w:lang w:val="uk-UA" w:eastAsia="zh-CN"/>
        </w:rPr>
        <w:t xml:space="preserve"> (надалі по тексту - Виконавець) в особі_____________, який діє на підставі </w:t>
      </w:r>
      <w:r w:rsidRPr="008B6CAE">
        <w:rPr>
          <w:rFonts w:ascii="Times New Roman" w:hAnsi="Times New Roman"/>
          <w:color w:val="000000" w:themeColor="text1"/>
          <w:sz w:val="24"/>
          <w:szCs w:val="24"/>
          <w:lang w:val="uk-UA" w:eastAsia="zh-CN"/>
        </w:rPr>
        <w:t>_________</w:t>
      </w:r>
      <w:r w:rsidR="008B6CAE">
        <w:rPr>
          <w:rFonts w:ascii="Times New Roman" w:hAnsi="Times New Roman"/>
          <w:sz w:val="24"/>
          <w:szCs w:val="24"/>
          <w:lang w:val="uk-UA" w:eastAsia="zh-CN"/>
        </w:rPr>
        <w:t>______</w:t>
      </w:r>
      <w:r w:rsidRPr="009F1246">
        <w:rPr>
          <w:rFonts w:ascii="Times New Roman" w:hAnsi="Times New Roman"/>
          <w:sz w:val="24"/>
          <w:szCs w:val="24"/>
          <w:lang w:val="uk-UA" w:eastAsia="zh-CN"/>
        </w:rPr>
        <w:t>, з іншої сторони, разом - Сторони, уклали цей договір (надалі по тексту - Договір), про таке:</w:t>
      </w:r>
    </w:p>
    <w:p w14:paraId="70F8F460" w14:textId="77777777" w:rsidR="009569B9" w:rsidRPr="009F1246" w:rsidRDefault="009569B9" w:rsidP="009569B9">
      <w:pPr>
        <w:widowControl w:val="0"/>
        <w:autoSpaceDE w:val="0"/>
        <w:spacing w:before="200" w:after="0" w:line="240" w:lineRule="auto"/>
        <w:jc w:val="center"/>
        <w:rPr>
          <w:rFonts w:ascii="Times New Roman" w:hAnsi="Times New Roman"/>
          <w:b/>
          <w:sz w:val="24"/>
          <w:szCs w:val="24"/>
          <w:lang w:val="uk-UA" w:eastAsia="zh-CN"/>
        </w:rPr>
      </w:pPr>
      <w:r w:rsidRPr="009F1246">
        <w:rPr>
          <w:rFonts w:ascii="Times New Roman" w:hAnsi="Times New Roman"/>
          <w:b/>
          <w:sz w:val="24"/>
          <w:szCs w:val="24"/>
          <w:lang w:val="uk-UA" w:eastAsia="zh-CN"/>
        </w:rPr>
        <w:t>1. ПРЕДМЕТ ДОГОВОРУ</w:t>
      </w:r>
    </w:p>
    <w:p w14:paraId="19C40A14" w14:textId="1926D80F" w:rsidR="00F97709" w:rsidRPr="00F97709" w:rsidRDefault="009569B9" w:rsidP="00F97709">
      <w:pPr>
        <w:spacing w:after="0" w:line="240" w:lineRule="auto"/>
        <w:ind w:firstLine="567"/>
        <w:jc w:val="both"/>
        <w:rPr>
          <w:rFonts w:ascii="Times New Roman" w:hAnsi="Times New Roman"/>
          <w:b/>
          <w:bCs/>
          <w:color w:val="222222"/>
          <w:sz w:val="24"/>
          <w:szCs w:val="24"/>
          <w:shd w:val="clear" w:color="auto" w:fill="FFFFFF"/>
          <w:lang w:val="uk-UA"/>
        </w:rPr>
      </w:pPr>
      <w:r w:rsidRPr="00EA407E">
        <w:rPr>
          <w:rFonts w:ascii="Times New Roman" w:hAnsi="Times New Roman"/>
          <w:color w:val="000000"/>
          <w:sz w:val="24"/>
          <w:szCs w:val="24"/>
          <w:lang w:val="uk-UA"/>
        </w:rPr>
        <w:t xml:space="preserve">1.1. Виконавець зобов’язується надати </w:t>
      </w:r>
      <w:r w:rsidR="00EA407E" w:rsidRPr="00EA407E">
        <w:rPr>
          <w:rFonts w:ascii="Times New Roman" w:hAnsi="Times New Roman"/>
          <w:color w:val="000000"/>
          <w:sz w:val="24"/>
          <w:szCs w:val="24"/>
          <w:lang w:val="uk-UA"/>
        </w:rPr>
        <w:t>послуги з</w:t>
      </w:r>
      <w:r w:rsidR="00F73DDF">
        <w:rPr>
          <w:rFonts w:ascii="Times New Roman" w:hAnsi="Times New Roman"/>
          <w:color w:val="000000"/>
          <w:sz w:val="24"/>
          <w:szCs w:val="24"/>
          <w:lang w:val="uk-UA"/>
        </w:rPr>
        <w:t xml:space="preserve"> експертного обстеження ліфтів</w:t>
      </w:r>
      <w:r w:rsidR="008B6CAE">
        <w:rPr>
          <w:rFonts w:ascii="Times New Roman" w:hAnsi="Times New Roman"/>
          <w:color w:val="000000"/>
          <w:sz w:val="24"/>
          <w:szCs w:val="24"/>
          <w:lang w:val="uk-UA"/>
        </w:rPr>
        <w:t xml:space="preserve"> (далі - Послуги)</w:t>
      </w:r>
      <w:r w:rsidR="00F97709" w:rsidRPr="00EA407E">
        <w:rPr>
          <w:rFonts w:ascii="Times New Roman" w:hAnsi="Times New Roman"/>
          <w:color w:val="000000"/>
          <w:sz w:val="24"/>
          <w:szCs w:val="24"/>
          <w:lang w:val="uk-UA"/>
        </w:rPr>
        <w:t>, а Замовник зобов’язується прийняти Послуги та оплатити на умовах даного Договору.</w:t>
      </w:r>
    </w:p>
    <w:p w14:paraId="40C626A0" w14:textId="77777777" w:rsidR="008B6CAE" w:rsidRDefault="008B6CAE" w:rsidP="009569B9">
      <w:pPr>
        <w:pStyle w:val="docdata"/>
        <w:spacing w:before="0" w:beforeAutospacing="0" w:after="0" w:afterAutospacing="0"/>
        <w:jc w:val="center"/>
        <w:rPr>
          <w:b/>
          <w:bCs/>
          <w:color w:val="000000"/>
        </w:rPr>
      </w:pPr>
    </w:p>
    <w:p w14:paraId="30E74B13" w14:textId="023B8767" w:rsidR="00003A56" w:rsidRDefault="009569B9" w:rsidP="009569B9">
      <w:pPr>
        <w:pStyle w:val="docdata"/>
        <w:spacing w:before="0" w:beforeAutospacing="0" w:after="0" w:afterAutospacing="0"/>
        <w:jc w:val="center"/>
        <w:rPr>
          <w:b/>
          <w:bCs/>
          <w:color w:val="000000"/>
        </w:rPr>
      </w:pPr>
      <w:r w:rsidRPr="009F1246">
        <w:rPr>
          <w:b/>
          <w:bCs/>
          <w:color w:val="000000"/>
        </w:rPr>
        <w:t>2</w:t>
      </w:r>
      <w:r w:rsidR="00003A56">
        <w:rPr>
          <w:b/>
          <w:bCs/>
          <w:color w:val="000000"/>
        </w:rPr>
        <w:t>. ЯКІСТЬ ПОСЛУГ</w:t>
      </w:r>
    </w:p>
    <w:p w14:paraId="3437F0FE" w14:textId="77777777" w:rsidR="00003A56" w:rsidRDefault="00003A56" w:rsidP="00053344">
      <w:pPr>
        <w:pStyle w:val="docdata"/>
        <w:spacing w:before="0" w:beforeAutospacing="0" w:after="0" w:afterAutospacing="0"/>
        <w:ind w:firstLine="567"/>
        <w:jc w:val="both"/>
        <w:rPr>
          <w:bCs/>
          <w:color w:val="000000"/>
        </w:rPr>
      </w:pPr>
      <w:r>
        <w:rPr>
          <w:bCs/>
          <w:color w:val="000000"/>
        </w:rPr>
        <w:t>2.1. Виконавець повинен надати Замовнику Послуги, якість яких відповідає вимогам, що ставляться до даного виду або аналогічних Послуг у цій сфері.</w:t>
      </w:r>
    </w:p>
    <w:p w14:paraId="612518FD" w14:textId="77777777" w:rsidR="00003A56" w:rsidRDefault="00003A56" w:rsidP="00053344">
      <w:pPr>
        <w:pStyle w:val="docdata"/>
        <w:spacing w:before="0" w:beforeAutospacing="0" w:after="0" w:afterAutospacing="0"/>
        <w:ind w:firstLine="567"/>
        <w:jc w:val="both"/>
        <w:rPr>
          <w:bCs/>
          <w:color w:val="000000"/>
        </w:rPr>
      </w:pPr>
      <w:r>
        <w:rPr>
          <w:bCs/>
          <w:color w:val="000000"/>
        </w:rPr>
        <w:t>2.2. Всі витрати, пов’язані із повторним наданням Послуг у зв’язку з неналежною якістю наданих послуг, несе Виконавець.</w:t>
      </w:r>
    </w:p>
    <w:p w14:paraId="673C7E25" w14:textId="77777777" w:rsidR="00003A56" w:rsidRDefault="00003A56" w:rsidP="00053344">
      <w:pPr>
        <w:pStyle w:val="docdata"/>
        <w:spacing w:before="0" w:beforeAutospacing="0" w:after="0" w:afterAutospacing="0"/>
        <w:ind w:firstLine="567"/>
        <w:jc w:val="both"/>
        <w:rPr>
          <w:bCs/>
          <w:color w:val="000000"/>
        </w:rPr>
      </w:pPr>
      <w:r>
        <w:rPr>
          <w:bCs/>
          <w:color w:val="000000"/>
        </w:rPr>
        <w:t>2.3. При виконанні Договору сторони керуються:</w:t>
      </w:r>
    </w:p>
    <w:p w14:paraId="16C04249" w14:textId="77777777" w:rsidR="00F97709" w:rsidRDefault="00F97709" w:rsidP="00053344">
      <w:pPr>
        <w:pStyle w:val="docdata"/>
        <w:spacing w:before="0" w:beforeAutospacing="0" w:after="0" w:afterAutospacing="0"/>
        <w:ind w:firstLine="567"/>
        <w:jc w:val="both"/>
        <w:rPr>
          <w:bCs/>
          <w:color w:val="000000"/>
        </w:rPr>
      </w:pPr>
      <w:r>
        <w:rPr>
          <w:bCs/>
          <w:color w:val="000000"/>
        </w:rPr>
        <w:t>- Технічним регламентом</w:t>
      </w:r>
      <w:r w:rsidRPr="00F97709">
        <w:rPr>
          <w:bCs/>
          <w:color w:val="000000"/>
        </w:rPr>
        <w:t xml:space="preserve"> ліфтів і компонентів безпеки для ліфтів, затвердженого постановою Кабінету Міністрів України від 21 червня 2017 р. № 438</w:t>
      </w:r>
      <w:r>
        <w:rPr>
          <w:bCs/>
          <w:color w:val="000000"/>
        </w:rPr>
        <w:t>;</w:t>
      </w:r>
    </w:p>
    <w:p w14:paraId="68BBB31F" w14:textId="77777777" w:rsidR="00F97709" w:rsidRDefault="00F97709" w:rsidP="00053344">
      <w:pPr>
        <w:pStyle w:val="docdata"/>
        <w:spacing w:before="0" w:beforeAutospacing="0" w:after="0" w:afterAutospacing="0"/>
        <w:ind w:firstLine="567"/>
        <w:jc w:val="both"/>
        <w:rPr>
          <w:bCs/>
          <w:color w:val="000000"/>
        </w:rPr>
      </w:pPr>
      <w:r>
        <w:rPr>
          <w:bCs/>
          <w:color w:val="000000"/>
        </w:rPr>
        <w:t>- Порядком</w:t>
      </w:r>
      <w:r w:rsidRPr="00F97709">
        <w:rPr>
          <w:bCs/>
          <w:color w:val="000000"/>
        </w:rPr>
        <w:t xml:space="preserve"> проведення огляду, випробування та експертного обстеження (технічного діагностування) машин, механізмів, устаткування підвищеної небезпеки, затвердженого постановою Кабінету Міністрів України від 26 травня 2004 р. № 687 (зі змінами)</w:t>
      </w:r>
    </w:p>
    <w:p w14:paraId="03D3ACD8" w14:textId="77777777" w:rsidR="00003A56" w:rsidRDefault="00003A56" w:rsidP="00053344">
      <w:pPr>
        <w:pStyle w:val="docdata"/>
        <w:spacing w:before="0" w:beforeAutospacing="0" w:after="0" w:afterAutospacing="0"/>
        <w:ind w:firstLine="567"/>
        <w:jc w:val="both"/>
        <w:rPr>
          <w:bCs/>
          <w:color w:val="000000"/>
        </w:rPr>
      </w:pPr>
      <w:r>
        <w:rPr>
          <w:bCs/>
          <w:color w:val="000000"/>
        </w:rPr>
        <w:t>- Правилами будови та безпечної експлуатації ліфтів, затвердженими наказом Державного комітету України з промислової безпеки, охорони праці та гірничого нагляду від 01.09.2008 №190 (зареєстровано в Міністерстві юстиції України від 07.10.2008 за №937/15628);</w:t>
      </w:r>
    </w:p>
    <w:p w14:paraId="6A9A8241" w14:textId="77777777" w:rsidR="00003A56" w:rsidRDefault="00003A56" w:rsidP="00053344">
      <w:pPr>
        <w:pStyle w:val="docdata"/>
        <w:spacing w:before="0" w:beforeAutospacing="0" w:after="0" w:afterAutospacing="0"/>
        <w:ind w:firstLine="567"/>
        <w:jc w:val="both"/>
        <w:rPr>
          <w:bCs/>
          <w:color w:val="000000"/>
        </w:rPr>
      </w:pPr>
      <w:r>
        <w:rPr>
          <w:bCs/>
          <w:color w:val="000000"/>
        </w:rPr>
        <w:t>- Правилами улаштування електроустановок, затвердженими наказом Міністерства енергетики та вугільної промисловості України від 21.07.2017 №476;</w:t>
      </w:r>
    </w:p>
    <w:p w14:paraId="4483E2C3" w14:textId="77777777" w:rsidR="00003A56" w:rsidRDefault="00003A56" w:rsidP="00053344">
      <w:pPr>
        <w:pStyle w:val="docdata"/>
        <w:spacing w:before="0" w:beforeAutospacing="0" w:after="0" w:afterAutospacing="0"/>
        <w:ind w:firstLine="567"/>
        <w:jc w:val="both"/>
        <w:rPr>
          <w:bCs/>
          <w:color w:val="000000"/>
        </w:rPr>
      </w:pPr>
      <w:r>
        <w:rPr>
          <w:bCs/>
          <w:color w:val="000000"/>
        </w:rPr>
        <w:t>- Правилами технічної експлуатації електроустановок споживачів, затвердженими наказом Міністерства палива та енергетики України від 25.07.2006 №258 (зареєстровано в Міністерстві юстиції України 25.10.2006 за №1143/13017);</w:t>
      </w:r>
    </w:p>
    <w:p w14:paraId="129F22F1" w14:textId="77777777" w:rsidR="00003A56" w:rsidRDefault="00003A56" w:rsidP="00053344">
      <w:pPr>
        <w:pStyle w:val="docdata"/>
        <w:spacing w:before="0" w:beforeAutospacing="0" w:after="0" w:afterAutospacing="0"/>
        <w:ind w:firstLine="567"/>
        <w:jc w:val="both"/>
        <w:rPr>
          <w:bCs/>
          <w:color w:val="000000"/>
        </w:rPr>
      </w:pPr>
      <w:r>
        <w:rPr>
          <w:bCs/>
          <w:color w:val="000000"/>
        </w:rPr>
        <w:t>- Правилами безпечної експлуатації електроустановок споживачів, затвердженими наказом Міністерство праці та соціальної політики України комітет по нагляду за охороною праці від 09.01.1998 №4 (зареєстровано в Міністерстві юстиції України від 10.02.1998 за №93/2533);</w:t>
      </w:r>
    </w:p>
    <w:p w14:paraId="7E0C31B1" w14:textId="4195BF9F" w:rsidR="00003A56" w:rsidRDefault="00003A56" w:rsidP="0040564C">
      <w:pPr>
        <w:pStyle w:val="docdata"/>
        <w:spacing w:before="0" w:beforeAutospacing="0" w:after="0" w:afterAutospacing="0" w:line="360" w:lineRule="auto"/>
        <w:ind w:firstLine="567"/>
        <w:jc w:val="both"/>
        <w:rPr>
          <w:bCs/>
          <w:color w:val="000000"/>
        </w:rPr>
      </w:pPr>
      <w:r>
        <w:rPr>
          <w:bCs/>
          <w:color w:val="000000"/>
        </w:rPr>
        <w:t>- Законом України «Про охорону праці» та іншими нормативними актами.</w:t>
      </w:r>
    </w:p>
    <w:p w14:paraId="28E4FE3F" w14:textId="77777777" w:rsidR="0031704C" w:rsidRPr="0040564C" w:rsidRDefault="0031704C" w:rsidP="0040564C">
      <w:pPr>
        <w:pStyle w:val="docdata"/>
        <w:spacing w:before="0" w:beforeAutospacing="0" w:after="0" w:afterAutospacing="0" w:line="360" w:lineRule="auto"/>
        <w:ind w:firstLine="567"/>
        <w:jc w:val="both"/>
        <w:rPr>
          <w:bCs/>
          <w:color w:val="000000"/>
          <w:lang w:val="ru-RU"/>
        </w:rPr>
      </w:pPr>
    </w:p>
    <w:p w14:paraId="34DB51B5" w14:textId="77777777" w:rsidR="009569B9" w:rsidRPr="009F1246" w:rsidRDefault="003A261B" w:rsidP="0040564C">
      <w:pPr>
        <w:pStyle w:val="docdata"/>
        <w:spacing w:before="0" w:beforeAutospacing="0" w:after="0" w:afterAutospacing="0"/>
        <w:jc w:val="center"/>
      </w:pPr>
      <w:r>
        <w:rPr>
          <w:b/>
          <w:bCs/>
          <w:color w:val="000000"/>
        </w:rPr>
        <w:t>3</w:t>
      </w:r>
      <w:r w:rsidR="009569B9" w:rsidRPr="009F1246">
        <w:rPr>
          <w:b/>
          <w:bCs/>
          <w:color w:val="000000"/>
        </w:rPr>
        <w:t>. СТРОК, ПОРЯДОК ВИКОНАННЯ ТА ПРИЙМАННЯ ПОСЛУГ</w:t>
      </w:r>
    </w:p>
    <w:p w14:paraId="5CDA50B6" w14:textId="6F7D9E48" w:rsidR="009569B9" w:rsidRPr="009F1246" w:rsidRDefault="003A261B" w:rsidP="0040564C">
      <w:pPr>
        <w:tabs>
          <w:tab w:val="left" w:pos="567"/>
        </w:tabs>
        <w:spacing w:after="0" w:line="240" w:lineRule="auto"/>
        <w:ind w:firstLine="567"/>
        <w:jc w:val="both"/>
        <w:rPr>
          <w:rFonts w:ascii="Times New Roman" w:hAnsi="Times New Roman"/>
          <w:sz w:val="24"/>
          <w:szCs w:val="24"/>
          <w:lang w:val="uk-UA" w:eastAsia="uk-UA"/>
        </w:rPr>
      </w:pPr>
      <w:r>
        <w:rPr>
          <w:rFonts w:ascii="Times New Roman" w:hAnsi="Times New Roman"/>
          <w:color w:val="000000"/>
          <w:sz w:val="24"/>
          <w:szCs w:val="24"/>
          <w:lang w:val="uk-UA" w:eastAsia="uk-UA"/>
        </w:rPr>
        <w:t xml:space="preserve">3.1. </w:t>
      </w:r>
      <w:r w:rsidR="00775EA3">
        <w:rPr>
          <w:rFonts w:ascii="Times New Roman" w:hAnsi="Times New Roman"/>
          <w:color w:val="000000"/>
          <w:sz w:val="24"/>
          <w:szCs w:val="24"/>
          <w:lang w:val="uk-UA" w:eastAsia="uk-UA"/>
        </w:rPr>
        <w:t>Строк надання</w:t>
      </w:r>
      <w:r w:rsidR="00C23372" w:rsidRPr="00C23372">
        <w:rPr>
          <w:rFonts w:ascii="Times New Roman" w:hAnsi="Times New Roman"/>
          <w:color w:val="000000"/>
          <w:sz w:val="24"/>
          <w:szCs w:val="24"/>
          <w:lang w:val="uk-UA" w:eastAsia="uk-UA"/>
        </w:rPr>
        <w:t xml:space="preserve"> послуг – з </w:t>
      </w:r>
      <w:r w:rsidR="00C23372">
        <w:rPr>
          <w:rFonts w:ascii="Times New Roman" w:hAnsi="Times New Roman"/>
          <w:color w:val="000000"/>
          <w:sz w:val="24"/>
          <w:szCs w:val="24"/>
          <w:lang w:val="uk-UA" w:eastAsia="uk-UA"/>
        </w:rPr>
        <w:t>__________</w:t>
      </w:r>
      <w:r w:rsidR="0053760A">
        <w:rPr>
          <w:rFonts w:ascii="Times New Roman" w:hAnsi="Times New Roman"/>
          <w:color w:val="000000"/>
          <w:sz w:val="24"/>
          <w:szCs w:val="24"/>
          <w:lang w:val="uk-UA" w:eastAsia="uk-UA"/>
        </w:rPr>
        <w:t xml:space="preserve">  року і до__________</w:t>
      </w:r>
      <w:r w:rsidR="00C23372" w:rsidRPr="00C23372">
        <w:rPr>
          <w:rFonts w:ascii="Times New Roman" w:hAnsi="Times New Roman"/>
          <w:color w:val="000000"/>
          <w:sz w:val="24"/>
          <w:szCs w:val="24"/>
          <w:lang w:val="uk-UA" w:eastAsia="uk-UA"/>
        </w:rPr>
        <w:t xml:space="preserve">  року.</w:t>
      </w:r>
      <w:r w:rsidR="0053760A">
        <w:rPr>
          <w:rFonts w:ascii="Times New Roman" w:hAnsi="Times New Roman"/>
          <w:color w:val="000000"/>
          <w:sz w:val="24"/>
          <w:szCs w:val="24"/>
          <w:lang w:val="uk-UA" w:eastAsia="uk-UA"/>
        </w:rPr>
        <w:t xml:space="preserve"> </w:t>
      </w:r>
    </w:p>
    <w:p w14:paraId="3E574CA7" w14:textId="0C036C08" w:rsidR="00C23372" w:rsidRPr="001A2376" w:rsidRDefault="003A261B" w:rsidP="001A2376">
      <w:pPr>
        <w:tabs>
          <w:tab w:val="left" w:pos="567"/>
        </w:tabs>
        <w:spacing w:after="0" w:line="240" w:lineRule="auto"/>
        <w:ind w:firstLine="567"/>
        <w:jc w:val="both"/>
        <w:rPr>
          <w:rFonts w:ascii="Times New Roman" w:hAnsi="Times New Roman"/>
          <w:color w:val="000000"/>
          <w:sz w:val="24"/>
          <w:szCs w:val="24"/>
          <w:lang w:val="uk-UA" w:eastAsia="uk-UA"/>
        </w:rPr>
      </w:pPr>
      <w:r>
        <w:rPr>
          <w:rFonts w:ascii="Times New Roman" w:hAnsi="Times New Roman"/>
          <w:color w:val="000000"/>
          <w:sz w:val="24"/>
          <w:szCs w:val="24"/>
          <w:lang w:val="uk-UA" w:eastAsia="uk-UA"/>
        </w:rPr>
        <w:t xml:space="preserve">3.2. </w:t>
      </w:r>
      <w:r w:rsidR="00C23372" w:rsidRPr="00C23372">
        <w:rPr>
          <w:rFonts w:ascii="Times New Roman" w:hAnsi="Times New Roman"/>
          <w:color w:val="000000"/>
          <w:sz w:val="24"/>
          <w:szCs w:val="24"/>
          <w:lang w:val="uk-UA" w:eastAsia="uk-UA"/>
        </w:rPr>
        <w:t>Місце надання послуг</w:t>
      </w:r>
      <w:r w:rsidR="00C23372">
        <w:rPr>
          <w:rFonts w:ascii="Times New Roman" w:hAnsi="Times New Roman"/>
          <w:color w:val="000000"/>
          <w:sz w:val="24"/>
          <w:szCs w:val="24"/>
          <w:lang w:val="uk-UA" w:eastAsia="uk-UA"/>
        </w:rPr>
        <w:t xml:space="preserve">: </w:t>
      </w:r>
      <w:r w:rsidR="008B6CAE">
        <w:rPr>
          <w:rFonts w:ascii="Times New Roman" w:hAnsi="Times New Roman"/>
          <w:color w:val="000000"/>
          <w:sz w:val="24"/>
          <w:szCs w:val="24"/>
          <w:lang w:val="uk-UA" w:eastAsia="uk-UA"/>
        </w:rPr>
        <w:t>________________________________________.</w:t>
      </w:r>
    </w:p>
    <w:p w14:paraId="36248A25" w14:textId="77777777" w:rsidR="005771CA" w:rsidRDefault="005771CA" w:rsidP="003A261B">
      <w:pPr>
        <w:tabs>
          <w:tab w:val="left" w:pos="567"/>
        </w:tabs>
        <w:spacing w:after="0" w:line="240" w:lineRule="auto"/>
        <w:ind w:firstLine="567"/>
        <w:jc w:val="both"/>
        <w:rPr>
          <w:rFonts w:ascii="Times New Roman" w:hAnsi="Times New Roman"/>
          <w:color w:val="000000"/>
          <w:sz w:val="24"/>
          <w:szCs w:val="24"/>
          <w:lang w:val="uk-UA" w:eastAsia="uk-UA"/>
        </w:rPr>
      </w:pPr>
      <w:r>
        <w:rPr>
          <w:rFonts w:ascii="Times New Roman" w:hAnsi="Times New Roman"/>
          <w:color w:val="000000"/>
          <w:sz w:val="24"/>
          <w:szCs w:val="24"/>
          <w:lang w:val="uk-UA" w:eastAsia="uk-UA"/>
        </w:rPr>
        <w:t>3.3. Транспортні витрати оплачуються за рахунок Виконавця послуг.</w:t>
      </w:r>
    </w:p>
    <w:p w14:paraId="32D4815D" w14:textId="77777777" w:rsidR="0053760A" w:rsidRDefault="0053760A" w:rsidP="0053760A">
      <w:pPr>
        <w:tabs>
          <w:tab w:val="left" w:pos="567"/>
        </w:tabs>
        <w:spacing w:after="0" w:line="240" w:lineRule="auto"/>
        <w:ind w:firstLine="567"/>
        <w:jc w:val="both"/>
        <w:rPr>
          <w:rFonts w:ascii="Times New Roman" w:hAnsi="Times New Roman"/>
          <w:color w:val="000000"/>
          <w:sz w:val="24"/>
          <w:szCs w:val="24"/>
          <w:lang w:val="uk-UA" w:eastAsia="uk-UA"/>
        </w:rPr>
      </w:pPr>
      <w:r>
        <w:rPr>
          <w:rFonts w:ascii="Times New Roman" w:hAnsi="Times New Roman"/>
          <w:color w:val="000000"/>
          <w:sz w:val="24"/>
          <w:szCs w:val="24"/>
          <w:lang w:val="uk-UA" w:eastAsia="uk-UA"/>
        </w:rPr>
        <w:t xml:space="preserve">3.4. </w:t>
      </w:r>
      <w:r w:rsidRPr="0053760A">
        <w:rPr>
          <w:rFonts w:ascii="Times New Roman" w:hAnsi="Times New Roman"/>
          <w:color w:val="000000"/>
          <w:sz w:val="24"/>
          <w:szCs w:val="24"/>
          <w:lang w:val="uk-UA" w:eastAsia="uk-UA"/>
        </w:rPr>
        <w:t>Здавання наданих послуг Замовнику оформлюється Актом здавання-приймання наданих послуг</w:t>
      </w:r>
      <w:r>
        <w:rPr>
          <w:rFonts w:ascii="Times New Roman" w:hAnsi="Times New Roman"/>
          <w:color w:val="000000"/>
          <w:sz w:val="24"/>
          <w:szCs w:val="24"/>
          <w:lang w:val="uk-UA" w:eastAsia="uk-UA"/>
        </w:rPr>
        <w:t xml:space="preserve"> </w:t>
      </w:r>
      <w:r w:rsidRPr="0053760A">
        <w:rPr>
          <w:rFonts w:ascii="Times New Roman" w:hAnsi="Times New Roman"/>
          <w:color w:val="000000"/>
          <w:sz w:val="24"/>
          <w:szCs w:val="24"/>
          <w:lang w:val="uk-UA" w:eastAsia="uk-UA"/>
        </w:rPr>
        <w:t>(надалі – Акт), який підписується представниками Сторін (незалежно від результатів експертизи). Цей Акт є</w:t>
      </w:r>
      <w:r>
        <w:rPr>
          <w:rFonts w:ascii="Times New Roman" w:hAnsi="Times New Roman"/>
          <w:color w:val="000000"/>
          <w:sz w:val="24"/>
          <w:szCs w:val="24"/>
          <w:lang w:val="uk-UA" w:eastAsia="uk-UA"/>
        </w:rPr>
        <w:t xml:space="preserve"> </w:t>
      </w:r>
      <w:r w:rsidRPr="0053760A">
        <w:rPr>
          <w:rFonts w:ascii="Times New Roman" w:hAnsi="Times New Roman"/>
          <w:color w:val="000000"/>
          <w:sz w:val="24"/>
          <w:szCs w:val="24"/>
          <w:lang w:val="uk-UA" w:eastAsia="uk-UA"/>
        </w:rPr>
        <w:t>офіційним документом, що підтверджує виконання зобов’язань за цим Договором.</w:t>
      </w:r>
    </w:p>
    <w:p w14:paraId="1D73910C" w14:textId="725B3D9E" w:rsidR="0053760A" w:rsidRDefault="0053760A" w:rsidP="00882665">
      <w:pPr>
        <w:tabs>
          <w:tab w:val="left" w:pos="567"/>
        </w:tabs>
        <w:spacing w:after="0" w:line="240" w:lineRule="auto"/>
        <w:ind w:firstLine="567"/>
        <w:jc w:val="both"/>
        <w:rPr>
          <w:rFonts w:ascii="Times New Roman" w:hAnsi="Times New Roman"/>
          <w:color w:val="000000"/>
          <w:sz w:val="24"/>
          <w:szCs w:val="24"/>
          <w:lang w:val="uk-UA" w:eastAsia="uk-UA"/>
        </w:rPr>
      </w:pPr>
      <w:r>
        <w:rPr>
          <w:rFonts w:ascii="Times New Roman" w:hAnsi="Times New Roman"/>
          <w:color w:val="000000"/>
          <w:sz w:val="24"/>
          <w:szCs w:val="24"/>
          <w:lang w:val="uk-UA" w:eastAsia="uk-UA"/>
        </w:rPr>
        <w:t>3.5.</w:t>
      </w:r>
      <w:r w:rsidR="00882665" w:rsidRPr="00882665">
        <w:t xml:space="preserve"> </w:t>
      </w:r>
      <w:r w:rsidR="00882665" w:rsidRPr="00882665">
        <w:rPr>
          <w:rFonts w:ascii="Times New Roman" w:hAnsi="Times New Roman"/>
          <w:color w:val="000000"/>
          <w:sz w:val="24"/>
          <w:szCs w:val="24"/>
          <w:lang w:val="uk-UA" w:eastAsia="uk-UA"/>
        </w:rPr>
        <w:t>Після надання послуг за цим Договором, Сторони зобов</w:t>
      </w:r>
      <w:r w:rsidR="00882665">
        <w:rPr>
          <w:rFonts w:ascii="Times New Roman" w:hAnsi="Times New Roman"/>
          <w:color w:val="000000"/>
          <w:sz w:val="24"/>
          <w:szCs w:val="24"/>
          <w:lang w:val="uk-UA" w:eastAsia="uk-UA"/>
        </w:rPr>
        <w:t xml:space="preserve">’язані підписати Акт, для цього </w:t>
      </w:r>
      <w:r w:rsidR="00882665" w:rsidRPr="00882665">
        <w:rPr>
          <w:rFonts w:ascii="Times New Roman" w:hAnsi="Times New Roman"/>
          <w:color w:val="000000"/>
          <w:sz w:val="24"/>
          <w:szCs w:val="24"/>
          <w:lang w:val="uk-UA" w:eastAsia="uk-UA"/>
        </w:rPr>
        <w:t xml:space="preserve">Виконавець передає Замовнику два примірника </w:t>
      </w:r>
      <w:proofErr w:type="spellStart"/>
      <w:r w:rsidR="00882665" w:rsidRPr="00882665">
        <w:rPr>
          <w:rFonts w:ascii="Times New Roman" w:hAnsi="Times New Roman"/>
          <w:color w:val="000000"/>
          <w:sz w:val="24"/>
          <w:szCs w:val="24"/>
          <w:lang w:val="uk-UA" w:eastAsia="uk-UA"/>
        </w:rPr>
        <w:t>Акта</w:t>
      </w:r>
      <w:proofErr w:type="spellEnd"/>
      <w:r w:rsidR="00882665" w:rsidRPr="00882665">
        <w:rPr>
          <w:rFonts w:ascii="Times New Roman" w:hAnsi="Times New Roman"/>
          <w:color w:val="000000"/>
          <w:sz w:val="24"/>
          <w:szCs w:val="24"/>
          <w:lang w:val="uk-UA" w:eastAsia="uk-UA"/>
        </w:rPr>
        <w:t xml:space="preserve">. Замовник зобов’язаний протягом </w:t>
      </w:r>
      <w:r w:rsidR="008B6CAE">
        <w:rPr>
          <w:rFonts w:ascii="Times New Roman" w:hAnsi="Times New Roman"/>
          <w:color w:val="000000"/>
          <w:sz w:val="24"/>
          <w:szCs w:val="24"/>
          <w:lang w:val="uk-UA" w:eastAsia="uk-UA"/>
        </w:rPr>
        <w:t>____</w:t>
      </w:r>
      <w:r w:rsidR="00882665" w:rsidRPr="00882665">
        <w:rPr>
          <w:rFonts w:ascii="Times New Roman" w:hAnsi="Times New Roman"/>
          <w:color w:val="000000"/>
          <w:sz w:val="24"/>
          <w:szCs w:val="24"/>
          <w:lang w:val="uk-UA" w:eastAsia="uk-UA"/>
        </w:rPr>
        <w:t xml:space="preserve"> днів підписати</w:t>
      </w:r>
      <w:r w:rsidR="00882665">
        <w:rPr>
          <w:rFonts w:ascii="Times New Roman" w:hAnsi="Times New Roman"/>
          <w:color w:val="000000"/>
          <w:sz w:val="24"/>
          <w:szCs w:val="24"/>
          <w:lang w:val="uk-UA" w:eastAsia="uk-UA"/>
        </w:rPr>
        <w:t xml:space="preserve"> </w:t>
      </w:r>
      <w:r w:rsidR="00882665" w:rsidRPr="00882665">
        <w:rPr>
          <w:rFonts w:ascii="Times New Roman" w:hAnsi="Times New Roman"/>
          <w:color w:val="000000"/>
          <w:sz w:val="24"/>
          <w:szCs w:val="24"/>
          <w:lang w:val="uk-UA" w:eastAsia="uk-UA"/>
        </w:rPr>
        <w:t>Акт і один примірник передати Виконавцю, або надати письмове обґрунтування (претензію) щодо відмови від</w:t>
      </w:r>
      <w:r w:rsidR="00882665">
        <w:rPr>
          <w:rFonts w:ascii="Times New Roman" w:hAnsi="Times New Roman"/>
          <w:color w:val="000000"/>
          <w:sz w:val="24"/>
          <w:szCs w:val="24"/>
          <w:lang w:val="uk-UA" w:eastAsia="uk-UA"/>
        </w:rPr>
        <w:t xml:space="preserve"> </w:t>
      </w:r>
      <w:r w:rsidR="00882665" w:rsidRPr="00882665">
        <w:rPr>
          <w:rFonts w:ascii="Times New Roman" w:hAnsi="Times New Roman"/>
          <w:color w:val="000000"/>
          <w:sz w:val="24"/>
          <w:szCs w:val="24"/>
          <w:lang w:val="uk-UA" w:eastAsia="uk-UA"/>
        </w:rPr>
        <w:t xml:space="preserve">підписання </w:t>
      </w:r>
      <w:proofErr w:type="spellStart"/>
      <w:r w:rsidR="00882665" w:rsidRPr="00882665">
        <w:rPr>
          <w:rFonts w:ascii="Times New Roman" w:hAnsi="Times New Roman"/>
          <w:color w:val="000000"/>
          <w:sz w:val="24"/>
          <w:szCs w:val="24"/>
          <w:lang w:val="uk-UA" w:eastAsia="uk-UA"/>
        </w:rPr>
        <w:t>Акта</w:t>
      </w:r>
      <w:proofErr w:type="spellEnd"/>
      <w:r w:rsidR="00882665" w:rsidRPr="00882665">
        <w:rPr>
          <w:rFonts w:ascii="Times New Roman" w:hAnsi="Times New Roman"/>
          <w:color w:val="000000"/>
          <w:sz w:val="24"/>
          <w:szCs w:val="24"/>
          <w:lang w:val="uk-UA" w:eastAsia="uk-UA"/>
        </w:rPr>
        <w:t>.</w:t>
      </w:r>
      <w:r>
        <w:rPr>
          <w:rFonts w:ascii="Times New Roman" w:hAnsi="Times New Roman"/>
          <w:color w:val="000000"/>
          <w:sz w:val="24"/>
          <w:szCs w:val="24"/>
          <w:lang w:val="uk-UA" w:eastAsia="uk-UA"/>
        </w:rPr>
        <w:t xml:space="preserve"> </w:t>
      </w:r>
    </w:p>
    <w:p w14:paraId="75903F0A" w14:textId="77777777" w:rsidR="0053760A" w:rsidRDefault="0053760A" w:rsidP="003A261B">
      <w:pPr>
        <w:tabs>
          <w:tab w:val="left" w:pos="567"/>
        </w:tabs>
        <w:spacing w:after="0" w:line="240" w:lineRule="auto"/>
        <w:ind w:firstLine="567"/>
        <w:jc w:val="both"/>
        <w:rPr>
          <w:rFonts w:ascii="Times New Roman" w:hAnsi="Times New Roman"/>
          <w:color w:val="000000"/>
          <w:sz w:val="24"/>
          <w:szCs w:val="24"/>
          <w:lang w:val="uk-UA" w:eastAsia="uk-UA"/>
        </w:rPr>
      </w:pPr>
    </w:p>
    <w:p w14:paraId="39CF5FFD" w14:textId="77777777" w:rsidR="00877FD6" w:rsidRDefault="00877FD6" w:rsidP="003A261B">
      <w:pPr>
        <w:tabs>
          <w:tab w:val="left" w:pos="567"/>
        </w:tabs>
        <w:spacing w:after="0" w:line="240" w:lineRule="auto"/>
        <w:ind w:firstLine="567"/>
        <w:jc w:val="both"/>
        <w:rPr>
          <w:rFonts w:ascii="Times New Roman" w:hAnsi="Times New Roman"/>
          <w:sz w:val="24"/>
          <w:szCs w:val="24"/>
          <w:lang w:val="uk-UA" w:eastAsia="uk-UA"/>
        </w:rPr>
      </w:pPr>
    </w:p>
    <w:p w14:paraId="63A24267" w14:textId="77777777" w:rsidR="009569B9" w:rsidRPr="009F1246" w:rsidRDefault="003A261B" w:rsidP="009569B9">
      <w:pPr>
        <w:tabs>
          <w:tab w:val="left" w:pos="426"/>
        </w:tabs>
        <w:spacing w:after="0" w:line="240" w:lineRule="auto"/>
        <w:jc w:val="center"/>
        <w:rPr>
          <w:rFonts w:ascii="Times New Roman" w:hAnsi="Times New Roman"/>
          <w:sz w:val="24"/>
          <w:szCs w:val="24"/>
          <w:lang w:val="uk-UA" w:eastAsia="uk-UA"/>
        </w:rPr>
      </w:pPr>
      <w:r>
        <w:rPr>
          <w:rFonts w:ascii="Times New Roman" w:hAnsi="Times New Roman"/>
          <w:b/>
          <w:bCs/>
          <w:color w:val="000000"/>
          <w:sz w:val="24"/>
          <w:szCs w:val="24"/>
          <w:lang w:val="uk-UA" w:eastAsia="uk-UA"/>
        </w:rPr>
        <w:t>4</w:t>
      </w:r>
      <w:r w:rsidR="009569B9" w:rsidRPr="009F1246">
        <w:rPr>
          <w:rFonts w:ascii="Times New Roman" w:hAnsi="Times New Roman"/>
          <w:b/>
          <w:bCs/>
          <w:color w:val="000000"/>
          <w:sz w:val="24"/>
          <w:szCs w:val="24"/>
          <w:lang w:val="uk-UA" w:eastAsia="uk-UA"/>
        </w:rPr>
        <w:t>. ЦІНА ПОСЛУГ І ПОРЯДОК РОЗРАХУНКІВ</w:t>
      </w:r>
    </w:p>
    <w:p w14:paraId="62DA4CEC" w14:textId="3157BB1A" w:rsidR="009569B9" w:rsidRDefault="009569B9" w:rsidP="003A261B">
      <w:pPr>
        <w:tabs>
          <w:tab w:val="left" w:pos="0"/>
        </w:tabs>
        <w:spacing w:after="0" w:line="240" w:lineRule="auto"/>
        <w:ind w:firstLine="567"/>
        <w:jc w:val="both"/>
        <w:rPr>
          <w:rFonts w:ascii="Times New Roman" w:hAnsi="Times New Roman"/>
          <w:color w:val="000000"/>
          <w:sz w:val="24"/>
          <w:szCs w:val="24"/>
          <w:lang w:val="uk-UA" w:eastAsia="uk-UA"/>
        </w:rPr>
      </w:pPr>
      <w:r w:rsidRPr="009F1246">
        <w:rPr>
          <w:rFonts w:ascii="Times New Roman" w:hAnsi="Times New Roman"/>
          <w:color w:val="000000"/>
          <w:sz w:val="24"/>
          <w:szCs w:val="24"/>
          <w:lang w:val="uk-UA" w:eastAsia="uk-UA"/>
        </w:rPr>
        <w:lastRenderedPageBreak/>
        <w:t>4.1</w:t>
      </w:r>
      <w:r w:rsidR="001C7565">
        <w:rPr>
          <w:rFonts w:ascii="Times New Roman" w:hAnsi="Times New Roman"/>
          <w:color w:val="000000"/>
          <w:sz w:val="24"/>
          <w:szCs w:val="24"/>
          <w:lang w:val="uk-UA" w:eastAsia="uk-UA"/>
        </w:rPr>
        <w:t xml:space="preserve"> </w:t>
      </w:r>
      <w:r w:rsidRPr="009F1246">
        <w:rPr>
          <w:rFonts w:ascii="Times New Roman" w:hAnsi="Times New Roman"/>
          <w:color w:val="000000"/>
          <w:sz w:val="24"/>
          <w:szCs w:val="24"/>
          <w:lang w:val="uk-UA" w:eastAsia="uk-UA"/>
        </w:rPr>
        <w:t>Загальна ціна Послуг за умовами даного договору становить _______(______) грн. ______ коп. разом з ПДВ, що становить ________ грн. ___ коп.</w:t>
      </w:r>
      <w:r w:rsidR="001D66AD">
        <w:rPr>
          <w:rFonts w:ascii="Times New Roman" w:hAnsi="Times New Roman"/>
          <w:color w:val="000000"/>
          <w:sz w:val="24"/>
          <w:szCs w:val="24"/>
          <w:lang w:val="uk-UA" w:eastAsia="uk-UA"/>
        </w:rPr>
        <w:t xml:space="preserve"> </w:t>
      </w:r>
    </w:p>
    <w:p w14:paraId="6BC5DBF7" w14:textId="395BAEC8" w:rsidR="009569B9" w:rsidRDefault="009569B9" w:rsidP="003A261B">
      <w:pPr>
        <w:tabs>
          <w:tab w:val="left" w:pos="0"/>
        </w:tabs>
        <w:spacing w:after="0" w:line="240" w:lineRule="auto"/>
        <w:ind w:firstLine="567"/>
        <w:jc w:val="both"/>
        <w:rPr>
          <w:rFonts w:ascii="Times New Roman" w:hAnsi="Times New Roman"/>
          <w:color w:val="000000"/>
          <w:sz w:val="24"/>
          <w:szCs w:val="24"/>
          <w:lang w:val="uk-UA" w:eastAsia="uk-UA"/>
        </w:rPr>
      </w:pPr>
      <w:r w:rsidRPr="009F1246">
        <w:rPr>
          <w:rFonts w:ascii="Times New Roman" w:hAnsi="Times New Roman"/>
          <w:color w:val="000000"/>
          <w:sz w:val="24"/>
          <w:szCs w:val="24"/>
          <w:lang w:val="uk-UA" w:eastAsia="uk-UA"/>
        </w:rPr>
        <w:t>4.</w:t>
      </w:r>
      <w:r w:rsidR="00773504">
        <w:rPr>
          <w:rFonts w:ascii="Times New Roman" w:hAnsi="Times New Roman"/>
          <w:color w:val="000000"/>
          <w:sz w:val="24"/>
          <w:szCs w:val="24"/>
          <w:lang w:val="uk-UA" w:eastAsia="uk-UA"/>
        </w:rPr>
        <w:t>2</w:t>
      </w:r>
      <w:r w:rsidRPr="009F1246">
        <w:rPr>
          <w:rFonts w:ascii="Times New Roman" w:hAnsi="Times New Roman"/>
          <w:color w:val="000000"/>
          <w:sz w:val="24"/>
          <w:szCs w:val="24"/>
          <w:lang w:val="uk-UA" w:eastAsia="uk-UA"/>
        </w:rPr>
        <w:t xml:space="preserve">. Замовник здійснює оплату у безготівковій формі, шляхом перерахування грошових коштів з поточного рахунка Замовника на поточний рахунок Виконавця протягом </w:t>
      </w:r>
      <w:r w:rsidR="008B6CAE">
        <w:rPr>
          <w:rFonts w:ascii="Times New Roman" w:hAnsi="Times New Roman"/>
          <w:color w:val="000000"/>
          <w:sz w:val="24"/>
          <w:szCs w:val="24"/>
          <w:lang w:val="uk-UA" w:eastAsia="uk-UA"/>
        </w:rPr>
        <w:t>____</w:t>
      </w:r>
      <w:r w:rsidRPr="009F1246">
        <w:rPr>
          <w:rFonts w:ascii="Times New Roman" w:hAnsi="Times New Roman"/>
          <w:color w:val="000000"/>
          <w:sz w:val="24"/>
          <w:szCs w:val="24"/>
          <w:lang w:val="uk-UA" w:eastAsia="uk-UA"/>
        </w:rPr>
        <w:t xml:space="preserve"> банківських днів з наступного дня після підписання Сторонами Акту наданих послуг. Фактом проведення оплати є дата зарахування грошових коштів на поточний рахунок Виконавця.</w:t>
      </w:r>
    </w:p>
    <w:p w14:paraId="20947198" w14:textId="73FA754D" w:rsidR="009569B9" w:rsidRDefault="00882665" w:rsidP="0040564C">
      <w:pPr>
        <w:tabs>
          <w:tab w:val="left" w:pos="0"/>
        </w:tabs>
        <w:spacing w:after="0" w:line="360" w:lineRule="auto"/>
        <w:ind w:right="-76" w:firstLine="567"/>
        <w:jc w:val="both"/>
        <w:rPr>
          <w:rFonts w:ascii="Times New Roman" w:hAnsi="Times New Roman"/>
          <w:color w:val="000000"/>
          <w:sz w:val="24"/>
          <w:szCs w:val="24"/>
          <w:lang w:val="uk-UA" w:eastAsia="uk-UA"/>
        </w:rPr>
      </w:pPr>
      <w:r>
        <w:rPr>
          <w:rFonts w:ascii="Times New Roman" w:hAnsi="Times New Roman"/>
          <w:color w:val="000000"/>
          <w:sz w:val="24"/>
          <w:szCs w:val="24"/>
          <w:lang w:val="uk-UA" w:eastAsia="uk-UA"/>
        </w:rPr>
        <w:t>4.3</w:t>
      </w:r>
      <w:r w:rsidR="009569B9" w:rsidRPr="009F1246">
        <w:rPr>
          <w:rFonts w:ascii="Times New Roman" w:hAnsi="Times New Roman"/>
          <w:color w:val="000000"/>
          <w:sz w:val="24"/>
          <w:szCs w:val="24"/>
          <w:lang w:val="uk-UA" w:eastAsia="uk-UA"/>
        </w:rPr>
        <w:t>. Оплата проводиться в національній валюті України - гривні.</w:t>
      </w:r>
    </w:p>
    <w:p w14:paraId="6A72F093" w14:textId="77777777" w:rsidR="0031704C" w:rsidRDefault="0031704C" w:rsidP="0040564C">
      <w:pPr>
        <w:tabs>
          <w:tab w:val="left" w:pos="0"/>
        </w:tabs>
        <w:spacing w:after="0" w:line="360" w:lineRule="auto"/>
        <w:ind w:right="-76" w:firstLine="567"/>
        <w:jc w:val="both"/>
        <w:rPr>
          <w:rFonts w:ascii="Times New Roman" w:hAnsi="Times New Roman"/>
          <w:sz w:val="24"/>
          <w:szCs w:val="24"/>
          <w:lang w:val="uk-UA" w:eastAsia="uk-UA"/>
        </w:rPr>
      </w:pPr>
    </w:p>
    <w:p w14:paraId="79D68631" w14:textId="77777777" w:rsidR="009569B9" w:rsidRPr="009F1246" w:rsidRDefault="009569B9" w:rsidP="0040564C">
      <w:pPr>
        <w:tabs>
          <w:tab w:val="left" w:pos="426"/>
        </w:tabs>
        <w:spacing w:after="0" w:line="240" w:lineRule="auto"/>
        <w:jc w:val="center"/>
        <w:rPr>
          <w:rFonts w:ascii="Times New Roman" w:hAnsi="Times New Roman"/>
          <w:sz w:val="24"/>
          <w:szCs w:val="24"/>
          <w:lang w:val="uk-UA" w:eastAsia="uk-UA"/>
        </w:rPr>
      </w:pPr>
      <w:r w:rsidRPr="009F1246">
        <w:rPr>
          <w:rFonts w:ascii="Times New Roman" w:hAnsi="Times New Roman"/>
          <w:b/>
          <w:bCs/>
          <w:color w:val="000000"/>
          <w:sz w:val="24"/>
          <w:szCs w:val="24"/>
          <w:lang w:val="uk-UA" w:eastAsia="uk-UA"/>
        </w:rPr>
        <w:t>5. ОБОВ’ЯЗКИ СТОРІН</w:t>
      </w:r>
    </w:p>
    <w:p w14:paraId="35E70BEC" w14:textId="77777777" w:rsidR="009569B9" w:rsidRPr="009F1246" w:rsidRDefault="009569B9" w:rsidP="0040564C">
      <w:pPr>
        <w:tabs>
          <w:tab w:val="left" w:pos="567"/>
        </w:tabs>
        <w:spacing w:after="0" w:line="240" w:lineRule="auto"/>
        <w:ind w:left="567"/>
        <w:jc w:val="both"/>
        <w:rPr>
          <w:rFonts w:ascii="Times New Roman" w:hAnsi="Times New Roman"/>
          <w:sz w:val="24"/>
          <w:szCs w:val="24"/>
          <w:lang w:val="uk-UA" w:eastAsia="uk-UA"/>
        </w:rPr>
      </w:pPr>
      <w:r w:rsidRPr="009F1246">
        <w:rPr>
          <w:rFonts w:ascii="Times New Roman" w:hAnsi="Times New Roman"/>
          <w:color w:val="000000"/>
          <w:sz w:val="24"/>
          <w:szCs w:val="24"/>
          <w:lang w:val="uk-UA" w:eastAsia="uk-UA"/>
        </w:rPr>
        <w:t xml:space="preserve">5.1. </w:t>
      </w:r>
      <w:r w:rsidRPr="009F1246">
        <w:rPr>
          <w:rFonts w:ascii="Times New Roman" w:hAnsi="Times New Roman"/>
          <w:b/>
          <w:bCs/>
          <w:color w:val="000000"/>
          <w:sz w:val="24"/>
          <w:szCs w:val="24"/>
          <w:lang w:val="uk-UA" w:eastAsia="uk-UA"/>
        </w:rPr>
        <w:t>Замовник зобов’язаний:</w:t>
      </w:r>
    </w:p>
    <w:p w14:paraId="7BC13BF7" w14:textId="77777777" w:rsidR="00440B69" w:rsidRDefault="009569B9" w:rsidP="003A261B">
      <w:pPr>
        <w:tabs>
          <w:tab w:val="left" w:pos="0"/>
        </w:tabs>
        <w:spacing w:after="0" w:line="240" w:lineRule="auto"/>
        <w:ind w:firstLine="567"/>
        <w:jc w:val="both"/>
        <w:rPr>
          <w:rFonts w:ascii="Times New Roman" w:hAnsi="Times New Roman"/>
          <w:color w:val="000000"/>
          <w:sz w:val="24"/>
          <w:szCs w:val="24"/>
          <w:lang w:val="uk-UA" w:eastAsia="uk-UA"/>
        </w:rPr>
      </w:pPr>
      <w:r w:rsidRPr="009F1246">
        <w:rPr>
          <w:rFonts w:ascii="Times New Roman" w:hAnsi="Times New Roman"/>
          <w:color w:val="000000"/>
          <w:sz w:val="24"/>
          <w:szCs w:val="24"/>
          <w:lang w:val="uk-UA" w:eastAsia="uk-UA"/>
        </w:rPr>
        <w:t>5.1.1</w:t>
      </w:r>
      <w:r w:rsidR="00440B69">
        <w:rPr>
          <w:rFonts w:ascii="Times New Roman" w:hAnsi="Times New Roman"/>
          <w:color w:val="000000"/>
          <w:sz w:val="24"/>
          <w:szCs w:val="24"/>
          <w:lang w:val="uk-UA" w:eastAsia="uk-UA"/>
        </w:rPr>
        <w:t xml:space="preserve">. </w:t>
      </w:r>
      <w:r w:rsidRPr="009F1246">
        <w:rPr>
          <w:rFonts w:ascii="Times New Roman" w:hAnsi="Times New Roman"/>
          <w:color w:val="000000"/>
          <w:sz w:val="24"/>
          <w:szCs w:val="24"/>
          <w:lang w:val="uk-UA" w:eastAsia="uk-UA"/>
        </w:rPr>
        <w:t xml:space="preserve"> </w:t>
      </w:r>
      <w:r w:rsidR="00440B69" w:rsidRPr="00440B69">
        <w:rPr>
          <w:rFonts w:ascii="Times New Roman" w:hAnsi="Times New Roman"/>
          <w:color w:val="000000"/>
          <w:sz w:val="24"/>
          <w:szCs w:val="24"/>
          <w:lang w:val="uk-UA" w:eastAsia="uk-UA"/>
        </w:rPr>
        <w:t>Своєчасно підготувати об’єкт для проведення експертизи та надати необхідну документацію.</w:t>
      </w:r>
    </w:p>
    <w:p w14:paraId="3F266DC3" w14:textId="77777777" w:rsidR="00440B69" w:rsidRDefault="00440B69" w:rsidP="00440B69">
      <w:pPr>
        <w:tabs>
          <w:tab w:val="left" w:pos="0"/>
        </w:tabs>
        <w:spacing w:after="0" w:line="240" w:lineRule="auto"/>
        <w:ind w:firstLine="567"/>
        <w:jc w:val="both"/>
        <w:rPr>
          <w:rFonts w:ascii="Times New Roman" w:hAnsi="Times New Roman"/>
          <w:color w:val="000000"/>
          <w:sz w:val="24"/>
          <w:szCs w:val="24"/>
          <w:lang w:val="uk-UA" w:eastAsia="uk-UA"/>
        </w:rPr>
      </w:pPr>
      <w:r>
        <w:rPr>
          <w:rFonts w:ascii="Times New Roman" w:hAnsi="Times New Roman"/>
          <w:color w:val="000000"/>
          <w:sz w:val="24"/>
          <w:szCs w:val="24"/>
          <w:lang w:val="uk-UA" w:eastAsia="uk-UA"/>
        </w:rPr>
        <w:t xml:space="preserve">5.1.2. </w:t>
      </w:r>
      <w:r w:rsidRPr="00440B69">
        <w:rPr>
          <w:rFonts w:ascii="Times New Roman" w:hAnsi="Times New Roman"/>
          <w:color w:val="000000"/>
          <w:sz w:val="24"/>
          <w:szCs w:val="24"/>
          <w:lang w:val="uk-UA" w:eastAsia="uk-UA"/>
        </w:rPr>
        <w:t>Забезпечити на час надання послуг Виконавцем безпечн</w:t>
      </w:r>
      <w:r>
        <w:rPr>
          <w:rFonts w:ascii="Times New Roman" w:hAnsi="Times New Roman"/>
          <w:color w:val="000000"/>
          <w:sz w:val="24"/>
          <w:szCs w:val="24"/>
          <w:lang w:val="uk-UA" w:eastAsia="uk-UA"/>
        </w:rPr>
        <w:t xml:space="preserve">і умови праці, згідно із чинним </w:t>
      </w:r>
      <w:r w:rsidRPr="00440B69">
        <w:rPr>
          <w:rFonts w:ascii="Times New Roman" w:hAnsi="Times New Roman"/>
          <w:color w:val="000000"/>
          <w:sz w:val="24"/>
          <w:szCs w:val="24"/>
          <w:lang w:val="uk-UA" w:eastAsia="uk-UA"/>
        </w:rPr>
        <w:t>законодавством України;</w:t>
      </w:r>
    </w:p>
    <w:p w14:paraId="404DB592" w14:textId="77777777" w:rsidR="00440B69" w:rsidRDefault="00440B69" w:rsidP="003A261B">
      <w:pPr>
        <w:tabs>
          <w:tab w:val="left" w:pos="0"/>
        </w:tabs>
        <w:spacing w:after="0" w:line="240" w:lineRule="auto"/>
        <w:ind w:firstLine="567"/>
        <w:jc w:val="both"/>
        <w:rPr>
          <w:rFonts w:ascii="Times New Roman" w:hAnsi="Times New Roman"/>
          <w:color w:val="000000"/>
          <w:sz w:val="24"/>
          <w:szCs w:val="24"/>
          <w:lang w:val="uk-UA" w:eastAsia="uk-UA"/>
        </w:rPr>
      </w:pPr>
      <w:r>
        <w:rPr>
          <w:rFonts w:ascii="Times New Roman" w:hAnsi="Times New Roman"/>
          <w:color w:val="000000"/>
          <w:sz w:val="24"/>
          <w:szCs w:val="24"/>
          <w:lang w:val="uk-UA" w:eastAsia="uk-UA"/>
        </w:rPr>
        <w:t xml:space="preserve">5.1.3. </w:t>
      </w:r>
      <w:r w:rsidRPr="00440B69">
        <w:rPr>
          <w:rFonts w:ascii="Times New Roman" w:hAnsi="Times New Roman"/>
          <w:color w:val="000000"/>
          <w:sz w:val="24"/>
          <w:szCs w:val="24"/>
          <w:lang w:val="uk-UA" w:eastAsia="uk-UA"/>
        </w:rPr>
        <w:t xml:space="preserve">Сприяти Виконавцю у наданні умов для </w:t>
      </w:r>
      <w:r w:rsidR="0040564C">
        <w:rPr>
          <w:rFonts w:ascii="Times New Roman" w:hAnsi="Times New Roman"/>
          <w:color w:val="000000"/>
          <w:sz w:val="24"/>
          <w:szCs w:val="24"/>
          <w:lang w:val="uk-UA" w:eastAsia="uk-UA"/>
        </w:rPr>
        <w:t>надання послуг в порядку</w:t>
      </w:r>
      <w:r w:rsidRPr="00440B69">
        <w:rPr>
          <w:rFonts w:ascii="Times New Roman" w:hAnsi="Times New Roman"/>
          <w:color w:val="000000"/>
          <w:sz w:val="24"/>
          <w:szCs w:val="24"/>
          <w:lang w:val="uk-UA" w:eastAsia="uk-UA"/>
        </w:rPr>
        <w:t xml:space="preserve"> встановленому цим Договором;</w:t>
      </w:r>
    </w:p>
    <w:p w14:paraId="003B72D1" w14:textId="77777777" w:rsidR="00CB4059" w:rsidRPr="00CB4059" w:rsidRDefault="00CB4059" w:rsidP="00CB4059">
      <w:pPr>
        <w:tabs>
          <w:tab w:val="left" w:pos="0"/>
        </w:tabs>
        <w:spacing w:after="0" w:line="240" w:lineRule="auto"/>
        <w:ind w:firstLine="567"/>
        <w:jc w:val="both"/>
        <w:rPr>
          <w:rFonts w:ascii="Times New Roman" w:hAnsi="Times New Roman"/>
          <w:color w:val="000000"/>
          <w:sz w:val="24"/>
          <w:szCs w:val="24"/>
          <w:lang w:val="uk-UA" w:eastAsia="uk-UA"/>
        </w:rPr>
      </w:pPr>
      <w:r>
        <w:rPr>
          <w:rFonts w:ascii="Times New Roman" w:hAnsi="Times New Roman"/>
          <w:color w:val="000000"/>
          <w:sz w:val="24"/>
          <w:szCs w:val="24"/>
          <w:lang w:val="uk-UA" w:eastAsia="uk-UA"/>
        </w:rPr>
        <w:t xml:space="preserve">5.1.4. </w:t>
      </w:r>
      <w:r w:rsidRPr="00CB4059">
        <w:rPr>
          <w:rFonts w:ascii="Times New Roman" w:hAnsi="Times New Roman"/>
          <w:color w:val="000000"/>
          <w:sz w:val="24"/>
          <w:szCs w:val="24"/>
          <w:lang w:val="uk-UA" w:eastAsia="uk-UA"/>
        </w:rPr>
        <w:t>Вносити зміни даних, що надані в заяві, до початку надання п</w:t>
      </w:r>
      <w:r>
        <w:rPr>
          <w:rFonts w:ascii="Times New Roman" w:hAnsi="Times New Roman"/>
          <w:color w:val="000000"/>
          <w:sz w:val="24"/>
          <w:szCs w:val="24"/>
          <w:lang w:val="uk-UA" w:eastAsia="uk-UA"/>
        </w:rPr>
        <w:t xml:space="preserve">ослуг, якщо це не змінює обсягу </w:t>
      </w:r>
      <w:r w:rsidRPr="00CB4059">
        <w:rPr>
          <w:rFonts w:ascii="Times New Roman" w:hAnsi="Times New Roman"/>
          <w:color w:val="000000"/>
          <w:sz w:val="24"/>
          <w:szCs w:val="24"/>
          <w:lang w:val="uk-UA" w:eastAsia="uk-UA"/>
        </w:rPr>
        <w:t>послуг. В іншому випадку Сторонами оформлюється додаткова угода до цього Договору.</w:t>
      </w:r>
    </w:p>
    <w:p w14:paraId="03B06810" w14:textId="77777777" w:rsidR="009569B9" w:rsidRDefault="009569B9" w:rsidP="003A261B">
      <w:pPr>
        <w:tabs>
          <w:tab w:val="left" w:pos="426"/>
        </w:tabs>
        <w:spacing w:after="0" w:line="240" w:lineRule="auto"/>
        <w:ind w:firstLine="567"/>
        <w:jc w:val="both"/>
        <w:rPr>
          <w:rFonts w:ascii="Times New Roman" w:hAnsi="Times New Roman"/>
          <w:color w:val="000000"/>
          <w:sz w:val="24"/>
          <w:szCs w:val="24"/>
          <w:lang w:val="uk-UA" w:eastAsia="uk-UA"/>
        </w:rPr>
      </w:pPr>
      <w:r w:rsidRPr="009F1246">
        <w:rPr>
          <w:rFonts w:ascii="Times New Roman" w:hAnsi="Times New Roman"/>
          <w:color w:val="000000"/>
          <w:sz w:val="24"/>
          <w:szCs w:val="24"/>
          <w:lang w:val="uk-UA" w:eastAsia="uk-UA"/>
        </w:rPr>
        <w:t>5.1.</w:t>
      </w:r>
      <w:r w:rsidR="001D728B">
        <w:rPr>
          <w:rFonts w:ascii="Times New Roman" w:hAnsi="Times New Roman"/>
          <w:color w:val="000000"/>
          <w:sz w:val="24"/>
          <w:szCs w:val="24"/>
          <w:lang w:val="uk-UA" w:eastAsia="uk-UA"/>
        </w:rPr>
        <w:t>3.</w:t>
      </w:r>
      <w:r w:rsidRPr="009F1246">
        <w:rPr>
          <w:rFonts w:ascii="Times New Roman" w:hAnsi="Times New Roman"/>
          <w:color w:val="000000"/>
          <w:sz w:val="24"/>
          <w:szCs w:val="24"/>
          <w:lang w:val="uk-UA" w:eastAsia="uk-UA"/>
        </w:rPr>
        <w:t xml:space="preserve"> </w:t>
      </w:r>
      <w:r w:rsidR="00076CE7" w:rsidRPr="00076CE7">
        <w:rPr>
          <w:rFonts w:ascii="Times New Roman" w:hAnsi="Times New Roman"/>
          <w:color w:val="000000"/>
          <w:sz w:val="24"/>
          <w:szCs w:val="24"/>
          <w:lang w:val="uk-UA" w:eastAsia="uk-UA"/>
        </w:rPr>
        <w:t>Приймати надані  послуги згідно з актом наданих послуг;</w:t>
      </w:r>
    </w:p>
    <w:p w14:paraId="2194E0C4" w14:textId="6E5812D7" w:rsidR="00076CE7" w:rsidRDefault="001D728B" w:rsidP="0040564C">
      <w:pPr>
        <w:tabs>
          <w:tab w:val="left" w:pos="426"/>
        </w:tabs>
        <w:spacing w:after="0" w:line="240" w:lineRule="auto"/>
        <w:ind w:firstLine="567"/>
        <w:jc w:val="both"/>
        <w:rPr>
          <w:rFonts w:ascii="Times New Roman" w:hAnsi="Times New Roman"/>
          <w:sz w:val="24"/>
          <w:szCs w:val="24"/>
          <w:lang w:val="uk-UA" w:eastAsia="uk-UA"/>
        </w:rPr>
      </w:pPr>
      <w:r>
        <w:rPr>
          <w:rFonts w:ascii="Times New Roman" w:hAnsi="Times New Roman"/>
          <w:sz w:val="24"/>
          <w:szCs w:val="24"/>
          <w:lang w:val="uk-UA" w:eastAsia="uk-UA"/>
        </w:rPr>
        <w:t xml:space="preserve">5.1.4. </w:t>
      </w:r>
      <w:r w:rsidR="00076CE7" w:rsidRPr="00076CE7">
        <w:rPr>
          <w:rFonts w:ascii="Times New Roman" w:hAnsi="Times New Roman"/>
          <w:sz w:val="24"/>
          <w:szCs w:val="24"/>
          <w:lang w:val="uk-UA" w:eastAsia="uk-UA"/>
        </w:rPr>
        <w:t>Оплатити прийняті Послуги</w:t>
      </w:r>
      <w:r w:rsidR="008B6CAE">
        <w:rPr>
          <w:rFonts w:ascii="Times New Roman" w:hAnsi="Times New Roman"/>
          <w:sz w:val="24"/>
          <w:szCs w:val="24"/>
          <w:lang w:val="uk-UA" w:eastAsia="uk-UA"/>
        </w:rPr>
        <w:t>.</w:t>
      </w:r>
    </w:p>
    <w:p w14:paraId="43D7AE4D" w14:textId="77777777" w:rsidR="008B6CAE" w:rsidRDefault="008B6CAE" w:rsidP="0040564C">
      <w:pPr>
        <w:tabs>
          <w:tab w:val="left" w:pos="426"/>
        </w:tabs>
        <w:spacing w:after="0" w:line="240" w:lineRule="auto"/>
        <w:ind w:firstLine="567"/>
        <w:jc w:val="both"/>
        <w:rPr>
          <w:rFonts w:ascii="Times New Roman" w:hAnsi="Times New Roman"/>
          <w:sz w:val="24"/>
          <w:szCs w:val="24"/>
          <w:lang w:val="uk-UA" w:eastAsia="uk-UA"/>
        </w:rPr>
      </w:pPr>
    </w:p>
    <w:p w14:paraId="677F94D4" w14:textId="77777777" w:rsidR="009569B9" w:rsidRPr="009F1246" w:rsidRDefault="009569B9" w:rsidP="003A261B">
      <w:pPr>
        <w:tabs>
          <w:tab w:val="left" w:pos="426"/>
        </w:tabs>
        <w:spacing w:after="0" w:line="240" w:lineRule="auto"/>
        <w:ind w:left="567"/>
        <w:jc w:val="both"/>
        <w:rPr>
          <w:rFonts w:ascii="Times New Roman" w:hAnsi="Times New Roman"/>
          <w:sz w:val="24"/>
          <w:szCs w:val="24"/>
          <w:lang w:val="uk-UA" w:eastAsia="uk-UA"/>
        </w:rPr>
      </w:pPr>
      <w:r w:rsidRPr="009F1246">
        <w:rPr>
          <w:rFonts w:ascii="Times New Roman" w:hAnsi="Times New Roman"/>
          <w:color w:val="000000"/>
          <w:sz w:val="24"/>
          <w:szCs w:val="24"/>
          <w:lang w:val="uk-UA" w:eastAsia="uk-UA"/>
        </w:rPr>
        <w:t>5.2</w:t>
      </w:r>
      <w:r w:rsidRPr="009F1246">
        <w:rPr>
          <w:rFonts w:ascii="Times New Roman" w:hAnsi="Times New Roman"/>
          <w:b/>
          <w:bCs/>
          <w:color w:val="000000"/>
          <w:sz w:val="24"/>
          <w:szCs w:val="24"/>
          <w:lang w:val="uk-UA" w:eastAsia="uk-UA"/>
        </w:rPr>
        <w:t>. Виконавець зобов’язаний:</w:t>
      </w:r>
    </w:p>
    <w:p w14:paraId="247D89EF" w14:textId="77777777" w:rsidR="009569B9" w:rsidRPr="00076CE7" w:rsidRDefault="009569B9" w:rsidP="00C560F5">
      <w:pPr>
        <w:tabs>
          <w:tab w:val="left" w:pos="426"/>
        </w:tabs>
        <w:spacing w:after="0" w:line="240" w:lineRule="auto"/>
        <w:ind w:firstLine="567"/>
        <w:jc w:val="both"/>
        <w:rPr>
          <w:rFonts w:ascii="Times New Roman" w:hAnsi="Times New Roman"/>
          <w:color w:val="000000"/>
          <w:sz w:val="24"/>
          <w:szCs w:val="24"/>
          <w:lang w:val="uk-UA" w:eastAsia="uk-UA"/>
        </w:rPr>
      </w:pPr>
      <w:r w:rsidRPr="009F1246">
        <w:rPr>
          <w:rFonts w:ascii="Times New Roman" w:hAnsi="Times New Roman"/>
          <w:color w:val="000000"/>
          <w:sz w:val="24"/>
          <w:szCs w:val="24"/>
          <w:lang w:val="uk-UA" w:eastAsia="uk-UA"/>
        </w:rPr>
        <w:t xml:space="preserve">5.2.1 </w:t>
      </w:r>
      <w:r w:rsidR="00076CE7" w:rsidRPr="00076CE7">
        <w:rPr>
          <w:rFonts w:ascii="Times New Roman" w:hAnsi="Times New Roman"/>
          <w:color w:val="000000"/>
          <w:sz w:val="24"/>
          <w:szCs w:val="24"/>
          <w:lang w:val="uk-UA" w:eastAsia="uk-UA"/>
        </w:rPr>
        <w:t xml:space="preserve">За результатами надання послуг передати Замовнику </w:t>
      </w:r>
      <w:proofErr w:type="spellStart"/>
      <w:r w:rsidR="00076CE7" w:rsidRPr="00076CE7">
        <w:rPr>
          <w:rFonts w:ascii="Times New Roman" w:hAnsi="Times New Roman"/>
          <w:color w:val="000000"/>
          <w:sz w:val="24"/>
          <w:szCs w:val="24"/>
          <w:lang w:val="uk-UA" w:eastAsia="uk-UA"/>
        </w:rPr>
        <w:t>висново</w:t>
      </w:r>
      <w:r w:rsidR="00076CE7">
        <w:rPr>
          <w:rFonts w:ascii="Times New Roman" w:hAnsi="Times New Roman"/>
          <w:color w:val="000000"/>
          <w:sz w:val="24"/>
          <w:szCs w:val="24"/>
          <w:lang w:val="uk-UA" w:eastAsia="uk-UA"/>
        </w:rPr>
        <w:t>к</w:t>
      </w:r>
      <w:r w:rsidR="00A9528C">
        <w:rPr>
          <w:rFonts w:ascii="Times New Roman" w:hAnsi="Times New Roman"/>
          <w:color w:val="000000"/>
          <w:sz w:val="24"/>
          <w:szCs w:val="24"/>
          <w:lang w:val="uk-UA" w:eastAsia="uk-UA"/>
        </w:rPr>
        <w:t>и</w:t>
      </w:r>
      <w:proofErr w:type="spellEnd"/>
      <w:r w:rsidR="00076CE7">
        <w:rPr>
          <w:rFonts w:ascii="Times New Roman" w:hAnsi="Times New Roman"/>
          <w:color w:val="000000"/>
          <w:sz w:val="24"/>
          <w:szCs w:val="24"/>
          <w:lang w:val="uk-UA" w:eastAsia="uk-UA"/>
        </w:rPr>
        <w:t xml:space="preserve"> експертизи щодо відповідност</w:t>
      </w:r>
      <w:r w:rsidR="0070210C">
        <w:rPr>
          <w:rFonts w:ascii="Times New Roman" w:hAnsi="Times New Roman"/>
          <w:color w:val="000000"/>
          <w:sz w:val="24"/>
          <w:szCs w:val="24"/>
          <w:lang w:val="uk-UA" w:eastAsia="uk-UA"/>
        </w:rPr>
        <w:t>і</w:t>
      </w:r>
      <w:r w:rsidR="00A9528C">
        <w:rPr>
          <w:rFonts w:ascii="Times New Roman" w:hAnsi="Times New Roman"/>
          <w:color w:val="000000"/>
          <w:sz w:val="24"/>
          <w:szCs w:val="24"/>
          <w:lang w:val="uk-UA" w:eastAsia="uk-UA"/>
        </w:rPr>
        <w:t>,</w:t>
      </w:r>
      <w:r w:rsidR="0070210C">
        <w:rPr>
          <w:rFonts w:ascii="Times New Roman" w:hAnsi="Times New Roman"/>
          <w:color w:val="000000"/>
          <w:sz w:val="24"/>
          <w:szCs w:val="24"/>
          <w:lang w:val="uk-UA" w:eastAsia="uk-UA"/>
        </w:rPr>
        <w:t xml:space="preserve"> з</w:t>
      </w:r>
      <w:r w:rsidR="00A9528C">
        <w:rPr>
          <w:rFonts w:ascii="Times New Roman" w:hAnsi="Times New Roman"/>
          <w:color w:val="000000"/>
          <w:sz w:val="24"/>
          <w:szCs w:val="24"/>
          <w:lang w:val="uk-UA" w:eastAsia="uk-UA"/>
        </w:rPr>
        <w:t xml:space="preserve"> зазначенням наступних продовжуваних строків</w:t>
      </w:r>
      <w:r w:rsidR="00BC00AC">
        <w:rPr>
          <w:rFonts w:ascii="Times New Roman" w:hAnsi="Times New Roman"/>
          <w:color w:val="000000"/>
          <w:sz w:val="24"/>
          <w:szCs w:val="24"/>
          <w:lang w:val="uk-UA" w:eastAsia="uk-UA"/>
        </w:rPr>
        <w:t>,</w:t>
      </w:r>
      <w:r w:rsidR="00A9528C">
        <w:rPr>
          <w:rFonts w:ascii="Times New Roman" w:hAnsi="Times New Roman"/>
          <w:color w:val="000000"/>
          <w:sz w:val="24"/>
          <w:szCs w:val="24"/>
          <w:lang w:val="uk-UA" w:eastAsia="uk-UA"/>
        </w:rPr>
        <w:t xml:space="preserve"> </w:t>
      </w:r>
      <w:r w:rsidR="00076CE7">
        <w:rPr>
          <w:rFonts w:ascii="Times New Roman" w:hAnsi="Times New Roman"/>
          <w:color w:val="000000"/>
          <w:sz w:val="24"/>
          <w:szCs w:val="24"/>
          <w:lang w:val="uk-UA" w:eastAsia="uk-UA"/>
        </w:rPr>
        <w:t xml:space="preserve"> </w:t>
      </w:r>
      <w:r w:rsidR="0070210C">
        <w:rPr>
          <w:rFonts w:ascii="Times New Roman" w:hAnsi="Times New Roman"/>
          <w:color w:val="000000"/>
          <w:sz w:val="24"/>
          <w:szCs w:val="24"/>
          <w:lang w:val="uk-UA" w:eastAsia="uk-UA"/>
        </w:rPr>
        <w:t>(невідповідності) об’єктів</w:t>
      </w:r>
      <w:r w:rsidR="00076CE7" w:rsidRPr="00076CE7">
        <w:rPr>
          <w:rFonts w:ascii="Times New Roman" w:hAnsi="Times New Roman"/>
          <w:color w:val="000000"/>
          <w:sz w:val="24"/>
          <w:szCs w:val="24"/>
          <w:lang w:val="uk-UA" w:eastAsia="uk-UA"/>
        </w:rPr>
        <w:t xml:space="preserve"> експертизи вимогам законодавства з охоро</w:t>
      </w:r>
      <w:r w:rsidR="0070210C">
        <w:rPr>
          <w:rFonts w:ascii="Times New Roman" w:hAnsi="Times New Roman"/>
          <w:color w:val="000000"/>
          <w:sz w:val="24"/>
          <w:szCs w:val="24"/>
          <w:lang w:val="uk-UA" w:eastAsia="uk-UA"/>
        </w:rPr>
        <w:t>ни праці та промислової безпеки, звіти про проведення обстеження встановленої форми з відповідними рекомендаціями.</w:t>
      </w:r>
    </w:p>
    <w:p w14:paraId="7F2149D2" w14:textId="23B71902" w:rsidR="003053C3" w:rsidRDefault="009569B9" w:rsidP="0040564C">
      <w:pPr>
        <w:tabs>
          <w:tab w:val="left" w:pos="0"/>
        </w:tabs>
        <w:spacing w:after="0" w:line="240" w:lineRule="auto"/>
        <w:ind w:firstLine="567"/>
        <w:jc w:val="both"/>
        <w:rPr>
          <w:rFonts w:ascii="Times New Roman" w:hAnsi="Times New Roman"/>
          <w:color w:val="000000"/>
          <w:sz w:val="24"/>
          <w:szCs w:val="24"/>
          <w:lang w:val="uk-UA" w:eastAsia="uk-UA"/>
        </w:rPr>
      </w:pPr>
      <w:r w:rsidRPr="009F1246">
        <w:rPr>
          <w:rFonts w:ascii="Times New Roman" w:hAnsi="Times New Roman"/>
          <w:color w:val="000000"/>
          <w:sz w:val="24"/>
          <w:szCs w:val="24"/>
          <w:lang w:val="uk-UA" w:eastAsia="uk-UA"/>
        </w:rPr>
        <w:t>5.2.2 Попередити негайно Замовника про наявність обставин, що від нього не залежать та які загрожують виконанню Договору</w:t>
      </w:r>
      <w:r w:rsidR="008B6CAE">
        <w:rPr>
          <w:rFonts w:ascii="Times New Roman" w:hAnsi="Times New Roman"/>
          <w:color w:val="000000"/>
          <w:sz w:val="24"/>
          <w:szCs w:val="24"/>
          <w:lang w:val="uk-UA" w:eastAsia="uk-UA"/>
        </w:rPr>
        <w:t>.</w:t>
      </w:r>
    </w:p>
    <w:p w14:paraId="42471AAC" w14:textId="77777777" w:rsidR="008B6CAE" w:rsidRPr="0040564C" w:rsidRDefault="008B6CAE" w:rsidP="0040564C">
      <w:pPr>
        <w:tabs>
          <w:tab w:val="left" w:pos="0"/>
        </w:tabs>
        <w:spacing w:after="0" w:line="240" w:lineRule="auto"/>
        <w:ind w:firstLine="567"/>
        <w:jc w:val="both"/>
        <w:rPr>
          <w:rFonts w:ascii="Times New Roman" w:hAnsi="Times New Roman"/>
          <w:color w:val="000000"/>
          <w:sz w:val="24"/>
          <w:szCs w:val="24"/>
          <w:lang w:val="uk-UA" w:eastAsia="uk-UA"/>
        </w:rPr>
      </w:pPr>
    </w:p>
    <w:p w14:paraId="3B19FFBD" w14:textId="77777777" w:rsidR="00C560F5" w:rsidRPr="0040564C" w:rsidRDefault="00C560F5" w:rsidP="0040564C">
      <w:pPr>
        <w:tabs>
          <w:tab w:val="left" w:pos="426"/>
        </w:tabs>
        <w:spacing w:after="0" w:line="240" w:lineRule="auto"/>
        <w:ind w:left="426" w:hanging="426"/>
        <w:jc w:val="center"/>
        <w:rPr>
          <w:rFonts w:ascii="Times New Roman" w:hAnsi="Times New Roman"/>
          <w:b/>
          <w:bCs/>
          <w:color w:val="000000"/>
          <w:sz w:val="24"/>
          <w:szCs w:val="24"/>
          <w:lang w:val="uk-UA" w:eastAsia="uk-UA"/>
        </w:rPr>
      </w:pPr>
      <w:r>
        <w:rPr>
          <w:rFonts w:ascii="Times New Roman" w:hAnsi="Times New Roman"/>
          <w:b/>
          <w:bCs/>
          <w:color w:val="000000"/>
          <w:sz w:val="24"/>
          <w:szCs w:val="24"/>
          <w:lang w:val="uk-UA" w:eastAsia="uk-UA"/>
        </w:rPr>
        <w:t>6</w:t>
      </w:r>
      <w:r w:rsidR="00053344">
        <w:rPr>
          <w:rFonts w:ascii="Times New Roman" w:hAnsi="Times New Roman"/>
          <w:b/>
          <w:bCs/>
          <w:color w:val="000000"/>
          <w:sz w:val="24"/>
          <w:szCs w:val="24"/>
          <w:lang w:val="uk-UA" w:eastAsia="uk-UA"/>
        </w:rPr>
        <w:t xml:space="preserve">. </w:t>
      </w:r>
      <w:r w:rsidR="009569B9" w:rsidRPr="009F1246">
        <w:rPr>
          <w:rFonts w:ascii="Times New Roman" w:hAnsi="Times New Roman"/>
          <w:b/>
          <w:bCs/>
          <w:color w:val="000000"/>
          <w:sz w:val="24"/>
          <w:szCs w:val="24"/>
          <w:lang w:val="uk-UA" w:eastAsia="uk-UA"/>
        </w:rPr>
        <w:t>ВІДПОВІДАЛЬНІСТЬ СТОРІН</w:t>
      </w:r>
    </w:p>
    <w:p w14:paraId="6F74D8A3" w14:textId="77777777" w:rsidR="00C560F5" w:rsidRPr="00C560F5" w:rsidRDefault="00C560F5" w:rsidP="00C560F5">
      <w:pPr>
        <w:spacing w:after="0" w:line="240" w:lineRule="auto"/>
        <w:ind w:firstLine="567"/>
        <w:jc w:val="both"/>
        <w:rPr>
          <w:rFonts w:ascii="Times New Roman" w:hAnsi="Times New Roman"/>
          <w:color w:val="000000"/>
          <w:sz w:val="24"/>
          <w:szCs w:val="24"/>
          <w:lang w:val="uk-UA" w:eastAsia="uk-UA"/>
        </w:rPr>
      </w:pPr>
      <w:r>
        <w:rPr>
          <w:rFonts w:ascii="Times New Roman" w:hAnsi="Times New Roman"/>
          <w:color w:val="000000"/>
          <w:sz w:val="24"/>
          <w:szCs w:val="24"/>
          <w:lang w:val="uk-UA" w:eastAsia="uk-UA"/>
        </w:rPr>
        <w:t>6</w:t>
      </w:r>
      <w:r w:rsidRPr="00C560F5">
        <w:rPr>
          <w:rFonts w:ascii="Times New Roman" w:hAnsi="Times New Roman"/>
          <w:color w:val="000000"/>
          <w:sz w:val="24"/>
          <w:szCs w:val="24"/>
          <w:lang w:val="uk-UA" w:eastAsia="uk-UA"/>
        </w:rPr>
        <w:t xml:space="preserve">.1. За невиконання або неналежне виконання обов’язків </w:t>
      </w:r>
      <w:r>
        <w:rPr>
          <w:rFonts w:ascii="Times New Roman" w:hAnsi="Times New Roman"/>
          <w:color w:val="000000"/>
          <w:sz w:val="24"/>
          <w:szCs w:val="24"/>
          <w:lang w:val="uk-UA" w:eastAsia="uk-UA"/>
        </w:rPr>
        <w:t xml:space="preserve">за цим Договором Сторони несуть </w:t>
      </w:r>
      <w:r w:rsidRPr="00C560F5">
        <w:rPr>
          <w:rFonts w:ascii="Times New Roman" w:hAnsi="Times New Roman"/>
          <w:color w:val="000000"/>
          <w:sz w:val="24"/>
          <w:szCs w:val="24"/>
          <w:lang w:val="uk-UA" w:eastAsia="uk-UA"/>
        </w:rPr>
        <w:t>відповідальність згідно з чинним законодавством України.</w:t>
      </w:r>
    </w:p>
    <w:p w14:paraId="70A7E364" w14:textId="77777777" w:rsidR="00C560F5" w:rsidRPr="00C560F5" w:rsidRDefault="00C560F5" w:rsidP="00C560F5">
      <w:pPr>
        <w:spacing w:after="0" w:line="240" w:lineRule="auto"/>
        <w:ind w:firstLine="567"/>
        <w:jc w:val="both"/>
        <w:rPr>
          <w:rFonts w:ascii="Times New Roman" w:hAnsi="Times New Roman"/>
          <w:color w:val="000000"/>
          <w:sz w:val="24"/>
          <w:szCs w:val="24"/>
          <w:lang w:val="uk-UA" w:eastAsia="uk-UA"/>
        </w:rPr>
      </w:pPr>
      <w:r>
        <w:rPr>
          <w:rFonts w:ascii="Times New Roman" w:hAnsi="Times New Roman"/>
          <w:color w:val="000000"/>
          <w:sz w:val="24"/>
          <w:szCs w:val="24"/>
          <w:lang w:val="uk-UA" w:eastAsia="uk-UA"/>
        </w:rPr>
        <w:t>6</w:t>
      </w:r>
      <w:r w:rsidRPr="00C560F5">
        <w:rPr>
          <w:rFonts w:ascii="Times New Roman" w:hAnsi="Times New Roman"/>
          <w:color w:val="000000"/>
          <w:sz w:val="24"/>
          <w:szCs w:val="24"/>
          <w:lang w:val="uk-UA" w:eastAsia="uk-UA"/>
        </w:rPr>
        <w:t>.2. У разі, якщо Замовник прострочив виконання зобов’язанн</w:t>
      </w:r>
      <w:r>
        <w:rPr>
          <w:rFonts w:ascii="Times New Roman" w:hAnsi="Times New Roman"/>
          <w:color w:val="000000"/>
          <w:sz w:val="24"/>
          <w:szCs w:val="24"/>
          <w:lang w:val="uk-UA" w:eastAsia="uk-UA"/>
        </w:rPr>
        <w:t xml:space="preserve">я щодо оплати виконаних послуг, </w:t>
      </w:r>
      <w:r w:rsidRPr="00C560F5">
        <w:rPr>
          <w:rFonts w:ascii="Times New Roman" w:hAnsi="Times New Roman"/>
          <w:color w:val="000000"/>
          <w:sz w:val="24"/>
          <w:szCs w:val="24"/>
          <w:lang w:val="uk-UA" w:eastAsia="uk-UA"/>
        </w:rPr>
        <w:t>Замовник сплачує Виконавцю пеню в розмірі подвійної облікової ставки НБУ за кожен день прострочення.</w:t>
      </w:r>
    </w:p>
    <w:p w14:paraId="73CB6F08" w14:textId="77777777" w:rsidR="00C560F5" w:rsidRPr="00C560F5" w:rsidRDefault="00C560F5" w:rsidP="00C560F5">
      <w:pPr>
        <w:spacing w:after="0" w:line="240" w:lineRule="auto"/>
        <w:ind w:firstLine="567"/>
        <w:jc w:val="both"/>
        <w:rPr>
          <w:rFonts w:ascii="Times New Roman" w:hAnsi="Times New Roman"/>
          <w:color w:val="000000"/>
          <w:sz w:val="24"/>
          <w:szCs w:val="24"/>
          <w:lang w:val="uk-UA" w:eastAsia="uk-UA"/>
        </w:rPr>
      </w:pPr>
      <w:r>
        <w:rPr>
          <w:rFonts w:ascii="Times New Roman" w:hAnsi="Times New Roman"/>
          <w:color w:val="000000"/>
          <w:sz w:val="24"/>
          <w:szCs w:val="24"/>
          <w:lang w:val="uk-UA" w:eastAsia="uk-UA"/>
        </w:rPr>
        <w:t>6.3</w:t>
      </w:r>
      <w:r w:rsidRPr="00C560F5">
        <w:rPr>
          <w:rFonts w:ascii="Times New Roman" w:hAnsi="Times New Roman"/>
          <w:color w:val="000000"/>
          <w:sz w:val="24"/>
          <w:szCs w:val="24"/>
          <w:lang w:val="uk-UA" w:eastAsia="uk-UA"/>
        </w:rPr>
        <w:t>. Замовник несе відповідальність за достовірність докуме</w:t>
      </w:r>
      <w:r>
        <w:rPr>
          <w:rFonts w:ascii="Times New Roman" w:hAnsi="Times New Roman"/>
          <w:color w:val="000000"/>
          <w:sz w:val="24"/>
          <w:szCs w:val="24"/>
          <w:lang w:val="uk-UA" w:eastAsia="uk-UA"/>
        </w:rPr>
        <w:t xml:space="preserve">нтації, яка надається Виконавцю </w:t>
      </w:r>
      <w:r w:rsidRPr="00C560F5">
        <w:rPr>
          <w:rFonts w:ascii="Times New Roman" w:hAnsi="Times New Roman"/>
          <w:color w:val="000000"/>
          <w:sz w:val="24"/>
          <w:szCs w:val="24"/>
          <w:lang w:val="uk-UA" w:eastAsia="uk-UA"/>
        </w:rPr>
        <w:t>для проведення експертизи.</w:t>
      </w:r>
    </w:p>
    <w:p w14:paraId="5E6F81E9" w14:textId="77777777" w:rsidR="00C560F5" w:rsidRPr="00C560F5" w:rsidRDefault="00C560F5" w:rsidP="00C560F5">
      <w:pPr>
        <w:spacing w:after="0" w:line="240" w:lineRule="auto"/>
        <w:ind w:firstLine="567"/>
        <w:jc w:val="both"/>
        <w:rPr>
          <w:rFonts w:ascii="Times New Roman" w:hAnsi="Times New Roman"/>
          <w:color w:val="000000"/>
          <w:sz w:val="24"/>
          <w:szCs w:val="24"/>
          <w:lang w:val="uk-UA" w:eastAsia="uk-UA"/>
        </w:rPr>
      </w:pPr>
      <w:r>
        <w:rPr>
          <w:rFonts w:ascii="Times New Roman" w:hAnsi="Times New Roman"/>
          <w:color w:val="000000"/>
          <w:sz w:val="24"/>
          <w:szCs w:val="24"/>
          <w:lang w:val="uk-UA" w:eastAsia="uk-UA"/>
        </w:rPr>
        <w:t>6</w:t>
      </w:r>
      <w:r w:rsidRPr="00C560F5">
        <w:rPr>
          <w:rFonts w:ascii="Times New Roman" w:hAnsi="Times New Roman"/>
          <w:color w:val="000000"/>
          <w:sz w:val="24"/>
          <w:szCs w:val="24"/>
          <w:lang w:val="uk-UA" w:eastAsia="uk-UA"/>
        </w:rPr>
        <w:t>.4. Всі спори, пов’язані з цим Договором або такі, що виникають</w:t>
      </w:r>
      <w:r>
        <w:rPr>
          <w:rFonts w:ascii="Times New Roman" w:hAnsi="Times New Roman"/>
          <w:color w:val="000000"/>
          <w:sz w:val="24"/>
          <w:szCs w:val="24"/>
          <w:lang w:val="uk-UA" w:eastAsia="uk-UA"/>
        </w:rPr>
        <w:t xml:space="preserve"> в процесі виконання умов цього </w:t>
      </w:r>
      <w:r w:rsidRPr="00C560F5">
        <w:rPr>
          <w:rFonts w:ascii="Times New Roman" w:hAnsi="Times New Roman"/>
          <w:color w:val="000000"/>
          <w:sz w:val="24"/>
          <w:szCs w:val="24"/>
          <w:lang w:val="uk-UA" w:eastAsia="uk-UA"/>
        </w:rPr>
        <w:t>Договору, вирішуються шляхом переговорів між представниками Сторін. Якщо спір неможливо вирішити</w:t>
      </w:r>
      <w:r>
        <w:rPr>
          <w:rFonts w:ascii="Times New Roman" w:hAnsi="Times New Roman"/>
          <w:color w:val="000000"/>
          <w:sz w:val="24"/>
          <w:szCs w:val="24"/>
          <w:lang w:val="uk-UA" w:eastAsia="uk-UA"/>
        </w:rPr>
        <w:t xml:space="preserve"> </w:t>
      </w:r>
      <w:r w:rsidRPr="00C560F5">
        <w:rPr>
          <w:rFonts w:ascii="Times New Roman" w:hAnsi="Times New Roman"/>
          <w:color w:val="000000"/>
          <w:sz w:val="24"/>
          <w:szCs w:val="24"/>
          <w:lang w:val="uk-UA" w:eastAsia="uk-UA"/>
        </w:rPr>
        <w:t>шляхом переговорів, вирішуються в судовому порядку за встановленою підвідомчістю та підсудністю такого</w:t>
      </w:r>
      <w:r>
        <w:rPr>
          <w:rFonts w:ascii="Times New Roman" w:hAnsi="Times New Roman"/>
          <w:color w:val="000000"/>
          <w:sz w:val="24"/>
          <w:szCs w:val="24"/>
          <w:lang w:val="uk-UA" w:eastAsia="uk-UA"/>
        </w:rPr>
        <w:t xml:space="preserve"> </w:t>
      </w:r>
      <w:r w:rsidRPr="00C560F5">
        <w:rPr>
          <w:rFonts w:ascii="Times New Roman" w:hAnsi="Times New Roman"/>
          <w:color w:val="000000"/>
          <w:sz w:val="24"/>
          <w:szCs w:val="24"/>
          <w:lang w:val="uk-UA" w:eastAsia="uk-UA"/>
        </w:rPr>
        <w:t>спору у порядку, визначеному чинним законодавством України.</w:t>
      </w:r>
    </w:p>
    <w:p w14:paraId="76D7B928" w14:textId="3CD7141F" w:rsidR="009569B9" w:rsidRDefault="00C560F5" w:rsidP="0040564C">
      <w:pPr>
        <w:spacing w:after="0" w:line="240" w:lineRule="auto"/>
        <w:ind w:firstLine="567"/>
        <w:jc w:val="both"/>
        <w:rPr>
          <w:rFonts w:ascii="Times New Roman" w:hAnsi="Times New Roman"/>
          <w:color w:val="000000"/>
          <w:sz w:val="24"/>
          <w:szCs w:val="24"/>
          <w:lang w:val="uk-UA" w:eastAsia="uk-UA"/>
        </w:rPr>
      </w:pPr>
      <w:r>
        <w:rPr>
          <w:rFonts w:ascii="Times New Roman" w:hAnsi="Times New Roman"/>
          <w:color w:val="000000"/>
          <w:sz w:val="24"/>
          <w:szCs w:val="24"/>
          <w:lang w:val="uk-UA" w:eastAsia="uk-UA"/>
        </w:rPr>
        <w:t>6.</w:t>
      </w:r>
      <w:r w:rsidRPr="00C560F5">
        <w:rPr>
          <w:rFonts w:ascii="Times New Roman" w:hAnsi="Times New Roman"/>
          <w:color w:val="000000"/>
          <w:sz w:val="24"/>
          <w:szCs w:val="24"/>
          <w:lang w:val="uk-UA" w:eastAsia="uk-UA"/>
        </w:rPr>
        <w:t>5. Сторони зобов'язуються не розголошувати і не використовувати у своїх інтересах, а також в</w:t>
      </w:r>
      <w:r>
        <w:rPr>
          <w:rFonts w:ascii="Times New Roman" w:hAnsi="Times New Roman"/>
          <w:color w:val="000000"/>
          <w:sz w:val="24"/>
          <w:szCs w:val="24"/>
          <w:lang w:val="uk-UA" w:eastAsia="uk-UA"/>
        </w:rPr>
        <w:t xml:space="preserve"> </w:t>
      </w:r>
      <w:r w:rsidRPr="00C560F5">
        <w:rPr>
          <w:rFonts w:ascii="Times New Roman" w:hAnsi="Times New Roman"/>
          <w:color w:val="000000"/>
          <w:sz w:val="24"/>
          <w:szCs w:val="24"/>
          <w:lang w:val="uk-UA" w:eastAsia="uk-UA"/>
        </w:rPr>
        <w:t>інтересах будь-яких третіх осіб, прямо або опосередковано, Конфіденційну Ін</w:t>
      </w:r>
      <w:r>
        <w:rPr>
          <w:rFonts w:ascii="Times New Roman" w:hAnsi="Times New Roman"/>
          <w:color w:val="000000"/>
          <w:sz w:val="24"/>
          <w:szCs w:val="24"/>
          <w:lang w:val="uk-UA" w:eastAsia="uk-UA"/>
        </w:rPr>
        <w:t xml:space="preserve">формацію як протягом строку дії </w:t>
      </w:r>
      <w:r w:rsidRPr="00C560F5">
        <w:rPr>
          <w:rFonts w:ascii="Times New Roman" w:hAnsi="Times New Roman"/>
          <w:color w:val="000000"/>
          <w:sz w:val="24"/>
          <w:szCs w:val="24"/>
          <w:lang w:val="uk-UA" w:eastAsia="uk-UA"/>
        </w:rPr>
        <w:t>Договору, так і після закінчення строку його дії, окрім випадків, прямо передбачених законодавством, що</w:t>
      </w:r>
      <w:r>
        <w:rPr>
          <w:rFonts w:ascii="Times New Roman" w:hAnsi="Times New Roman"/>
          <w:color w:val="000000"/>
          <w:sz w:val="24"/>
          <w:szCs w:val="24"/>
          <w:lang w:val="uk-UA" w:eastAsia="uk-UA"/>
        </w:rPr>
        <w:t xml:space="preserve"> </w:t>
      </w:r>
      <w:r w:rsidRPr="00C560F5">
        <w:rPr>
          <w:rFonts w:ascii="Times New Roman" w:hAnsi="Times New Roman"/>
          <w:color w:val="000000"/>
          <w:sz w:val="24"/>
          <w:szCs w:val="24"/>
          <w:lang w:val="uk-UA" w:eastAsia="uk-UA"/>
        </w:rPr>
        <w:t>застосовується, і вжити всіх залежних від них заходів з метою збереження Конфіденційної Інформації у</w:t>
      </w:r>
      <w:r>
        <w:rPr>
          <w:rFonts w:ascii="Times New Roman" w:hAnsi="Times New Roman"/>
          <w:color w:val="000000"/>
          <w:sz w:val="24"/>
          <w:szCs w:val="24"/>
          <w:lang w:val="uk-UA" w:eastAsia="uk-UA"/>
        </w:rPr>
        <w:t xml:space="preserve"> </w:t>
      </w:r>
      <w:r w:rsidRPr="00C560F5">
        <w:rPr>
          <w:rFonts w:ascii="Times New Roman" w:hAnsi="Times New Roman"/>
          <w:color w:val="000000"/>
          <w:sz w:val="24"/>
          <w:szCs w:val="24"/>
          <w:lang w:val="uk-UA" w:eastAsia="uk-UA"/>
        </w:rPr>
        <w:t>таємниці. Для цілей цього Договору, термін «Конфіденційна Інформація» означає будь-яку ділову, комерційну,</w:t>
      </w:r>
      <w:r>
        <w:rPr>
          <w:rFonts w:ascii="Times New Roman" w:hAnsi="Times New Roman"/>
          <w:color w:val="000000"/>
          <w:sz w:val="24"/>
          <w:szCs w:val="24"/>
          <w:lang w:val="uk-UA" w:eastAsia="uk-UA"/>
        </w:rPr>
        <w:t xml:space="preserve"> </w:t>
      </w:r>
      <w:r w:rsidRPr="00C560F5">
        <w:rPr>
          <w:rFonts w:ascii="Times New Roman" w:hAnsi="Times New Roman"/>
          <w:color w:val="000000"/>
          <w:sz w:val="24"/>
          <w:szCs w:val="24"/>
          <w:lang w:val="uk-UA" w:eastAsia="uk-UA"/>
        </w:rPr>
        <w:t>технічну й іншу інформацію, що не може бути відома Сторонам із загальнодоступних джерел, передану</w:t>
      </w:r>
      <w:r>
        <w:rPr>
          <w:rFonts w:ascii="Times New Roman" w:hAnsi="Times New Roman"/>
          <w:color w:val="000000"/>
          <w:sz w:val="24"/>
          <w:szCs w:val="24"/>
          <w:lang w:val="uk-UA" w:eastAsia="uk-UA"/>
        </w:rPr>
        <w:t xml:space="preserve"> </w:t>
      </w:r>
      <w:r w:rsidRPr="00C560F5">
        <w:rPr>
          <w:rFonts w:ascii="Times New Roman" w:hAnsi="Times New Roman"/>
          <w:color w:val="000000"/>
          <w:sz w:val="24"/>
          <w:szCs w:val="24"/>
          <w:lang w:val="uk-UA" w:eastAsia="uk-UA"/>
        </w:rPr>
        <w:t>технічну й іншу інформацію, що не може бути відома Сторонам із загальнодоступних джерел, передану</w:t>
      </w:r>
      <w:r>
        <w:rPr>
          <w:rFonts w:ascii="Times New Roman" w:hAnsi="Times New Roman"/>
          <w:color w:val="000000"/>
          <w:sz w:val="24"/>
          <w:szCs w:val="24"/>
          <w:lang w:val="uk-UA" w:eastAsia="uk-UA"/>
        </w:rPr>
        <w:t xml:space="preserve"> </w:t>
      </w:r>
      <w:r w:rsidRPr="00C560F5">
        <w:rPr>
          <w:rFonts w:ascii="Times New Roman" w:hAnsi="Times New Roman"/>
          <w:color w:val="000000"/>
          <w:sz w:val="24"/>
          <w:szCs w:val="24"/>
          <w:lang w:val="uk-UA" w:eastAsia="uk-UA"/>
        </w:rPr>
        <w:t>однією Стороною іншій Стороні в усній, письмовій або будь-якій іншій формі з позначкою «конфіденційно».</w:t>
      </w:r>
    </w:p>
    <w:p w14:paraId="222BC8B9" w14:textId="77777777" w:rsidR="008B6CAE" w:rsidRPr="0040564C" w:rsidRDefault="008B6CAE" w:rsidP="0040564C">
      <w:pPr>
        <w:spacing w:after="0" w:line="240" w:lineRule="auto"/>
        <w:ind w:firstLine="567"/>
        <w:jc w:val="both"/>
        <w:rPr>
          <w:rFonts w:ascii="Times New Roman" w:hAnsi="Times New Roman"/>
          <w:color w:val="000000"/>
          <w:sz w:val="24"/>
          <w:szCs w:val="24"/>
          <w:lang w:val="uk-UA" w:eastAsia="uk-UA"/>
        </w:rPr>
      </w:pPr>
    </w:p>
    <w:p w14:paraId="4CE73ADA" w14:textId="77777777" w:rsidR="009569B9" w:rsidRPr="009F1246" w:rsidRDefault="007525E0" w:rsidP="009569B9">
      <w:pPr>
        <w:tabs>
          <w:tab w:val="left" w:pos="0"/>
        </w:tabs>
        <w:spacing w:after="0" w:line="240" w:lineRule="auto"/>
        <w:jc w:val="center"/>
        <w:rPr>
          <w:rFonts w:ascii="Times New Roman" w:hAnsi="Times New Roman"/>
          <w:sz w:val="24"/>
          <w:szCs w:val="24"/>
          <w:lang w:val="uk-UA" w:eastAsia="uk-UA"/>
        </w:rPr>
      </w:pPr>
      <w:r>
        <w:rPr>
          <w:rFonts w:ascii="Times New Roman" w:hAnsi="Times New Roman"/>
          <w:b/>
          <w:bCs/>
          <w:color w:val="000000"/>
          <w:sz w:val="24"/>
          <w:szCs w:val="24"/>
          <w:lang w:val="uk-UA" w:eastAsia="uk-UA"/>
        </w:rPr>
        <w:t xml:space="preserve">7. </w:t>
      </w:r>
      <w:r w:rsidRPr="007525E0">
        <w:rPr>
          <w:rFonts w:ascii="Times New Roman" w:hAnsi="Times New Roman"/>
          <w:b/>
          <w:bCs/>
          <w:color w:val="000000"/>
          <w:sz w:val="24"/>
          <w:szCs w:val="24"/>
          <w:lang w:val="uk-UA" w:eastAsia="uk-UA"/>
        </w:rPr>
        <w:t>ОБСТАВИН НЕПЕРЕБОРНОЇ СИЛИ (ФОРС-МАЖОРНІ ОБСТАВИНИ)</w:t>
      </w:r>
    </w:p>
    <w:p w14:paraId="5DC998D5" w14:textId="5D56BDA4" w:rsidR="007525E0" w:rsidRPr="007525E0" w:rsidRDefault="007525E0" w:rsidP="007525E0">
      <w:pPr>
        <w:tabs>
          <w:tab w:val="left" w:pos="0"/>
        </w:tabs>
        <w:spacing w:after="0" w:line="240" w:lineRule="auto"/>
        <w:ind w:firstLine="567"/>
        <w:jc w:val="both"/>
        <w:rPr>
          <w:rFonts w:ascii="Times New Roman" w:hAnsi="Times New Roman"/>
          <w:sz w:val="24"/>
          <w:szCs w:val="24"/>
          <w:lang w:val="uk-UA" w:eastAsia="uk-UA"/>
        </w:rPr>
      </w:pPr>
      <w:r>
        <w:rPr>
          <w:rFonts w:ascii="Times New Roman" w:hAnsi="Times New Roman"/>
          <w:sz w:val="24"/>
          <w:szCs w:val="24"/>
          <w:lang w:val="uk-UA" w:eastAsia="uk-UA"/>
        </w:rPr>
        <w:t>7</w:t>
      </w:r>
      <w:r w:rsidRPr="007525E0">
        <w:rPr>
          <w:rFonts w:ascii="Times New Roman" w:hAnsi="Times New Roman"/>
          <w:sz w:val="24"/>
          <w:szCs w:val="24"/>
          <w:lang w:val="uk-UA" w:eastAsia="uk-UA"/>
        </w:rPr>
        <w:t xml:space="preserve">.1. Сторони звільняються від відповідальності за повне або </w:t>
      </w:r>
      <w:r>
        <w:rPr>
          <w:rFonts w:ascii="Times New Roman" w:hAnsi="Times New Roman"/>
          <w:sz w:val="24"/>
          <w:szCs w:val="24"/>
          <w:lang w:val="uk-UA" w:eastAsia="uk-UA"/>
        </w:rPr>
        <w:t xml:space="preserve">часткове невиконання, неналежне </w:t>
      </w:r>
      <w:r w:rsidRPr="007525E0">
        <w:rPr>
          <w:rFonts w:ascii="Times New Roman" w:hAnsi="Times New Roman"/>
          <w:sz w:val="24"/>
          <w:szCs w:val="24"/>
          <w:lang w:val="uk-UA" w:eastAsia="uk-UA"/>
        </w:rPr>
        <w:t>виконання зобов'язань за цим Договором, якщо таке невиконання обумовлено настанням чи дією обставин</w:t>
      </w:r>
      <w:r>
        <w:rPr>
          <w:rFonts w:ascii="Times New Roman" w:hAnsi="Times New Roman"/>
          <w:sz w:val="24"/>
          <w:szCs w:val="24"/>
          <w:lang w:val="uk-UA" w:eastAsia="uk-UA"/>
        </w:rPr>
        <w:t xml:space="preserve"> </w:t>
      </w:r>
      <w:r w:rsidRPr="007525E0">
        <w:rPr>
          <w:rFonts w:ascii="Times New Roman" w:hAnsi="Times New Roman"/>
          <w:sz w:val="24"/>
          <w:szCs w:val="24"/>
          <w:lang w:val="uk-UA" w:eastAsia="uk-UA"/>
        </w:rPr>
        <w:t xml:space="preserve">непереборної сили (форс-мажорних обставин), якщо ці обставини </w:t>
      </w:r>
      <w:r w:rsidRPr="007525E0">
        <w:rPr>
          <w:rFonts w:ascii="Times New Roman" w:hAnsi="Times New Roman"/>
          <w:sz w:val="24"/>
          <w:szCs w:val="24"/>
          <w:lang w:val="uk-UA" w:eastAsia="uk-UA"/>
        </w:rPr>
        <w:lastRenderedPageBreak/>
        <w:t>безпосередньо вплинули на виконання</w:t>
      </w:r>
      <w:r>
        <w:rPr>
          <w:rFonts w:ascii="Times New Roman" w:hAnsi="Times New Roman"/>
          <w:sz w:val="24"/>
          <w:szCs w:val="24"/>
          <w:lang w:val="uk-UA" w:eastAsia="uk-UA"/>
        </w:rPr>
        <w:t xml:space="preserve"> </w:t>
      </w:r>
      <w:r w:rsidRPr="007525E0">
        <w:rPr>
          <w:rFonts w:ascii="Times New Roman" w:hAnsi="Times New Roman"/>
          <w:sz w:val="24"/>
          <w:szCs w:val="24"/>
          <w:lang w:val="uk-UA" w:eastAsia="uk-UA"/>
        </w:rPr>
        <w:t>договірних зобов'язань. Строк виконання договірних зобов'язань продовжується на час дії таких обставин,</w:t>
      </w:r>
      <w:r>
        <w:rPr>
          <w:rFonts w:ascii="Times New Roman" w:hAnsi="Times New Roman"/>
          <w:sz w:val="24"/>
          <w:szCs w:val="24"/>
          <w:lang w:val="uk-UA" w:eastAsia="uk-UA"/>
        </w:rPr>
        <w:t xml:space="preserve"> </w:t>
      </w:r>
      <w:r w:rsidRPr="007525E0">
        <w:rPr>
          <w:rFonts w:ascii="Times New Roman" w:hAnsi="Times New Roman"/>
          <w:sz w:val="24"/>
          <w:szCs w:val="24"/>
          <w:lang w:val="uk-UA" w:eastAsia="uk-UA"/>
        </w:rPr>
        <w:t>за умови повідомлення іншу Сторону про настання та припинення форс-мажорних обставин негайно, але не</w:t>
      </w:r>
      <w:r>
        <w:rPr>
          <w:rFonts w:ascii="Times New Roman" w:hAnsi="Times New Roman"/>
          <w:sz w:val="24"/>
          <w:szCs w:val="24"/>
          <w:lang w:val="uk-UA" w:eastAsia="uk-UA"/>
        </w:rPr>
        <w:t xml:space="preserve"> </w:t>
      </w:r>
      <w:r w:rsidRPr="007525E0">
        <w:rPr>
          <w:rFonts w:ascii="Times New Roman" w:hAnsi="Times New Roman"/>
          <w:sz w:val="24"/>
          <w:szCs w:val="24"/>
          <w:lang w:val="uk-UA" w:eastAsia="uk-UA"/>
        </w:rPr>
        <w:t xml:space="preserve">пізніше ніж протягом </w:t>
      </w:r>
      <w:r w:rsidR="008B6CAE">
        <w:rPr>
          <w:rFonts w:ascii="Times New Roman" w:hAnsi="Times New Roman"/>
          <w:sz w:val="24"/>
          <w:szCs w:val="24"/>
          <w:lang w:val="uk-UA" w:eastAsia="uk-UA"/>
        </w:rPr>
        <w:t xml:space="preserve">___ </w:t>
      </w:r>
      <w:r w:rsidRPr="007525E0">
        <w:rPr>
          <w:rFonts w:ascii="Times New Roman" w:hAnsi="Times New Roman"/>
          <w:sz w:val="24"/>
          <w:szCs w:val="24"/>
          <w:lang w:val="uk-UA" w:eastAsia="uk-UA"/>
        </w:rPr>
        <w:t>календарних днів. Належним доказом настання таких обставин є відповідний</w:t>
      </w:r>
      <w:r>
        <w:rPr>
          <w:rFonts w:ascii="Times New Roman" w:hAnsi="Times New Roman"/>
          <w:sz w:val="24"/>
          <w:szCs w:val="24"/>
          <w:lang w:val="uk-UA" w:eastAsia="uk-UA"/>
        </w:rPr>
        <w:t xml:space="preserve"> </w:t>
      </w:r>
      <w:r w:rsidRPr="007525E0">
        <w:rPr>
          <w:rFonts w:ascii="Times New Roman" w:hAnsi="Times New Roman"/>
          <w:sz w:val="24"/>
          <w:szCs w:val="24"/>
          <w:lang w:val="uk-UA" w:eastAsia="uk-UA"/>
        </w:rPr>
        <w:t>документ Торгово-промислової палати України або іншого уповноваженого на це органу державної влади.</w:t>
      </w:r>
    </w:p>
    <w:p w14:paraId="19F902D7" w14:textId="56841CEE" w:rsidR="00611393" w:rsidRDefault="007525E0" w:rsidP="007525E0">
      <w:pPr>
        <w:tabs>
          <w:tab w:val="left" w:pos="0"/>
        </w:tabs>
        <w:spacing w:after="0" w:line="240" w:lineRule="auto"/>
        <w:ind w:firstLine="567"/>
        <w:jc w:val="both"/>
        <w:rPr>
          <w:rFonts w:ascii="Times New Roman" w:hAnsi="Times New Roman"/>
          <w:sz w:val="24"/>
          <w:szCs w:val="24"/>
          <w:lang w:val="uk-UA" w:eastAsia="uk-UA"/>
        </w:rPr>
      </w:pPr>
      <w:r>
        <w:rPr>
          <w:rFonts w:ascii="Times New Roman" w:hAnsi="Times New Roman"/>
          <w:sz w:val="24"/>
          <w:szCs w:val="24"/>
          <w:lang w:val="uk-UA" w:eastAsia="uk-UA"/>
        </w:rPr>
        <w:tab/>
        <w:t>7</w:t>
      </w:r>
      <w:r w:rsidRPr="007525E0">
        <w:rPr>
          <w:rFonts w:ascii="Times New Roman" w:hAnsi="Times New Roman"/>
          <w:sz w:val="24"/>
          <w:szCs w:val="24"/>
          <w:lang w:val="uk-UA" w:eastAsia="uk-UA"/>
        </w:rPr>
        <w:t>.2. Неповідомлення або несвоєчасне повідомлення про настан</w:t>
      </w:r>
      <w:r>
        <w:rPr>
          <w:rFonts w:ascii="Times New Roman" w:hAnsi="Times New Roman"/>
          <w:sz w:val="24"/>
          <w:szCs w:val="24"/>
          <w:lang w:val="uk-UA" w:eastAsia="uk-UA"/>
        </w:rPr>
        <w:t xml:space="preserve">ня або припинення форс-мажорних </w:t>
      </w:r>
      <w:r w:rsidRPr="007525E0">
        <w:rPr>
          <w:rFonts w:ascii="Times New Roman" w:hAnsi="Times New Roman"/>
          <w:sz w:val="24"/>
          <w:szCs w:val="24"/>
          <w:lang w:val="uk-UA" w:eastAsia="uk-UA"/>
        </w:rPr>
        <w:t>обставин позбавляє Сторону права посилатися на них.</w:t>
      </w:r>
    </w:p>
    <w:p w14:paraId="2556B506" w14:textId="77777777" w:rsidR="0031704C" w:rsidRPr="009F1246" w:rsidRDefault="0031704C" w:rsidP="007525E0">
      <w:pPr>
        <w:tabs>
          <w:tab w:val="left" w:pos="0"/>
        </w:tabs>
        <w:spacing w:after="0" w:line="240" w:lineRule="auto"/>
        <w:ind w:firstLine="567"/>
        <w:jc w:val="both"/>
        <w:rPr>
          <w:rFonts w:ascii="Times New Roman" w:hAnsi="Times New Roman"/>
          <w:sz w:val="24"/>
          <w:szCs w:val="24"/>
          <w:lang w:val="uk-UA" w:eastAsia="uk-UA"/>
        </w:rPr>
      </w:pPr>
    </w:p>
    <w:p w14:paraId="00EEB552" w14:textId="77777777" w:rsidR="009569B9" w:rsidRPr="009F1246" w:rsidRDefault="007525E0" w:rsidP="009569B9">
      <w:pPr>
        <w:widowControl w:val="0"/>
        <w:tabs>
          <w:tab w:val="left" w:pos="3198"/>
          <w:tab w:val="center" w:pos="4961"/>
        </w:tabs>
        <w:autoSpaceDE w:val="0"/>
        <w:spacing w:before="200" w:after="0" w:line="240" w:lineRule="auto"/>
        <w:jc w:val="center"/>
        <w:rPr>
          <w:rFonts w:ascii="Times New Roman" w:hAnsi="Times New Roman"/>
          <w:b/>
          <w:sz w:val="24"/>
          <w:szCs w:val="24"/>
          <w:lang w:val="uk-UA" w:eastAsia="zh-CN"/>
        </w:rPr>
      </w:pPr>
      <w:r>
        <w:rPr>
          <w:rFonts w:ascii="Times New Roman" w:hAnsi="Times New Roman"/>
          <w:b/>
          <w:sz w:val="24"/>
          <w:szCs w:val="24"/>
          <w:lang w:val="uk-UA" w:eastAsia="zh-CN"/>
        </w:rPr>
        <w:t xml:space="preserve">8. </w:t>
      </w:r>
      <w:r w:rsidRPr="007525E0">
        <w:rPr>
          <w:rFonts w:ascii="Times New Roman" w:hAnsi="Times New Roman"/>
          <w:b/>
          <w:sz w:val="24"/>
          <w:szCs w:val="24"/>
          <w:lang w:val="uk-UA" w:eastAsia="zh-CN"/>
        </w:rPr>
        <w:t>ІНШІ УМОВИ.</w:t>
      </w:r>
    </w:p>
    <w:p w14:paraId="60AEBBA4" w14:textId="7E855839" w:rsidR="007525E0" w:rsidRPr="007525E0" w:rsidRDefault="00C350A3" w:rsidP="007525E0">
      <w:pPr>
        <w:widowControl w:val="0"/>
        <w:autoSpaceDE w:val="0"/>
        <w:spacing w:after="0" w:line="240" w:lineRule="auto"/>
        <w:ind w:firstLine="567"/>
        <w:jc w:val="both"/>
        <w:textAlignment w:val="top"/>
        <w:rPr>
          <w:rFonts w:ascii="Times New Roman" w:hAnsi="Times New Roman"/>
          <w:sz w:val="24"/>
          <w:szCs w:val="24"/>
          <w:lang w:val="uk-UA" w:eastAsia="zh-CN"/>
        </w:rPr>
      </w:pPr>
      <w:r>
        <w:rPr>
          <w:rFonts w:ascii="Times New Roman" w:hAnsi="Times New Roman"/>
          <w:sz w:val="24"/>
          <w:szCs w:val="24"/>
          <w:lang w:val="uk-UA" w:eastAsia="zh-CN"/>
        </w:rPr>
        <w:t>8</w:t>
      </w:r>
      <w:r w:rsidR="007525E0" w:rsidRPr="007525E0">
        <w:rPr>
          <w:rFonts w:ascii="Times New Roman" w:hAnsi="Times New Roman"/>
          <w:sz w:val="24"/>
          <w:szCs w:val="24"/>
          <w:lang w:val="uk-UA" w:eastAsia="zh-CN"/>
        </w:rPr>
        <w:t xml:space="preserve">.1. Договір набуває чинності з моменту його підписання Сторонами, </w:t>
      </w:r>
      <w:r w:rsidR="007525E0">
        <w:rPr>
          <w:rFonts w:ascii="Times New Roman" w:hAnsi="Times New Roman"/>
          <w:sz w:val="24"/>
          <w:szCs w:val="24"/>
          <w:lang w:val="uk-UA" w:eastAsia="zh-CN"/>
        </w:rPr>
        <w:t xml:space="preserve">скріплення печатками (у разі їх </w:t>
      </w:r>
      <w:r w:rsidR="007525E0" w:rsidRPr="007525E0">
        <w:rPr>
          <w:rFonts w:ascii="Times New Roman" w:hAnsi="Times New Roman"/>
          <w:sz w:val="24"/>
          <w:szCs w:val="24"/>
          <w:lang w:val="uk-UA" w:eastAsia="zh-CN"/>
        </w:rPr>
        <w:t xml:space="preserve">наявності) і діє до </w:t>
      </w:r>
      <w:r w:rsidR="008B6CAE">
        <w:rPr>
          <w:rFonts w:ascii="Times New Roman" w:hAnsi="Times New Roman"/>
          <w:sz w:val="24"/>
          <w:szCs w:val="24"/>
          <w:lang w:val="uk-UA" w:eastAsia="zh-CN"/>
        </w:rPr>
        <w:t>___________</w:t>
      </w:r>
      <w:r w:rsidR="007525E0" w:rsidRPr="007525E0">
        <w:rPr>
          <w:rFonts w:ascii="Times New Roman" w:hAnsi="Times New Roman"/>
          <w:sz w:val="24"/>
          <w:szCs w:val="24"/>
          <w:lang w:val="uk-UA" w:eastAsia="zh-CN"/>
        </w:rPr>
        <w:t>, але у будь-якому випадку до повного виконання Сторонами своїх зобов'язань.</w:t>
      </w:r>
    </w:p>
    <w:p w14:paraId="2A616CE7" w14:textId="77777777" w:rsidR="007525E0" w:rsidRPr="007525E0" w:rsidRDefault="00C350A3" w:rsidP="007525E0">
      <w:pPr>
        <w:widowControl w:val="0"/>
        <w:autoSpaceDE w:val="0"/>
        <w:spacing w:after="0" w:line="240" w:lineRule="auto"/>
        <w:ind w:firstLine="567"/>
        <w:jc w:val="both"/>
        <w:textAlignment w:val="top"/>
        <w:rPr>
          <w:rFonts w:ascii="Times New Roman" w:hAnsi="Times New Roman"/>
          <w:sz w:val="24"/>
          <w:szCs w:val="24"/>
          <w:lang w:val="uk-UA" w:eastAsia="zh-CN"/>
        </w:rPr>
      </w:pPr>
      <w:r>
        <w:rPr>
          <w:rFonts w:ascii="Times New Roman" w:hAnsi="Times New Roman"/>
          <w:sz w:val="24"/>
          <w:szCs w:val="24"/>
          <w:lang w:val="uk-UA" w:eastAsia="zh-CN"/>
        </w:rPr>
        <w:t>8</w:t>
      </w:r>
      <w:r w:rsidR="007525E0" w:rsidRPr="007525E0">
        <w:rPr>
          <w:rFonts w:ascii="Times New Roman" w:hAnsi="Times New Roman"/>
          <w:sz w:val="24"/>
          <w:szCs w:val="24"/>
          <w:lang w:val="uk-UA" w:eastAsia="zh-CN"/>
        </w:rPr>
        <w:t>.2. Зміни та доповнення в цей Договір можуть бути внесен</w:t>
      </w:r>
      <w:r w:rsidR="007525E0">
        <w:rPr>
          <w:rFonts w:ascii="Times New Roman" w:hAnsi="Times New Roman"/>
          <w:sz w:val="24"/>
          <w:szCs w:val="24"/>
          <w:lang w:val="uk-UA" w:eastAsia="zh-CN"/>
        </w:rPr>
        <w:t xml:space="preserve">і за взаємною згодою Сторін, що </w:t>
      </w:r>
      <w:r w:rsidR="007525E0" w:rsidRPr="007525E0">
        <w:rPr>
          <w:rFonts w:ascii="Times New Roman" w:hAnsi="Times New Roman"/>
          <w:sz w:val="24"/>
          <w:szCs w:val="24"/>
          <w:lang w:val="uk-UA" w:eastAsia="zh-CN"/>
        </w:rPr>
        <w:t>оформлюються додатковою угодою до цього Договору, яка підписується уповноваженими представниками</w:t>
      </w:r>
      <w:r w:rsidR="007525E0">
        <w:rPr>
          <w:rFonts w:ascii="Times New Roman" w:hAnsi="Times New Roman"/>
          <w:sz w:val="24"/>
          <w:szCs w:val="24"/>
          <w:lang w:val="uk-UA" w:eastAsia="zh-CN"/>
        </w:rPr>
        <w:t xml:space="preserve"> </w:t>
      </w:r>
      <w:r w:rsidR="007525E0" w:rsidRPr="007525E0">
        <w:rPr>
          <w:rFonts w:ascii="Times New Roman" w:hAnsi="Times New Roman"/>
          <w:sz w:val="24"/>
          <w:szCs w:val="24"/>
          <w:lang w:val="uk-UA" w:eastAsia="zh-CN"/>
        </w:rPr>
        <w:t>Сторін та скріплюється печатками.</w:t>
      </w:r>
    </w:p>
    <w:p w14:paraId="769BB58D" w14:textId="77777777" w:rsidR="007525E0" w:rsidRPr="007525E0" w:rsidRDefault="00C350A3" w:rsidP="007525E0">
      <w:pPr>
        <w:widowControl w:val="0"/>
        <w:autoSpaceDE w:val="0"/>
        <w:spacing w:after="0" w:line="240" w:lineRule="auto"/>
        <w:ind w:firstLine="567"/>
        <w:jc w:val="both"/>
        <w:textAlignment w:val="top"/>
        <w:rPr>
          <w:rFonts w:ascii="Times New Roman" w:hAnsi="Times New Roman"/>
          <w:sz w:val="24"/>
          <w:szCs w:val="24"/>
          <w:lang w:val="uk-UA" w:eastAsia="zh-CN"/>
        </w:rPr>
      </w:pPr>
      <w:r>
        <w:rPr>
          <w:rFonts w:ascii="Times New Roman" w:hAnsi="Times New Roman"/>
          <w:sz w:val="24"/>
          <w:szCs w:val="24"/>
          <w:lang w:val="uk-UA" w:eastAsia="zh-CN"/>
        </w:rPr>
        <w:t>8</w:t>
      </w:r>
      <w:r w:rsidR="007525E0" w:rsidRPr="007525E0">
        <w:rPr>
          <w:rFonts w:ascii="Times New Roman" w:hAnsi="Times New Roman"/>
          <w:sz w:val="24"/>
          <w:szCs w:val="24"/>
          <w:lang w:val="uk-UA" w:eastAsia="zh-CN"/>
        </w:rPr>
        <w:t>.3. У випадках неврегульованих цим Договором Сторони керуються чинним в Україні</w:t>
      </w:r>
    </w:p>
    <w:p w14:paraId="4E90E80B" w14:textId="77777777" w:rsidR="007525E0" w:rsidRPr="007525E0" w:rsidRDefault="007525E0" w:rsidP="007525E0">
      <w:pPr>
        <w:widowControl w:val="0"/>
        <w:autoSpaceDE w:val="0"/>
        <w:spacing w:after="0" w:line="240" w:lineRule="auto"/>
        <w:ind w:firstLine="567"/>
        <w:jc w:val="both"/>
        <w:textAlignment w:val="top"/>
        <w:rPr>
          <w:rFonts w:ascii="Times New Roman" w:hAnsi="Times New Roman"/>
          <w:sz w:val="24"/>
          <w:szCs w:val="24"/>
          <w:lang w:val="uk-UA" w:eastAsia="zh-CN"/>
        </w:rPr>
      </w:pPr>
      <w:r w:rsidRPr="007525E0">
        <w:rPr>
          <w:rFonts w:ascii="Times New Roman" w:hAnsi="Times New Roman"/>
          <w:sz w:val="24"/>
          <w:szCs w:val="24"/>
          <w:lang w:val="uk-UA" w:eastAsia="zh-CN"/>
        </w:rPr>
        <w:t>законодавством.</w:t>
      </w:r>
    </w:p>
    <w:p w14:paraId="2822D7B9" w14:textId="77777777" w:rsidR="007525E0" w:rsidRPr="007525E0" w:rsidRDefault="00C350A3" w:rsidP="007525E0">
      <w:pPr>
        <w:widowControl w:val="0"/>
        <w:autoSpaceDE w:val="0"/>
        <w:spacing w:after="0" w:line="240" w:lineRule="auto"/>
        <w:ind w:firstLine="567"/>
        <w:jc w:val="both"/>
        <w:textAlignment w:val="top"/>
        <w:rPr>
          <w:rFonts w:ascii="Times New Roman" w:hAnsi="Times New Roman"/>
          <w:sz w:val="24"/>
          <w:szCs w:val="24"/>
          <w:lang w:val="uk-UA" w:eastAsia="zh-CN"/>
        </w:rPr>
      </w:pPr>
      <w:r>
        <w:rPr>
          <w:rFonts w:ascii="Times New Roman" w:hAnsi="Times New Roman"/>
          <w:sz w:val="24"/>
          <w:szCs w:val="24"/>
          <w:lang w:val="uk-UA" w:eastAsia="zh-CN"/>
        </w:rPr>
        <w:t>8</w:t>
      </w:r>
      <w:r w:rsidR="007525E0" w:rsidRPr="007525E0">
        <w:rPr>
          <w:rFonts w:ascii="Times New Roman" w:hAnsi="Times New Roman"/>
          <w:sz w:val="24"/>
          <w:szCs w:val="24"/>
          <w:lang w:val="uk-UA" w:eastAsia="zh-CN"/>
        </w:rPr>
        <w:t>.4. Представники Сторін (особи, що підписали цей Договір) дают</w:t>
      </w:r>
      <w:r w:rsidR="007525E0">
        <w:rPr>
          <w:rFonts w:ascii="Times New Roman" w:hAnsi="Times New Roman"/>
          <w:sz w:val="24"/>
          <w:szCs w:val="24"/>
          <w:lang w:val="uk-UA" w:eastAsia="zh-CN"/>
        </w:rPr>
        <w:t xml:space="preserve">ь свою згоду на збір, обробку і </w:t>
      </w:r>
      <w:r w:rsidR="007525E0" w:rsidRPr="007525E0">
        <w:rPr>
          <w:rFonts w:ascii="Times New Roman" w:hAnsi="Times New Roman"/>
          <w:sz w:val="24"/>
          <w:szCs w:val="24"/>
          <w:lang w:val="uk-UA" w:eastAsia="zh-CN"/>
        </w:rPr>
        <w:t>використання своїх персональних даних, відповідно до вимог чинного в Україні законодавства.</w:t>
      </w:r>
    </w:p>
    <w:p w14:paraId="1FA622B8" w14:textId="5AE67904" w:rsidR="007525E0" w:rsidRPr="007525E0" w:rsidRDefault="00C350A3" w:rsidP="00534F4C">
      <w:pPr>
        <w:widowControl w:val="0"/>
        <w:autoSpaceDE w:val="0"/>
        <w:spacing w:after="0" w:line="240" w:lineRule="auto"/>
        <w:ind w:firstLine="567"/>
        <w:jc w:val="both"/>
        <w:textAlignment w:val="top"/>
        <w:rPr>
          <w:rFonts w:ascii="Times New Roman" w:hAnsi="Times New Roman"/>
          <w:sz w:val="24"/>
          <w:szCs w:val="24"/>
          <w:lang w:val="uk-UA" w:eastAsia="zh-CN"/>
        </w:rPr>
      </w:pPr>
      <w:r>
        <w:rPr>
          <w:rFonts w:ascii="Times New Roman" w:hAnsi="Times New Roman"/>
          <w:sz w:val="24"/>
          <w:szCs w:val="24"/>
          <w:lang w:val="uk-UA" w:eastAsia="zh-CN"/>
        </w:rPr>
        <w:t>8</w:t>
      </w:r>
      <w:r w:rsidR="007525E0" w:rsidRPr="007525E0">
        <w:rPr>
          <w:rFonts w:ascii="Times New Roman" w:hAnsi="Times New Roman"/>
          <w:sz w:val="24"/>
          <w:szCs w:val="24"/>
          <w:lang w:val="uk-UA" w:eastAsia="zh-CN"/>
        </w:rPr>
        <w:t xml:space="preserve">.5. На дату виникнення податкових зобов’язань з податку </w:t>
      </w:r>
      <w:r w:rsidR="007525E0">
        <w:rPr>
          <w:rFonts w:ascii="Times New Roman" w:hAnsi="Times New Roman"/>
          <w:sz w:val="24"/>
          <w:szCs w:val="24"/>
          <w:lang w:val="uk-UA" w:eastAsia="zh-CN"/>
        </w:rPr>
        <w:t xml:space="preserve">на додану вартість у Виконавця, </w:t>
      </w:r>
      <w:r w:rsidR="007525E0" w:rsidRPr="007525E0">
        <w:rPr>
          <w:rFonts w:ascii="Times New Roman" w:hAnsi="Times New Roman"/>
          <w:sz w:val="24"/>
          <w:szCs w:val="24"/>
          <w:lang w:val="uk-UA" w:eastAsia="zh-CN"/>
        </w:rPr>
        <w:t>Виконавець зобов’язаний з дотриманням положень Податкового кодексу України скласти податкову накладну</w:t>
      </w:r>
      <w:r w:rsidR="007525E0">
        <w:rPr>
          <w:rFonts w:ascii="Times New Roman" w:hAnsi="Times New Roman"/>
          <w:sz w:val="24"/>
          <w:szCs w:val="24"/>
          <w:lang w:val="uk-UA" w:eastAsia="zh-CN"/>
        </w:rPr>
        <w:t xml:space="preserve"> </w:t>
      </w:r>
      <w:r w:rsidR="007525E0" w:rsidRPr="007525E0">
        <w:rPr>
          <w:rFonts w:ascii="Times New Roman" w:hAnsi="Times New Roman"/>
          <w:sz w:val="24"/>
          <w:szCs w:val="24"/>
          <w:lang w:val="uk-UA" w:eastAsia="zh-CN"/>
        </w:rPr>
        <w:t>в електронній формі та зареєструвати її в Єдиному реєстрі податкових накладних у межах граничних строків</w:t>
      </w:r>
      <w:r w:rsidR="007525E0">
        <w:rPr>
          <w:rFonts w:ascii="Times New Roman" w:hAnsi="Times New Roman"/>
          <w:sz w:val="24"/>
          <w:szCs w:val="24"/>
          <w:lang w:val="uk-UA" w:eastAsia="zh-CN"/>
        </w:rPr>
        <w:t xml:space="preserve"> </w:t>
      </w:r>
      <w:r w:rsidR="007525E0" w:rsidRPr="007525E0">
        <w:rPr>
          <w:rFonts w:ascii="Times New Roman" w:hAnsi="Times New Roman"/>
          <w:sz w:val="24"/>
          <w:szCs w:val="24"/>
          <w:lang w:val="uk-UA" w:eastAsia="zh-CN"/>
        </w:rPr>
        <w:t>реєстрації, визначених Податковим кодексом України.</w:t>
      </w:r>
    </w:p>
    <w:p w14:paraId="438EBDC4" w14:textId="3EA11107" w:rsidR="007525E0" w:rsidRPr="007525E0" w:rsidRDefault="00C350A3" w:rsidP="007525E0">
      <w:pPr>
        <w:widowControl w:val="0"/>
        <w:autoSpaceDE w:val="0"/>
        <w:spacing w:after="0" w:line="240" w:lineRule="auto"/>
        <w:ind w:firstLine="567"/>
        <w:jc w:val="both"/>
        <w:textAlignment w:val="top"/>
        <w:rPr>
          <w:rFonts w:ascii="Times New Roman" w:hAnsi="Times New Roman"/>
          <w:sz w:val="24"/>
          <w:szCs w:val="24"/>
          <w:lang w:val="uk-UA" w:eastAsia="zh-CN"/>
        </w:rPr>
      </w:pPr>
      <w:r>
        <w:rPr>
          <w:rFonts w:ascii="Times New Roman" w:hAnsi="Times New Roman"/>
          <w:sz w:val="24"/>
          <w:szCs w:val="24"/>
          <w:lang w:val="uk-UA" w:eastAsia="zh-CN"/>
        </w:rPr>
        <w:t>8</w:t>
      </w:r>
      <w:r w:rsidR="007525E0" w:rsidRPr="007525E0">
        <w:rPr>
          <w:rFonts w:ascii="Times New Roman" w:hAnsi="Times New Roman"/>
          <w:sz w:val="24"/>
          <w:szCs w:val="24"/>
          <w:lang w:val="uk-UA" w:eastAsia="zh-CN"/>
        </w:rPr>
        <w:t>.</w:t>
      </w:r>
      <w:r w:rsidR="00534F4C">
        <w:rPr>
          <w:rFonts w:ascii="Times New Roman" w:hAnsi="Times New Roman"/>
          <w:sz w:val="24"/>
          <w:szCs w:val="24"/>
          <w:lang w:val="uk-UA" w:eastAsia="zh-CN"/>
        </w:rPr>
        <w:t>6</w:t>
      </w:r>
      <w:r w:rsidR="007525E0" w:rsidRPr="007525E0">
        <w:rPr>
          <w:rFonts w:ascii="Times New Roman" w:hAnsi="Times New Roman"/>
          <w:sz w:val="24"/>
          <w:szCs w:val="24"/>
          <w:lang w:val="uk-UA" w:eastAsia="zh-CN"/>
        </w:rPr>
        <w:t xml:space="preserve">. </w:t>
      </w:r>
      <w:r w:rsidR="007525E0" w:rsidRPr="00380519">
        <w:rPr>
          <w:rFonts w:ascii="Times New Roman" w:hAnsi="Times New Roman"/>
          <w:sz w:val="24"/>
          <w:szCs w:val="24"/>
          <w:lang w:val="uk-UA" w:eastAsia="zh-CN"/>
        </w:rPr>
        <w:t>Виконавець є платником податку</w:t>
      </w:r>
      <w:r w:rsidR="007525E0" w:rsidRPr="007525E0">
        <w:rPr>
          <w:rFonts w:ascii="Times New Roman" w:hAnsi="Times New Roman"/>
          <w:sz w:val="24"/>
          <w:szCs w:val="24"/>
          <w:lang w:val="uk-UA" w:eastAsia="zh-CN"/>
        </w:rPr>
        <w:t xml:space="preserve"> на прибуток </w:t>
      </w:r>
      <w:r w:rsidR="008B6CAE">
        <w:rPr>
          <w:rFonts w:ascii="Times New Roman" w:hAnsi="Times New Roman"/>
          <w:sz w:val="24"/>
          <w:szCs w:val="24"/>
          <w:lang w:val="uk-UA" w:eastAsia="zh-CN"/>
        </w:rPr>
        <w:t>__________________________________</w:t>
      </w:r>
      <w:r w:rsidR="007525E0" w:rsidRPr="007525E0">
        <w:rPr>
          <w:rFonts w:ascii="Times New Roman" w:hAnsi="Times New Roman"/>
          <w:sz w:val="24"/>
          <w:szCs w:val="24"/>
          <w:lang w:val="uk-UA" w:eastAsia="zh-CN"/>
        </w:rPr>
        <w:t>.</w:t>
      </w:r>
    </w:p>
    <w:p w14:paraId="5612E8A3" w14:textId="4183A87A" w:rsidR="007525E0" w:rsidRDefault="00C350A3" w:rsidP="007525E0">
      <w:pPr>
        <w:widowControl w:val="0"/>
        <w:autoSpaceDE w:val="0"/>
        <w:spacing w:after="0" w:line="240" w:lineRule="auto"/>
        <w:ind w:firstLine="567"/>
        <w:jc w:val="both"/>
        <w:textAlignment w:val="top"/>
        <w:rPr>
          <w:rFonts w:ascii="Times New Roman" w:hAnsi="Times New Roman"/>
          <w:sz w:val="24"/>
          <w:szCs w:val="24"/>
          <w:lang w:val="uk-UA" w:eastAsia="zh-CN"/>
        </w:rPr>
      </w:pPr>
      <w:r>
        <w:rPr>
          <w:rFonts w:ascii="Times New Roman" w:hAnsi="Times New Roman"/>
          <w:sz w:val="24"/>
          <w:szCs w:val="24"/>
          <w:lang w:val="uk-UA" w:eastAsia="zh-CN"/>
        </w:rPr>
        <w:t>8</w:t>
      </w:r>
      <w:r w:rsidR="007525E0" w:rsidRPr="007525E0">
        <w:rPr>
          <w:rFonts w:ascii="Times New Roman" w:hAnsi="Times New Roman"/>
          <w:sz w:val="24"/>
          <w:szCs w:val="24"/>
          <w:lang w:val="uk-UA" w:eastAsia="zh-CN"/>
        </w:rPr>
        <w:t>.</w:t>
      </w:r>
      <w:r w:rsidR="00534F4C">
        <w:rPr>
          <w:rFonts w:ascii="Times New Roman" w:hAnsi="Times New Roman"/>
          <w:sz w:val="24"/>
          <w:szCs w:val="24"/>
          <w:lang w:val="uk-UA" w:eastAsia="zh-CN"/>
        </w:rPr>
        <w:t>7</w:t>
      </w:r>
      <w:r w:rsidR="007525E0" w:rsidRPr="007525E0">
        <w:rPr>
          <w:rFonts w:ascii="Times New Roman" w:hAnsi="Times New Roman"/>
          <w:sz w:val="24"/>
          <w:szCs w:val="24"/>
          <w:lang w:val="uk-UA" w:eastAsia="zh-CN"/>
        </w:rPr>
        <w:t>. Замовни</w:t>
      </w:r>
      <w:r w:rsidR="008B6CAE">
        <w:rPr>
          <w:rFonts w:ascii="Times New Roman" w:hAnsi="Times New Roman"/>
          <w:sz w:val="24"/>
          <w:szCs w:val="24"/>
          <w:lang w:val="uk-UA" w:eastAsia="zh-CN"/>
        </w:rPr>
        <w:t>к є платником податку на прибуток __________________________________</w:t>
      </w:r>
      <w:r w:rsidR="007525E0" w:rsidRPr="007525E0">
        <w:rPr>
          <w:rFonts w:ascii="Times New Roman" w:hAnsi="Times New Roman"/>
          <w:sz w:val="24"/>
          <w:szCs w:val="24"/>
          <w:lang w:val="uk-UA" w:eastAsia="zh-CN"/>
        </w:rPr>
        <w:t>.</w:t>
      </w:r>
    </w:p>
    <w:p w14:paraId="2780A5E5" w14:textId="77777777" w:rsidR="00534F4C" w:rsidRDefault="00534F4C" w:rsidP="009569B9">
      <w:pPr>
        <w:widowControl w:val="0"/>
        <w:autoSpaceDE w:val="0"/>
        <w:spacing w:before="200" w:after="0" w:line="240" w:lineRule="auto"/>
        <w:jc w:val="center"/>
        <w:rPr>
          <w:rFonts w:ascii="Times New Roman" w:hAnsi="Times New Roman"/>
          <w:b/>
          <w:sz w:val="24"/>
          <w:szCs w:val="24"/>
          <w:lang w:val="uk-UA" w:eastAsia="zh-CN"/>
        </w:rPr>
      </w:pPr>
    </w:p>
    <w:p w14:paraId="2E73864A" w14:textId="2842D8B7" w:rsidR="009569B9" w:rsidRPr="009F1246" w:rsidRDefault="00C350A3" w:rsidP="009569B9">
      <w:pPr>
        <w:widowControl w:val="0"/>
        <w:autoSpaceDE w:val="0"/>
        <w:spacing w:before="200" w:after="0" w:line="240" w:lineRule="auto"/>
        <w:jc w:val="center"/>
        <w:rPr>
          <w:rFonts w:ascii="Times New Roman" w:hAnsi="Times New Roman"/>
          <w:b/>
          <w:sz w:val="24"/>
          <w:szCs w:val="24"/>
          <w:lang w:val="uk-UA" w:eastAsia="zh-CN"/>
        </w:rPr>
      </w:pPr>
      <w:r>
        <w:rPr>
          <w:rFonts w:ascii="Times New Roman" w:hAnsi="Times New Roman"/>
          <w:b/>
          <w:sz w:val="24"/>
          <w:szCs w:val="24"/>
          <w:lang w:val="uk-UA" w:eastAsia="zh-CN"/>
        </w:rPr>
        <w:t>9</w:t>
      </w:r>
      <w:r w:rsidR="009569B9" w:rsidRPr="009F1246">
        <w:rPr>
          <w:rFonts w:ascii="Times New Roman" w:hAnsi="Times New Roman"/>
          <w:b/>
          <w:sz w:val="24"/>
          <w:szCs w:val="24"/>
          <w:lang w:val="uk-UA" w:eastAsia="zh-CN"/>
        </w:rPr>
        <w:t>. ДОДАТКИ ДО ДОГОВОРУ</w:t>
      </w:r>
    </w:p>
    <w:p w14:paraId="20F38CE4" w14:textId="77777777" w:rsidR="005064AD" w:rsidRPr="0040564C" w:rsidRDefault="00C350A3" w:rsidP="0040564C">
      <w:pPr>
        <w:widowControl w:val="0"/>
        <w:autoSpaceDE w:val="0"/>
        <w:spacing w:after="0" w:line="240" w:lineRule="auto"/>
        <w:ind w:firstLine="567"/>
        <w:jc w:val="both"/>
        <w:textAlignment w:val="top"/>
        <w:rPr>
          <w:rFonts w:ascii="Times New Roman" w:hAnsi="Times New Roman"/>
          <w:sz w:val="24"/>
          <w:szCs w:val="24"/>
          <w:lang w:val="uk-UA" w:eastAsia="zh-CN"/>
        </w:rPr>
      </w:pPr>
      <w:r>
        <w:rPr>
          <w:rFonts w:ascii="Times New Roman" w:hAnsi="Times New Roman"/>
          <w:sz w:val="24"/>
          <w:szCs w:val="24"/>
          <w:lang w:val="uk-UA" w:eastAsia="zh-CN"/>
        </w:rPr>
        <w:t>9.1</w:t>
      </w:r>
      <w:r w:rsidR="009569B9" w:rsidRPr="009F1246">
        <w:rPr>
          <w:rFonts w:ascii="Times New Roman" w:hAnsi="Times New Roman"/>
          <w:sz w:val="24"/>
          <w:szCs w:val="24"/>
          <w:lang w:eastAsia="zh-CN"/>
        </w:rPr>
        <w:t xml:space="preserve">. </w:t>
      </w:r>
      <w:r w:rsidR="009569B9" w:rsidRPr="009F1246">
        <w:rPr>
          <w:rFonts w:ascii="Times New Roman" w:hAnsi="Times New Roman"/>
          <w:sz w:val="24"/>
          <w:szCs w:val="24"/>
          <w:lang w:val="uk-UA" w:eastAsia="zh-CN"/>
        </w:rPr>
        <w:t>Невід’ємною частиною цього договору є Специфікація (додаток № 1 до цього Договору).</w:t>
      </w:r>
    </w:p>
    <w:p w14:paraId="3A70CFA9" w14:textId="77777777" w:rsidR="005064AD" w:rsidRPr="009F1246" w:rsidRDefault="009569B9" w:rsidP="0040564C">
      <w:pPr>
        <w:widowControl w:val="0"/>
        <w:autoSpaceDE w:val="0"/>
        <w:spacing w:before="200" w:after="0" w:line="240" w:lineRule="auto"/>
        <w:jc w:val="center"/>
        <w:rPr>
          <w:rFonts w:ascii="Times New Roman" w:hAnsi="Times New Roman"/>
          <w:b/>
          <w:sz w:val="24"/>
          <w:szCs w:val="24"/>
          <w:lang w:val="uk-UA" w:eastAsia="zh-CN"/>
        </w:rPr>
      </w:pPr>
      <w:r w:rsidRPr="009F1246">
        <w:rPr>
          <w:rFonts w:ascii="Times New Roman" w:hAnsi="Times New Roman"/>
          <w:b/>
          <w:sz w:val="24"/>
          <w:szCs w:val="24"/>
          <w:lang w:val="uk-UA" w:eastAsia="zh-CN"/>
        </w:rPr>
        <w:t>1</w:t>
      </w:r>
      <w:r w:rsidR="00C350A3">
        <w:rPr>
          <w:rFonts w:ascii="Times New Roman" w:hAnsi="Times New Roman"/>
          <w:b/>
          <w:sz w:val="24"/>
          <w:szCs w:val="24"/>
          <w:lang w:val="uk-UA" w:eastAsia="zh-CN"/>
        </w:rPr>
        <w:t>0</w:t>
      </w:r>
      <w:r w:rsidRPr="009F1246">
        <w:rPr>
          <w:rFonts w:ascii="Times New Roman" w:hAnsi="Times New Roman"/>
          <w:b/>
          <w:sz w:val="24"/>
          <w:szCs w:val="24"/>
          <w:lang w:val="uk-UA" w:eastAsia="zh-CN"/>
        </w:rPr>
        <w:t>. МІСЦЕЗНАХОДЖЕННЯ ТА БАНКІВСЬКІ РЕКВІЗИТИ СТОРІН</w:t>
      </w:r>
    </w:p>
    <w:p w14:paraId="14DB4F27" w14:textId="77777777" w:rsidR="009569B9" w:rsidRPr="009F1246" w:rsidRDefault="009569B9" w:rsidP="009569B9">
      <w:pPr>
        <w:widowControl w:val="0"/>
        <w:autoSpaceDE w:val="0"/>
        <w:autoSpaceDN w:val="0"/>
        <w:adjustRightInd w:val="0"/>
        <w:spacing w:after="0" w:line="240" w:lineRule="auto"/>
        <w:rPr>
          <w:rFonts w:ascii="Times New Roman" w:hAnsi="Times New Roman"/>
          <w:b/>
          <w:sz w:val="24"/>
          <w:szCs w:val="24"/>
          <w:lang w:val="uk-UA" w:eastAsia="ru-RU"/>
        </w:rPr>
      </w:pPr>
    </w:p>
    <w:tbl>
      <w:tblPr>
        <w:tblW w:w="10168" w:type="dxa"/>
        <w:tblInd w:w="108" w:type="dxa"/>
        <w:tblLook w:val="04A0" w:firstRow="1" w:lastRow="0" w:firstColumn="1" w:lastColumn="0" w:noHBand="0" w:noVBand="1"/>
      </w:tblPr>
      <w:tblGrid>
        <w:gridCol w:w="5011"/>
        <w:gridCol w:w="146"/>
        <w:gridCol w:w="5011"/>
      </w:tblGrid>
      <w:tr w:rsidR="009569B9" w:rsidRPr="009F1246" w14:paraId="53218E8A" w14:textId="77777777" w:rsidTr="001B31DA">
        <w:trPr>
          <w:trHeight w:val="267"/>
        </w:trPr>
        <w:tc>
          <w:tcPr>
            <w:tcW w:w="2464" w:type="pct"/>
            <w:shd w:val="clear" w:color="auto" w:fill="auto"/>
          </w:tcPr>
          <w:p w14:paraId="3C784CF5" w14:textId="77777777" w:rsidR="009569B9" w:rsidRPr="00053344" w:rsidRDefault="009569B9" w:rsidP="002905E2">
            <w:pPr>
              <w:spacing w:after="0" w:line="240" w:lineRule="auto"/>
              <w:jc w:val="center"/>
              <w:rPr>
                <w:rFonts w:ascii="Times New Roman" w:hAnsi="Times New Roman"/>
                <w:b/>
                <w:color w:val="000000"/>
                <w:sz w:val="24"/>
                <w:szCs w:val="24"/>
                <w:lang w:val="uk-UA" w:eastAsia="ru-RU"/>
              </w:rPr>
            </w:pPr>
            <w:r w:rsidRPr="00053344">
              <w:rPr>
                <w:rFonts w:ascii="Times New Roman" w:hAnsi="Times New Roman"/>
                <w:b/>
                <w:sz w:val="24"/>
                <w:szCs w:val="24"/>
                <w:lang w:val="uk-UA" w:eastAsia="zh-CN"/>
              </w:rPr>
              <w:t>Замовник</w:t>
            </w:r>
          </w:p>
        </w:tc>
        <w:tc>
          <w:tcPr>
            <w:tcW w:w="2536" w:type="pct"/>
            <w:gridSpan w:val="2"/>
            <w:shd w:val="clear" w:color="auto" w:fill="auto"/>
          </w:tcPr>
          <w:p w14:paraId="6E2D18E9" w14:textId="77777777" w:rsidR="009569B9" w:rsidRPr="00053344" w:rsidRDefault="009569B9" w:rsidP="002905E2">
            <w:pPr>
              <w:spacing w:after="0" w:line="240" w:lineRule="auto"/>
              <w:jc w:val="center"/>
              <w:rPr>
                <w:rFonts w:ascii="Times New Roman" w:hAnsi="Times New Roman"/>
                <w:b/>
                <w:color w:val="000000"/>
                <w:sz w:val="24"/>
                <w:szCs w:val="24"/>
                <w:lang w:val="uk-UA" w:eastAsia="ru-RU"/>
              </w:rPr>
            </w:pPr>
            <w:r w:rsidRPr="00053344">
              <w:rPr>
                <w:rFonts w:ascii="Times New Roman" w:hAnsi="Times New Roman"/>
                <w:b/>
                <w:color w:val="000000"/>
                <w:sz w:val="24"/>
                <w:szCs w:val="24"/>
                <w:lang w:val="uk-UA" w:eastAsia="ru-RU"/>
              </w:rPr>
              <w:t>Виконавець</w:t>
            </w:r>
          </w:p>
        </w:tc>
      </w:tr>
      <w:tr w:rsidR="008B6CAE" w:rsidRPr="008B6CAE" w14:paraId="24BC3930" w14:textId="77777777" w:rsidTr="001B31DA">
        <w:trPr>
          <w:gridAfter w:val="1"/>
          <w:wAfter w:w="2464" w:type="pct"/>
          <w:trHeight w:val="2825"/>
        </w:trPr>
        <w:tc>
          <w:tcPr>
            <w:tcW w:w="2536" w:type="pct"/>
            <w:gridSpan w:val="2"/>
            <w:shd w:val="clear" w:color="auto" w:fill="auto"/>
          </w:tcPr>
          <w:p w14:paraId="3D7DF8BD" w14:textId="77777777" w:rsidR="008B6CAE" w:rsidRPr="00053344" w:rsidRDefault="008B6CAE" w:rsidP="002905E2">
            <w:pPr>
              <w:widowControl w:val="0"/>
              <w:autoSpaceDE w:val="0"/>
              <w:autoSpaceDN w:val="0"/>
              <w:adjustRightInd w:val="0"/>
              <w:spacing w:after="0" w:line="240" w:lineRule="auto"/>
              <w:rPr>
                <w:rFonts w:ascii="Times New Roman" w:hAnsi="Times New Roman"/>
                <w:sz w:val="24"/>
                <w:szCs w:val="24"/>
                <w:lang w:val="uk-UA" w:eastAsia="ru-RU"/>
              </w:rPr>
            </w:pPr>
          </w:p>
        </w:tc>
      </w:tr>
    </w:tbl>
    <w:p w14:paraId="63EAA7B3" w14:textId="77777777" w:rsidR="009569B9" w:rsidRPr="009F1246" w:rsidRDefault="009569B9" w:rsidP="009569B9">
      <w:pPr>
        <w:widowControl w:val="0"/>
        <w:autoSpaceDE w:val="0"/>
        <w:spacing w:after="0" w:line="240" w:lineRule="auto"/>
        <w:textAlignment w:val="top"/>
        <w:rPr>
          <w:rFonts w:ascii="Times New Roman" w:hAnsi="Times New Roman"/>
          <w:b/>
          <w:sz w:val="24"/>
          <w:szCs w:val="24"/>
          <w:lang w:val="uk-UA" w:eastAsia="zh-CN"/>
        </w:rPr>
      </w:pPr>
    </w:p>
    <w:p w14:paraId="3C305FE2" w14:textId="77777777" w:rsidR="009569B9" w:rsidRPr="009F1246" w:rsidRDefault="009569B9" w:rsidP="009569B9">
      <w:pPr>
        <w:widowControl w:val="0"/>
        <w:autoSpaceDE w:val="0"/>
        <w:spacing w:after="0" w:line="240" w:lineRule="auto"/>
        <w:jc w:val="center"/>
        <w:textAlignment w:val="top"/>
        <w:rPr>
          <w:rFonts w:ascii="Times New Roman" w:hAnsi="Times New Roman"/>
          <w:b/>
          <w:sz w:val="24"/>
          <w:szCs w:val="24"/>
          <w:lang w:val="uk-UA" w:eastAsia="zh-CN"/>
        </w:rPr>
        <w:sectPr w:rsidR="009569B9" w:rsidRPr="009F1246" w:rsidSect="0040564C">
          <w:pgSz w:w="11906" w:h="16838"/>
          <w:pgMar w:top="397" w:right="709" w:bottom="397" w:left="1276" w:header="709" w:footer="709" w:gutter="0"/>
          <w:cols w:space="708"/>
          <w:docGrid w:linePitch="360"/>
        </w:sectPr>
      </w:pPr>
    </w:p>
    <w:p w14:paraId="26DB437C" w14:textId="77777777" w:rsidR="009569B9" w:rsidRPr="00537534" w:rsidRDefault="009569B9" w:rsidP="009569B9">
      <w:pPr>
        <w:widowControl w:val="0"/>
        <w:autoSpaceDE w:val="0"/>
        <w:spacing w:after="0" w:line="240" w:lineRule="auto"/>
        <w:ind w:left="5580"/>
        <w:jc w:val="both"/>
        <w:rPr>
          <w:rFonts w:ascii="Times New Roman" w:hAnsi="Times New Roman"/>
          <w:lang w:val="uk-UA" w:eastAsia="zh-CN"/>
        </w:rPr>
      </w:pPr>
      <w:r w:rsidRPr="00537534">
        <w:rPr>
          <w:rFonts w:ascii="Times New Roman" w:hAnsi="Times New Roman"/>
          <w:lang w:val="uk-UA" w:eastAsia="zh-CN"/>
        </w:rPr>
        <w:lastRenderedPageBreak/>
        <w:t xml:space="preserve">Додаток № 1 </w:t>
      </w:r>
    </w:p>
    <w:p w14:paraId="44B8B27B" w14:textId="77777777" w:rsidR="009569B9" w:rsidRPr="00537534" w:rsidRDefault="009569B9" w:rsidP="009569B9">
      <w:pPr>
        <w:widowControl w:val="0"/>
        <w:autoSpaceDE w:val="0"/>
        <w:spacing w:after="0" w:line="240" w:lineRule="auto"/>
        <w:ind w:left="5580"/>
        <w:jc w:val="both"/>
        <w:rPr>
          <w:rFonts w:ascii="Times New Roman" w:hAnsi="Times New Roman"/>
          <w:lang w:val="uk-UA" w:eastAsia="zh-CN"/>
        </w:rPr>
      </w:pPr>
      <w:r w:rsidRPr="00537534">
        <w:rPr>
          <w:rFonts w:ascii="Times New Roman" w:hAnsi="Times New Roman"/>
          <w:lang w:val="uk-UA" w:eastAsia="zh-CN"/>
        </w:rPr>
        <w:t>до Договору № ___</w:t>
      </w:r>
    </w:p>
    <w:p w14:paraId="7CA3E8A1" w14:textId="46CE078A" w:rsidR="009569B9" w:rsidRPr="00537534" w:rsidRDefault="009569B9" w:rsidP="009569B9">
      <w:pPr>
        <w:widowControl w:val="0"/>
        <w:autoSpaceDE w:val="0"/>
        <w:spacing w:after="0" w:line="240" w:lineRule="auto"/>
        <w:ind w:left="5580"/>
        <w:jc w:val="both"/>
        <w:rPr>
          <w:rFonts w:ascii="Times New Roman" w:hAnsi="Times New Roman"/>
          <w:lang w:val="uk-UA" w:eastAsia="zh-CN"/>
        </w:rPr>
      </w:pPr>
      <w:r w:rsidRPr="00537534">
        <w:rPr>
          <w:rFonts w:ascii="Times New Roman" w:hAnsi="Times New Roman"/>
          <w:lang w:val="uk-UA" w:eastAsia="zh-CN"/>
        </w:rPr>
        <w:t>від ______________ 20</w:t>
      </w:r>
      <w:r w:rsidR="008B6CAE">
        <w:rPr>
          <w:rFonts w:ascii="Times New Roman" w:hAnsi="Times New Roman"/>
          <w:lang w:val="uk-UA" w:eastAsia="zh-CN"/>
        </w:rPr>
        <w:t>___</w:t>
      </w:r>
      <w:r w:rsidRPr="00537534">
        <w:rPr>
          <w:rFonts w:ascii="Times New Roman" w:hAnsi="Times New Roman"/>
          <w:lang w:val="uk-UA" w:eastAsia="zh-CN"/>
        </w:rPr>
        <w:t xml:space="preserve"> року</w:t>
      </w:r>
    </w:p>
    <w:p w14:paraId="3720616C" w14:textId="77777777" w:rsidR="009569B9" w:rsidRPr="00537534" w:rsidRDefault="009569B9" w:rsidP="009569B9">
      <w:pPr>
        <w:widowControl w:val="0"/>
        <w:autoSpaceDE w:val="0"/>
        <w:spacing w:after="0" w:line="240" w:lineRule="auto"/>
        <w:ind w:left="5580"/>
        <w:jc w:val="both"/>
        <w:rPr>
          <w:rFonts w:ascii="Times New Roman" w:hAnsi="Times New Roman"/>
          <w:lang w:val="uk-UA" w:eastAsia="zh-CN"/>
        </w:rPr>
      </w:pPr>
    </w:p>
    <w:p w14:paraId="70464CAA" w14:textId="77777777" w:rsidR="002E5C5B" w:rsidRPr="00537534" w:rsidRDefault="002E5C5B" w:rsidP="009569B9">
      <w:pPr>
        <w:widowControl w:val="0"/>
        <w:autoSpaceDE w:val="0"/>
        <w:spacing w:after="0" w:line="240" w:lineRule="auto"/>
        <w:jc w:val="center"/>
        <w:rPr>
          <w:rFonts w:ascii="Times New Roman" w:hAnsi="Times New Roman"/>
          <w:b/>
          <w:lang w:val="uk-UA" w:eastAsia="zh-CN"/>
        </w:rPr>
      </w:pPr>
    </w:p>
    <w:p w14:paraId="53F80D31" w14:textId="77777777" w:rsidR="009569B9" w:rsidRPr="00537534" w:rsidRDefault="009569B9" w:rsidP="009569B9">
      <w:pPr>
        <w:widowControl w:val="0"/>
        <w:autoSpaceDE w:val="0"/>
        <w:spacing w:after="0" w:line="240" w:lineRule="auto"/>
        <w:jc w:val="center"/>
        <w:rPr>
          <w:rFonts w:ascii="Times New Roman" w:hAnsi="Times New Roman"/>
          <w:b/>
          <w:lang w:val="uk-UA" w:eastAsia="zh-CN"/>
        </w:rPr>
      </w:pPr>
      <w:r w:rsidRPr="00537534">
        <w:rPr>
          <w:rFonts w:ascii="Times New Roman" w:hAnsi="Times New Roman"/>
          <w:b/>
          <w:lang w:val="uk-UA" w:eastAsia="zh-CN"/>
        </w:rPr>
        <w:t xml:space="preserve">С П Е Ц И Ф І К А Ц І Я </w:t>
      </w:r>
    </w:p>
    <w:p w14:paraId="6E1EFF51" w14:textId="77777777" w:rsidR="009569B9" w:rsidRPr="00537534" w:rsidRDefault="009569B9" w:rsidP="009569B9">
      <w:pPr>
        <w:widowControl w:val="0"/>
        <w:autoSpaceDE w:val="0"/>
        <w:spacing w:after="0" w:line="240" w:lineRule="auto"/>
        <w:rPr>
          <w:rFonts w:ascii="Times New Roman" w:hAnsi="Times New Roman"/>
          <w:lang w:val="uk-UA" w:eastAsia="zh-CN"/>
        </w:rPr>
      </w:pPr>
    </w:p>
    <w:p w14:paraId="3635C38F" w14:textId="77777777" w:rsidR="001B31DA" w:rsidRDefault="001B31DA" w:rsidP="009569B9">
      <w:pPr>
        <w:widowControl w:val="0"/>
        <w:autoSpaceDE w:val="0"/>
        <w:spacing w:before="200" w:after="0" w:line="240" w:lineRule="auto"/>
        <w:jc w:val="center"/>
        <w:rPr>
          <w:rFonts w:ascii="Times New Roman" w:hAnsi="Times New Roman"/>
          <w:b/>
          <w:lang w:val="uk-UA" w:eastAsia="zh-CN"/>
        </w:rPr>
      </w:pPr>
    </w:p>
    <w:tbl>
      <w:tblPr>
        <w:tblW w:w="0" w:type="auto"/>
        <w:tblInd w:w="5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9"/>
        <w:gridCol w:w="1834"/>
        <w:gridCol w:w="1750"/>
        <w:gridCol w:w="1688"/>
        <w:gridCol w:w="1570"/>
      </w:tblGrid>
      <w:tr w:rsidR="001B31DA" w:rsidRPr="001B31DA" w14:paraId="5A1CF007" w14:textId="77777777" w:rsidTr="008B6CAE">
        <w:tc>
          <w:tcPr>
            <w:tcW w:w="1926" w:type="dxa"/>
            <w:shd w:val="clear" w:color="auto" w:fill="auto"/>
            <w:vAlign w:val="center"/>
          </w:tcPr>
          <w:p w14:paraId="479C059D" w14:textId="77777777" w:rsidR="001B31DA" w:rsidRPr="001B31DA" w:rsidRDefault="001B31DA" w:rsidP="001B31DA">
            <w:pPr>
              <w:widowControl w:val="0"/>
              <w:autoSpaceDE w:val="0"/>
              <w:autoSpaceDN w:val="0"/>
              <w:adjustRightInd w:val="0"/>
              <w:spacing w:after="0" w:line="240" w:lineRule="auto"/>
              <w:ind w:right="-198"/>
              <w:jc w:val="center"/>
              <w:rPr>
                <w:rFonts w:ascii="Times New Roman" w:hAnsi="Times New Roman"/>
                <w:sz w:val="24"/>
                <w:szCs w:val="20"/>
                <w:lang w:val="uk-UA" w:eastAsia="ru-RU"/>
              </w:rPr>
            </w:pPr>
            <w:r w:rsidRPr="001B31DA">
              <w:rPr>
                <w:rFonts w:ascii="Times New Roman" w:hAnsi="Times New Roman"/>
                <w:sz w:val="24"/>
                <w:szCs w:val="20"/>
                <w:lang w:val="uk-UA" w:eastAsia="ru-RU"/>
              </w:rPr>
              <w:t>Тип ліфта</w:t>
            </w:r>
          </w:p>
        </w:tc>
        <w:tc>
          <w:tcPr>
            <w:tcW w:w="1934" w:type="dxa"/>
            <w:shd w:val="clear" w:color="auto" w:fill="auto"/>
            <w:vAlign w:val="center"/>
          </w:tcPr>
          <w:p w14:paraId="47902882" w14:textId="77777777" w:rsidR="001B31DA" w:rsidRPr="001B31DA" w:rsidRDefault="001B31DA" w:rsidP="001B31DA">
            <w:pPr>
              <w:widowControl w:val="0"/>
              <w:autoSpaceDE w:val="0"/>
              <w:autoSpaceDN w:val="0"/>
              <w:adjustRightInd w:val="0"/>
              <w:spacing w:after="0" w:line="240" w:lineRule="auto"/>
              <w:ind w:right="-198"/>
              <w:jc w:val="center"/>
              <w:rPr>
                <w:rFonts w:ascii="Times New Roman" w:hAnsi="Times New Roman"/>
                <w:sz w:val="24"/>
                <w:szCs w:val="20"/>
                <w:lang w:val="uk-UA" w:eastAsia="ru-RU"/>
              </w:rPr>
            </w:pPr>
            <w:r w:rsidRPr="001B31DA">
              <w:rPr>
                <w:rFonts w:ascii="Times New Roman" w:hAnsi="Times New Roman"/>
                <w:sz w:val="24"/>
                <w:szCs w:val="20"/>
                <w:lang w:val="uk-UA" w:eastAsia="ru-RU"/>
              </w:rPr>
              <w:t>Підприємство-виробник</w:t>
            </w:r>
          </w:p>
        </w:tc>
        <w:tc>
          <w:tcPr>
            <w:tcW w:w="1826" w:type="dxa"/>
            <w:shd w:val="clear" w:color="auto" w:fill="auto"/>
            <w:vAlign w:val="center"/>
          </w:tcPr>
          <w:p w14:paraId="006EE037" w14:textId="77777777" w:rsidR="001B31DA" w:rsidRPr="001B31DA" w:rsidRDefault="001B31DA" w:rsidP="001B31DA">
            <w:pPr>
              <w:widowControl w:val="0"/>
              <w:autoSpaceDE w:val="0"/>
              <w:autoSpaceDN w:val="0"/>
              <w:adjustRightInd w:val="0"/>
              <w:spacing w:after="0" w:line="240" w:lineRule="auto"/>
              <w:ind w:right="-198"/>
              <w:jc w:val="center"/>
              <w:rPr>
                <w:rFonts w:ascii="Times New Roman" w:hAnsi="Times New Roman"/>
                <w:sz w:val="24"/>
                <w:szCs w:val="20"/>
                <w:lang w:val="uk-UA" w:eastAsia="ru-RU"/>
              </w:rPr>
            </w:pPr>
            <w:r w:rsidRPr="001B31DA">
              <w:rPr>
                <w:rFonts w:ascii="Times New Roman" w:hAnsi="Times New Roman"/>
                <w:sz w:val="24"/>
                <w:szCs w:val="20"/>
                <w:lang w:val="uk-UA" w:eastAsia="ru-RU"/>
              </w:rPr>
              <w:t>Дата</w:t>
            </w:r>
          </w:p>
          <w:p w14:paraId="389C616B" w14:textId="77777777" w:rsidR="001B31DA" w:rsidRPr="001B31DA" w:rsidRDefault="001B31DA" w:rsidP="001B31DA">
            <w:pPr>
              <w:widowControl w:val="0"/>
              <w:autoSpaceDE w:val="0"/>
              <w:autoSpaceDN w:val="0"/>
              <w:adjustRightInd w:val="0"/>
              <w:spacing w:after="0" w:line="240" w:lineRule="auto"/>
              <w:ind w:right="-198"/>
              <w:jc w:val="center"/>
              <w:rPr>
                <w:rFonts w:ascii="Times New Roman" w:hAnsi="Times New Roman"/>
                <w:sz w:val="24"/>
                <w:szCs w:val="20"/>
                <w:lang w:val="uk-UA" w:eastAsia="ru-RU"/>
              </w:rPr>
            </w:pPr>
            <w:r w:rsidRPr="001B31DA">
              <w:rPr>
                <w:rFonts w:ascii="Times New Roman" w:hAnsi="Times New Roman"/>
                <w:sz w:val="24"/>
                <w:szCs w:val="20"/>
                <w:lang w:val="uk-UA" w:eastAsia="ru-RU"/>
              </w:rPr>
              <w:t>виготовлення/</w:t>
            </w:r>
          </w:p>
          <w:p w14:paraId="62520BA1" w14:textId="77777777" w:rsidR="001B31DA" w:rsidRPr="001B31DA" w:rsidRDefault="001B31DA" w:rsidP="001B31DA">
            <w:pPr>
              <w:widowControl w:val="0"/>
              <w:autoSpaceDE w:val="0"/>
              <w:autoSpaceDN w:val="0"/>
              <w:adjustRightInd w:val="0"/>
              <w:spacing w:after="0" w:line="240" w:lineRule="auto"/>
              <w:ind w:right="-198"/>
              <w:jc w:val="center"/>
              <w:rPr>
                <w:rFonts w:ascii="Times New Roman" w:hAnsi="Times New Roman"/>
                <w:sz w:val="24"/>
                <w:szCs w:val="20"/>
                <w:lang w:val="uk-UA" w:eastAsia="ru-RU"/>
              </w:rPr>
            </w:pPr>
            <w:r w:rsidRPr="001B31DA">
              <w:rPr>
                <w:rFonts w:ascii="Times New Roman" w:hAnsi="Times New Roman"/>
                <w:sz w:val="24"/>
                <w:szCs w:val="20"/>
                <w:lang w:val="uk-UA" w:eastAsia="ru-RU"/>
              </w:rPr>
              <w:t>введення в експлуатацію</w:t>
            </w:r>
          </w:p>
        </w:tc>
        <w:tc>
          <w:tcPr>
            <w:tcW w:w="1869" w:type="dxa"/>
            <w:shd w:val="clear" w:color="auto" w:fill="auto"/>
            <w:vAlign w:val="center"/>
          </w:tcPr>
          <w:p w14:paraId="009508EB" w14:textId="77777777" w:rsidR="001B31DA" w:rsidRPr="001B31DA" w:rsidRDefault="001B31DA" w:rsidP="001B31DA">
            <w:pPr>
              <w:widowControl w:val="0"/>
              <w:autoSpaceDE w:val="0"/>
              <w:autoSpaceDN w:val="0"/>
              <w:adjustRightInd w:val="0"/>
              <w:spacing w:after="0" w:line="240" w:lineRule="auto"/>
              <w:ind w:right="-198"/>
              <w:jc w:val="center"/>
              <w:rPr>
                <w:rFonts w:ascii="Times New Roman" w:hAnsi="Times New Roman"/>
                <w:sz w:val="24"/>
                <w:szCs w:val="20"/>
                <w:lang w:val="uk-UA" w:eastAsia="ru-RU"/>
              </w:rPr>
            </w:pPr>
            <w:proofErr w:type="spellStart"/>
            <w:r w:rsidRPr="001B31DA">
              <w:rPr>
                <w:rFonts w:ascii="Times New Roman" w:hAnsi="Times New Roman"/>
                <w:sz w:val="24"/>
                <w:szCs w:val="20"/>
                <w:lang w:val="uk-UA" w:eastAsia="ru-RU"/>
              </w:rPr>
              <w:t>Вантажо</w:t>
            </w:r>
            <w:proofErr w:type="spellEnd"/>
            <w:r w:rsidRPr="001B31DA">
              <w:rPr>
                <w:rFonts w:ascii="Times New Roman" w:hAnsi="Times New Roman"/>
                <w:sz w:val="24"/>
                <w:szCs w:val="20"/>
                <w:lang w:val="uk-UA" w:eastAsia="ru-RU"/>
              </w:rPr>
              <w:t>-</w:t>
            </w:r>
          </w:p>
          <w:p w14:paraId="7083C249" w14:textId="77777777" w:rsidR="001B31DA" w:rsidRPr="001B31DA" w:rsidRDefault="001B31DA" w:rsidP="001B31DA">
            <w:pPr>
              <w:widowControl w:val="0"/>
              <w:autoSpaceDE w:val="0"/>
              <w:autoSpaceDN w:val="0"/>
              <w:adjustRightInd w:val="0"/>
              <w:spacing w:after="0" w:line="240" w:lineRule="auto"/>
              <w:ind w:right="-198"/>
              <w:jc w:val="center"/>
              <w:rPr>
                <w:rFonts w:ascii="Times New Roman" w:hAnsi="Times New Roman"/>
                <w:sz w:val="24"/>
                <w:szCs w:val="20"/>
                <w:lang w:val="uk-UA" w:eastAsia="ru-RU"/>
              </w:rPr>
            </w:pPr>
            <w:proofErr w:type="spellStart"/>
            <w:r w:rsidRPr="001B31DA">
              <w:rPr>
                <w:rFonts w:ascii="Times New Roman" w:hAnsi="Times New Roman"/>
                <w:sz w:val="24"/>
                <w:szCs w:val="20"/>
                <w:lang w:val="uk-UA" w:eastAsia="ru-RU"/>
              </w:rPr>
              <w:t>підйомність</w:t>
            </w:r>
            <w:proofErr w:type="spellEnd"/>
            <w:r w:rsidRPr="001B31DA">
              <w:rPr>
                <w:rFonts w:ascii="Times New Roman" w:hAnsi="Times New Roman"/>
                <w:sz w:val="24"/>
                <w:szCs w:val="20"/>
                <w:lang w:val="uk-UA" w:eastAsia="ru-RU"/>
              </w:rPr>
              <w:t>, кг</w:t>
            </w:r>
          </w:p>
        </w:tc>
        <w:tc>
          <w:tcPr>
            <w:tcW w:w="1815" w:type="dxa"/>
            <w:shd w:val="clear" w:color="auto" w:fill="auto"/>
            <w:vAlign w:val="center"/>
          </w:tcPr>
          <w:p w14:paraId="09C15D17" w14:textId="77777777" w:rsidR="001B31DA" w:rsidRPr="001B31DA" w:rsidRDefault="001B31DA" w:rsidP="001B31DA">
            <w:pPr>
              <w:widowControl w:val="0"/>
              <w:autoSpaceDE w:val="0"/>
              <w:autoSpaceDN w:val="0"/>
              <w:adjustRightInd w:val="0"/>
              <w:spacing w:after="0" w:line="240" w:lineRule="auto"/>
              <w:ind w:right="-198"/>
              <w:jc w:val="center"/>
              <w:rPr>
                <w:rFonts w:ascii="Times New Roman" w:hAnsi="Times New Roman"/>
                <w:sz w:val="24"/>
                <w:szCs w:val="20"/>
                <w:lang w:val="uk-UA" w:eastAsia="ru-RU"/>
              </w:rPr>
            </w:pPr>
            <w:r w:rsidRPr="001B31DA">
              <w:rPr>
                <w:rFonts w:ascii="Times New Roman" w:hAnsi="Times New Roman"/>
                <w:sz w:val="24"/>
                <w:szCs w:val="20"/>
                <w:lang w:val="uk-UA" w:eastAsia="ru-RU"/>
              </w:rPr>
              <w:t>Швидкість руху, м/с</w:t>
            </w:r>
          </w:p>
        </w:tc>
      </w:tr>
      <w:tr w:rsidR="001B31DA" w:rsidRPr="001B31DA" w14:paraId="64840E76" w14:textId="77777777" w:rsidTr="008B6CAE">
        <w:tc>
          <w:tcPr>
            <w:tcW w:w="1926" w:type="dxa"/>
            <w:shd w:val="clear" w:color="auto" w:fill="auto"/>
          </w:tcPr>
          <w:p w14:paraId="233130FC" w14:textId="77777777" w:rsidR="001B31DA" w:rsidRPr="001B31DA" w:rsidRDefault="001B31DA" w:rsidP="001B31DA">
            <w:pPr>
              <w:widowControl w:val="0"/>
              <w:autoSpaceDE w:val="0"/>
              <w:autoSpaceDN w:val="0"/>
              <w:adjustRightInd w:val="0"/>
              <w:spacing w:after="0" w:line="240" w:lineRule="auto"/>
              <w:ind w:right="-198"/>
              <w:jc w:val="center"/>
              <w:rPr>
                <w:rFonts w:ascii="Times New Roman" w:hAnsi="Times New Roman"/>
                <w:sz w:val="24"/>
                <w:szCs w:val="20"/>
                <w:lang w:val="uk-UA" w:eastAsia="ru-RU"/>
              </w:rPr>
            </w:pPr>
            <w:r w:rsidRPr="001B31DA">
              <w:rPr>
                <w:rFonts w:ascii="Times New Roman" w:hAnsi="Times New Roman"/>
                <w:sz w:val="24"/>
                <w:szCs w:val="20"/>
                <w:lang w:val="uk-UA" w:eastAsia="ru-RU"/>
              </w:rPr>
              <w:t>Пасажирський</w:t>
            </w:r>
          </w:p>
          <w:p w14:paraId="3130F15D" w14:textId="332A1D19" w:rsidR="001B31DA" w:rsidRPr="001B31DA" w:rsidRDefault="008B6CAE" w:rsidP="001B31DA">
            <w:pPr>
              <w:widowControl w:val="0"/>
              <w:autoSpaceDE w:val="0"/>
              <w:autoSpaceDN w:val="0"/>
              <w:adjustRightInd w:val="0"/>
              <w:spacing w:after="0" w:line="240" w:lineRule="auto"/>
              <w:ind w:right="-198"/>
              <w:jc w:val="center"/>
              <w:rPr>
                <w:rFonts w:ascii="Times New Roman" w:hAnsi="Times New Roman"/>
                <w:sz w:val="24"/>
                <w:szCs w:val="20"/>
                <w:lang w:val="uk-UA" w:eastAsia="ru-RU"/>
              </w:rPr>
            </w:pPr>
            <w:r>
              <w:rPr>
                <w:rFonts w:ascii="Times New Roman" w:hAnsi="Times New Roman"/>
                <w:sz w:val="24"/>
                <w:szCs w:val="20"/>
                <w:lang w:val="uk-UA" w:eastAsia="ru-RU"/>
              </w:rPr>
              <w:t>_______</w:t>
            </w:r>
          </w:p>
        </w:tc>
        <w:tc>
          <w:tcPr>
            <w:tcW w:w="1934" w:type="dxa"/>
            <w:shd w:val="clear" w:color="auto" w:fill="auto"/>
          </w:tcPr>
          <w:p w14:paraId="3DA85101" w14:textId="3AC10909" w:rsidR="001B31DA" w:rsidRPr="001B31DA" w:rsidRDefault="001B31DA" w:rsidP="001B31DA">
            <w:pPr>
              <w:widowControl w:val="0"/>
              <w:autoSpaceDE w:val="0"/>
              <w:autoSpaceDN w:val="0"/>
              <w:adjustRightInd w:val="0"/>
              <w:spacing w:after="0" w:line="240" w:lineRule="auto"/>
              <w:ind w:right="-198"/>
              <w:jc w:val="center"/>
              <w:rPr>
                <w:rFonts w:ascii="Times New Roman" w:hAnsi="Times New Roman"/>
                <w:sz w:val="24"/>
                <w:szCs w:val="20"/>
                <w:lang w:val="uk-UA" w:eastAsia="ru-RU"/>
              </w:rPr>
            </w:pPr>
          </w:p>
        </w:tc>
        <w:tc>
          <w:tcPr>
            <w:tcW w:w="1826" w:type="dxa"/>
            <w:shd w:val="clear" w:color="auto" w:fill="auto"/>
          </w:tcPr>
          <w:p w14:paraId="7D38737E" w14:textId="343A46F6" w:rsidR="001B31DA" w:rsidRPr="001B31DA" w:rsidRDefault="001B31DA" w:rsidP="001B31DA">
            <w:pPr>
              <w:widowControl w:val="0"/>
              <w:autoSpaceDE w:val="0"/>
              <w:autoSpaceDN w:val="0"/>
              <w:adjustRightInd w:val="0"/>
              <w:spacing w:after="0" w:line="240" w:lineRule="auto"/>
              <w:ind w:right="-198"/>
              <w:jc w:val="center"/>
              <w:rPr>
                <w:rFonts w:ascii="Times New Roman" w:hAnsi="Times New Roman"/>
                <w:sz w:val="24"/>
                <w:szCs w:val="20"/>
                <w:lang w:val="uk-UA" w:eastAsia="ru-RU"/>
              </w:rPr>
            </w:pPr>
          </w:p>
        </w:tc>
        <w:tc>
          <w:tcPr>
            <w:tcW w:w="1869" w:type="dxa"/>
            <w:shd w:val="clear" w:color="auto" w:fill="auto"/>
          </w:tcPr>
          <w:p w14:paraId="79B3AAB2" w14:textId="69041DD6" w:rsidR="001B31DA" w:rsidRPr="001B31DA" w:rsidRDefault="001B31DA" w:rsidP="001B31DA">
            <w:pPr>
              <w:widowControl w:val="0"/>
              <w:autoSpaceDE w:val="0"/>
              <w:autoSpaceDN w:val="0"/>
              <w:adjustRightInd w:val="0"/>
              <w:spacing w:after="0" w:line="240" w:lineRule="auto"/>
              <w:ind w:right="-198"/>
              <w:jc w:val="center"/>
              <w:rPr>
                <w:rFonts w:ascii="Times New Roman" w:hAnsi="Times New Roman"/>
                <w:sz w:val="24"/>
                <w:szCs w:val="20"/>
                <w:lang w:val="uk-UA" w:eastAsia="ru-RU"/>
              </w:rPr>
            </w:pPr>
          </w:p>
        </w:tc>
        <w:tc>
          <w:tcPr>
            <w:tcW w:w="1815" w:type="dxa"/>
            <w:shd w:val="clear" w:color="auto" w:fill="auto"/>
          </w:tcPr>
          <w:p w14:paraId="7CA86DAA" w14:textId="3F888FDD" w:rsidR="001B31DA" w:rsidRPr="001B31DA" w:rsidRDefault="001B31DA" w:rsidP="001B31DA">
            <w:pPr>
              <w:widowControl w:val="0"/>
              <w:autoSpaceDE w:val="0"/>
              <w:autoSpaceDN w:val="0"/>
              <w:adjustRightInd w:val="0"/>
              <w:spacing w:after="0" w:line="240" w:lineRule="auto"/>
              <w:ind w:right="-198"/>
              <w:jc w:val="center"/>
              <w:rPr>
                <w:rFonts w:ascii="Times New Roman" w:hAnsi="Times New Roman"/>
                <w:sz w:val="24"/>
                <w:szCs w:val="20"/>
                <w:lang w:val="uk-UA" w:eastAsia="ru-RU"/>
              </w:rPr>
            </w:pPr>
          </w:p>
        </w:tc>
      </w:tr>
    </w:tbl>
    <w:p w14:paraId="0BEA1231" w14:textId="77777777" w:rsidR="001B31DA" w:rsidRPr="00537534" w:rsidRDefault="001B31DA" w:rsidP="009569B9">
      <w:pPr>
        <w:widowControl w:val="0"/>
        <w:autoSpaceDE w:val="0"/>
        <w:spacing w:before="200" w:after="0" w:line="240" w:lineRule="auto"/>
        <w:jc w:val="center"/>
        <w:rPr>
          <w:rFonts w:ascii="Times New Roman" w:hAnsi="Times New Roman"/>
          <w:b/>
          <w:lang w:val="uk-UA" w:eastAsia="zh-CN"/>
        </w:rPr>
      </w:pPr>
    </w:p>
    <w:p w14:paraId="2DC8A011" w14:textId="77777777" w:rsidR="001B31DA" w:rsidRDefault="001B31DA" w:rsidP="001B31DA">
      <w:pPr>
        <w:widowControl w:val="0"/>
        <w:autoSpaceDE w:val="0"/>
        <w:spacing w:before="200" w:after="0" w:line="240" w:lineRule="auto"/>
        <w:jc w:val="center"/>
        <w:rPr>
          <w:rFonts w:ascii="Times New Roman" w:hAnsi="Times New Roman"/>
          <w:b/>
          <w:lang w:val="uk-UA" w:eastAsia="zh-CN"/>
        </w:rPr>
      </w:pPr>
      <w:r w:rsidRPr="00537534">
        <w:rPr>
          <w:rFonts w:ascii="Times New Roman" w:hAnsi="Times New Roman"/>
          <w:b/>
          <w:lang w:val="uk-UA" w:eastAsia="zh-CN"/>
        </w:rPr>
        <w:t>МІСЦЕЗНАХОДЖЕННЯ ТА БАНКІВСЬКІ РЕКВІЗИТИ СТОРІН</w:t>
      </w:r>
    </w:p>
    <w:p w14:paraId="04B183D9" w14:textId="77777777" w:rsidR="009569B9" w:rsidRPr="00537534" w:rsidRDefault="009569B9" w:rsidP="001B31DA">
      <w:pPr>
        <w:widowControl w:val="0"/>
        <w:autoSpaceDE w:val="0"/>
        <w:spacing w:after="0" w:line="240" w:lineRule="auto"/>
        <w:rPr>
          <w:rFonts w:ascii="Times New Roman" w:hAnsi="Times New Roman"/>
          <w:color w:val="000000"/>
          <w:shd w:val="clear" w:color="auto" w:fill="FFFFFF"/>
          <w:lang w:val="uk-UA" w:eastAsia="zh-CN"/>
        </w:rPr>
      </w:pPr>
    </w:p>
    <w:p w14:paraId="291BBCE1" w14:textId="77777777" w:rsidR="009569B9" w:rsidRPr="00537534" w:rsidRDefault="009569B9" w:rsidP="009569B9">
      <w:pPr>
        <w:widowControl w:val="0"/>
        <w:autoSpaceDE w:val="0"/>
        <w:autoSpaceDN w:val="0"/>
        <w:adjustRightInd w:val="0"/>
        <w:spacing w:after="0" w:line="240" w:lineRule="auto"/>
        <w:rPr>
          <w:rFonts w:ascii="Times New Roman" w:hAnsi="Times New Roman"/>
          <w:b/>
          <w:lang w:val="uk-UA" w:eastAsia="ru-RU"/>
        </w:rPr>
      </w:pPr>
    </w:p>
    <w:tbl>
      <w:tblPr>
        <w:tblW w:w="10168" w:type="dxa"/>
        <w:tblInd w:w="108" w:type="dxa"/>
        <w:tblLook w:val="04A0" w:firstRow="1" w:lastRow="0" w:firstColumn="1" w:lastColumn="0" w:noHBand="0" w:noVBand="1"/>
      </w:tblPr>
      <w:tblGrid>
        <w:gridCol w:w="5011"/>
        <w:gridCol w:w="5157"/>
      </w:tblGrid>
      <w:tr w:rsidR="001B31DA" w:rsidRPr="009F1246" w14:paraId="4475EE43" w14:textId="77777777" w:rsidTr="001B31DA">
        <w:trPr>
          <w:trHeight w:val="267"/>
        </w:trPr>
        <w:tc>
          <w:tcPr>
            <w:tcW w:w="2464" w:type="pct"/>
            <w:shd w:val="clear" w:color="auto" w:fill="auto"/>
          </w:tcPr>
          <w:p w14:paraId="2829BB30" w14:textId="77777777" w:rsidR="001B31DA" w:rsidRPr="00053344" w:rsidRDefault="001B31DA" w:rsidP="008616E0">
            <w:pPr>
              <w:spacing w:after="0" w:line="240" w:lineRule="auto"/>
              <w:jc w:val="center"/>
              <w:rPr>
                <w:rFonts w:ascii="Times New Roman" w:hAnsi="Times New Roman"/>
                <w:b/>
                <w:color w:val="000000"/>
                <w:sz w:val="24"/>
                <w:szCs w:val="24"/>
                <w:lang w:val="uk-UA" w:eastAsia="ru-RU"/>
              </w:rPr>
            </w:pPr>
            <w:r w:rsidRPr="00053344">
              <w:rPr>
                <w:rFonts w:ascii="Times New Roman" w:hAnsi="Times New Roman"/>
                <w:b/>
                <w:sz w:val="24"/>
                <w:szCs w:val="24"/>
                <w:lang w:val="uk-UA" w:eastAsia="zh-CN"/>
              </w:rPr>
              <w:t>Замовник</w:t>
            </w:r>
          </w:p>
        </w:tc>
        <w:tc>
          <w:tcPr>
            <w:tcW w:w="2536" w:type="pct"/>
            <w:shd w:val="clear" w:color="auto" w:fill="auto"/>
          </w:tcPr>
          <w:p w14:paraId="63FEE3CC" w14:textId="77777777" w:rsidR="001B31DA" w:rsidRPr="00053344" w:rsidRDefault="001B31DA" w:rsidP="008616E0">
            <w:pPr>
              <w:spacing w:after="0" w:line="240" w:lineRule="auto"/>
              <w:jc w:val="center"/>
              <w:rPr>
                <w:rFonts w:ascii="Times New Roman" w:hAnsi="Times New Roman"/>
                <w:b/>
                <w:color w:val="000000"/>
                <w:sz w:val="24"/>
                <w:szCs w:val="24"/>
                <w:lang w:val="uk-UA" w:eastAsia="ru-RU"/>
              </w:rPr>
            </w:pPr>
            <w:r w:rsidRPr="00053344">
              <w:rPr>
                <w:rFonts w:ascii="Times New Roman" w:hAnsi="Times New Roman"/>
                <w:b/>
                <w:color w:val="000000"/>
                <w:sz w:val="24"/>
                <w:szCs w:val="24"/>
                <w:lang w:val="uk-UA" w:eastAsia="ru-RU"/>
              </w:rPr>
              <w:t>Виконавець</w:t>
            </w:r>
          </w:p>
        </w:tc>
      </w:tr>
    </w:tbl>
    <w:p w14:paraId="7525313A" w14:textId="77777777" w:rsidR="001B609D" w:rsidRPr="001B31DA" w:rsidRDefault="001B609D" w:rsidP="001F6EDF">
      <w:pPr>
        <w:rPr>
          <w:rFonts w:ascii="Times New Roman" w:hAnsi="Times New Roman"/>
          <w:sz w:val="24"/>
          <w:szCs w:val="24"/>
          <w:lang w:val="uk-UA"/>
        </w:rPr>
      </w:pPr>
    </w:p>
    <w:sectPr w:rsidR="001B609D" w:rsidRPr="001B31DA" w:rsidSect="00B26FAE">
      <w:pgSz w:w="11906" w:h="16838"/>
      <w:pgMar w:top="1134" w:right="99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B93BDF"/>
    <w:multiLevelType w:val="hybridMultilevel"/>
    <w:tmpl w:val="78FCC388"/>
    <w:lvl w:ilvl="0" w:tplc="04220001">
      <w:start w:val="1"/>
      <w:numFmt w:val="bullet"/>
      <w:lvlText w:val=""/>
      <w:lvlJc w:val="left"/>
      <w:pPr>
        <w:ind w:left="1004" w:hanging="360"/>
      </w:pPr>
      <w:rPr>
        <w:rFonts w:ascii="Symbol" w:hAnsi="Symbol" w:hint="default"/>
      </w:rPr>
    </w:lvl>
    <w:lvl w:ilvl="1" w:tplc="04220003" w:tentative="1">
      <w:start w:val="1"/>
      <w:numFmt w:val="bullet"/>
      <w:lvlText w:val="o"/>
      <w:lvlJc w:val="left"/>
      <w:pPr>
        <w:ind w:left="1724" w:hanging="360"/>
      </w:pPr>
      <w:rPr>
        <w:rFonts w:ascii="Courier New" w:hAnsi="Courier New" w:cs="Courier New" w:hint="default"/>
      </w:rPr>
    </w:lvl>
    <w:lvl w:ilvl="2" w:tplc="04220005" w:tentative="1">
      <w:start w:val="1"/>
      <w:numFmt w:val="bullet"/>
      <w:lvlText w:val=""/>
      <w:lvlJc w:val="left"/>
      <w:pPr>
        <w:ind w:left="2444" w:hanging="360"/>
      </w:pPr>
      <w:rPr>
        <w:rFonts w:ascii="Wingdings" w:hAnsi="Wingdings" w:hint="default"/>
      </w:rPr>
    </w:lvl>
    <w:lvl w:ilvl="3" w:tplc="04220001" w:tentative="1">
      <w:start w:val="1"/>
      <w:numFmt w:val="bullet"/>
      <w:lvlText w:val=""/>
      <w:lvlJc w:val="left"/>
      <w:pPr>
        <w:ind w:left="3164" w:hanging="360"/>
      </w:pPr>
      <w:rPr>
        <w:rFonts w:ascii="Symbol" w:hAnsi="Symbol" w:hint="default"/>
      </w:rPr>
    </w:lvl>
    <w:lvl w:ilvl="4" w:tplc="04220003" w:tentative="1">
      <w:start w:val="1"/>
      <w:numFmt w:val="bullet"/>
      <w:lvlText w:val="o"/>
      <w:lvlJc w:val="left"/>
      <w:pPr>
        <w:ind w:left="3884" w:hanging="360"/>
      </w:pPr>
      <w:rPr>
        <w:rFonts w:ascii="Courier New" w:hAnsi="Courier New" w:cs="Courier New" w:hint="default"/>
      </w:rPr>
    </w:lvl>
    <w:lvl w:ilvl="5" w:tplc="04220005" w:tentative="1">
      <w:start w:val="1"/>
      <w:numFmt w:val="bullet"/>
      <w:lvlText w:val=""/>
      <w:lvlJc w:val="left"/>
      <w:pPr>
        <w:ind w:left="4604" w:hanging="360"/>
      </w:pPr>
      <w:rPr>
        <w:rFonts w:ascii="Wingdings" w:hAnsi="Wingdings" w:hint="default"/>
      </w:rPr>
    </w:lvl>
    <w:lvl w:ilvl="6" w:tplc="04220001" w:tentative="1">
      <w:start w:val="1"/>
      <w:numFmt w:val="bullet"/>
      <w:lvlText w:val=""/>
      <w:lvlJc w:val="left"/>
      <w:pPr>
        <w:ind w:left="5324" w:hanging="360"/>
      </w:pPr>
      <w:rPr>
        <w:rFonts w:ascii="Symbol" w:hAnsi="Symbol" w:hint="default"/>
      </w:rPr>
    </w:lvl>
    <w:lvl w:ilvl="7" w:tplc="04220003" w:tentative="1">
      <w:start w:val="1"/>
      <w:numFmt w:val="bullet"/>
      <w:lvlText w:val="o"/>
      <w:lvlJc w:val="left"/>
      <w:pPr>
        <w:ind w:left="6044" w:hanging="360"/>
      </w:pPr>
      <w:rPr>
        <w:rFonts w:ascii="Courier New" w:hAnsi="Courier New" w:cs="Courier New" w:hint="default"/>
      </w:rPr>
    </w:lvl>
    <w:lvl w:ilvl="8" w:tplc="04220005" w:tentative="1">
      <w:start w:val="1"/>
      <w:numFmt w:val="bullet"/>
      <w:lvlText w:val=""/>
      <w:lvlJc w:val="left"/>
      <w:pPr>
        <w:ind w:left="6764" w:hanging="360"/>
      </w:pPr>
      <w:rPr>
        <w:rFonts w:ascii="Wingdings" w:hAnsi="Wingdings" w:hint="default"/>
      </w:rPr>
    </w:lvl>
  </w:abstractNum>
  <w:abstractNum w:abstractNumId="1" w15:restartNumberingAfterBreak="0">
    <w:nsid w:val="1BEC535F"/>
    <w:multiLevelType w:val="multilevel"/>
    <w:tmpl w:val="4ADE87DA"/>
    <w:lvl w:ilvl="0">
      <w:start w:val="4"/>
      <w:numFmt w:val="decimal"/>
      <w:lvlText w:val="%1."/>
      <w:lvlJc w:val="left"/>
      <w:pPr>
        <w:ind w:left="360" w:hanging="360"/>
      </w:pPr>
      <w:rPr>
        <w:rFonts w:hint="default"/>
        <w:color w:val="000000"/>
      </w:rPr>
    </w:lvl>
    <w:lvl w:ilvl="1">
      <w:start w:val="6"/>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 w15:restartNumberingAfterBreak="0">
    <w:nsid w:val="1C85552F"/>
    <w:multiLevelType w:val="multilevel"/>
    <w:tmpl w:val="5518D908"/>
    <w:lvl w:ilvl="0">
      <w:start w:val="4"/>
      <w:numFmt w:val="decimal"/>
      <w:lvlText w:val="%1."/>
      <w:lvlJc w:val="left"/>
      <w:pPr>
        <w:ind w:left="360" w:hanging="360"/>
      </w:pPr>
      <w:rPr>
        <w:rFonts w:hint="default"/>
        <w:color w:val="000000"/>
        <w:sz w:val="22"/>
      </w:rPr>
    </w:lvl>
    <w:lvl w:ilvl="1">
      <w:start w:val="6"/>
      <w:numFmt w:val="decimal"/>
      <w:lvlText w:val="%1.%2."/>
      <w:lvlJc w:val="left"/>
      <w:pPr>
        <w:ind w:left="360" w:hanging="360"/>
      </w:pPr>
      <w:rPr>
        <w:rFonts w:hint="default"/>
        <w:color w:val="000000"/>
        <w:sz w:val="22"/>
      </w:rPr>
    </w:lvl>
    <w:lvl w:ilvl="2">
      <w:start w:val="1"/>
      <w:numFmt w:val="decimal"/>
      <w:lvlText w:val="%1.%2.%3."/>
      <w:lvlJc w:val="left"/>
      <w:pPr>
        <w:ind w:left="720" w:hanging="720"/>
      </w:pPr>
      <w:rPr>
        <w:rFonts w:hint="default"/>
        <w:color w:val="000000"/>
        <w:sz w:val="22"/>
      </w:rPr>
    </w:lvl>
    <w:lvl w:ilvl="3">
      <w:start w:val="1"/>
      <w:numFmt w:val="decimal"/>
      <w:lvlText w:val="%1.%2.%3.%4."/>
      <w:lvlJc w:val="left"/>
      <w:pPr>
        <w:ind w:left="720" w:hanging="720"/>
      </w:pPr>
      <w:rPr>
        <w:rFonts w:hint="default"/>
        <w:color w:val="000000"/>
        <w:sz w:val="22"/>
      </w:rPr>
    </w:lvl>
    <w:lvl w:ilvl="4">
      <w:start w:val="1"/>
      <w:numFmt w:val="decimal"/>
      <w:lvlText w:val="%1.%2.%3.%4.%5."/>
      <w:lvlJc w:val="left"/>
      <w:pPr>
        <w:ind w:left="1080" w:hanging="1080"/>
      </w:pPr>
      <w:rPr>
        <w:rFonts w:hint="default"/>
        <w:color w:val="000000"/>
        <w:sz w:val="22"/>
      </w:rPr>
    </w:lvl>
    <w:lvl w:ilvl="5">
      <w:start w:val="1"/>
      <w:numFmt w:val="decimal"/>
      <w:lvlText w:val="%1.%2.%3.%4.%5.%6."/>
      <w:lvlJc w:val="left"/>
      <w:pPr>
        <w:ind w:left="1080" w:hanging="1080"/>
      </w:pPr>
      <w:rPr>
        <w:rFonts w:hint="default"/>
        <w:color w:val="000000"/>
        <w:sz w:val="22"/>
      </w:rPr>
    </w:lvl>
    <w:lvl w:ilvl="6">
      <w:start w:val="1"/>
      <w:numFmt w:val="decimal"/>
      <w:lvlText w:val="%1.%2.%3.%4.%5.%6.%7."/>
      <w:lvlJc w:val="left"/>
      <w:pPr>
        <w:ind w:left="1440" w:hanging="1440"/>
      </w:pPr>
      <w:rPr>
        <w:rFonts w:hint="default"/>
        <w:color w:val="000000"/>
        <w:sz w:val="22"/>
      </w:rPr>
    </w:lvl>
    <w:lvl w:ilvl="7">
      <w:start w:val="1"/>
      <w:numFmt w:val="decimal"/>
      <w:lvlText w:val="%1.%2.%3.%4.%5.%6.%7.%8."/>
      <w:lvlJc w:val="left"/>
      <w:pPr>
        <w:ind w:left="1440" w:hanging="1440"/>
      </w:pPr>
      <w:rPr>
        <w:rFonts w:hint="default"/>
        <w:color w:val="000000"/>
        <w:sz w:val="22"/>
      </w:rPr>
    </w:lvl>
    <w:lvl w:ilvl="8">
      <w:start w:val="1"/>
      <w:numFmt w:val="decimal"/>
      <w:lvlText w:val="%1.%2.%3.%4.%5.%6.%7.%8.%9."/>
      <w:lvlJc w:val="left"/>
      <w:pPr>
        <w:ind w:left="1800" w:hanging="1800"/>
      </w:pPr>
      <w:rPr>
        <w:rFonts w:hint="default"/>
        <w:color w:val="000000"/>
        <w:sz w:val="22"/>
      </w:rPr>
    </w:lvl>
  </w:abstractNum>
  <w:abstractNum w:abstractNumId="3" w15:restartNumberingAfterBreak="0">
    <w:nsid w:val="4B83389B"/>
    <w:multiLevelType w:val="multilevel"/>
    <w:tmpl w:val="8818A898"/>
    <w:lvl w:ilvl="0">
      <w:start w:val="2"/>
      <w:numFmt w:val="decimal"/>
      <w:lvlText w:val="%1."/>
      <w:lvlJc w:val="left"/>
      <w:pPr>
        <w:ind w:left="360" w:hanging="360"/>
      </w:pPr>
      <w:rPr>
        <w:rFonts w:hint="default"/>
        <w:color w:val="000000"/>
        <w:sz w:val="22"/>
      </w:rPr>
    </w:lvl>
    <w:lvl w:ilvl="1">
      <w:start w:val="1"/>
      <w:numFmt w:val="decimal"/>
      <w:lvlText w:val="%1.%2."/>
      <w:lvlJc w:val="left"/>
      <w:pPr>
        <w:ind w:left="1647" w:hanging="360"/>
      </w:pPr>
      <w:rPr>
        <w:rFonts w:hint="default"/>
        <w:color w:val="000000"/>
        <w:sz w:val="22"/>
      </w:rPr>
    </w:lvl>
    <w:lvl w:ilvl="2">
      <w:start w:val="1"/>
      <w:numFmt w:val="decimal"/>
      <w:lvlText w:val="%1.%2.%3."/>
      <w:lvlJc w:val="left"/>
      <w:pPr>
        <w:ind w:left="3294" w:hanging="720"/>
      </w:pPr>
      <w:rPr>
        <w:rFonts w:hint="default"/>
        <w:color w:val="000000"/>
        <w:sz w:val="22"/>
      </w:rPr>
    </w:lvl>
    <w:lvl w:ilvl="3">
      <w:start w:val="1"/>
      <w:numFmt w:val="decimal"/>
      <w:lvlText w:val="%1.%2.%3.%4."/>
      <w:lvlJc w:val="left"/>
      <w:pPr>
        <w:ind w:left="4581" w:hanging="720"/>
      </w:pPr>
      <w:rPr>
        <w:rFonts w:hint="default"/>
        <w:color w:val="000000"/>
        <w:sz w:val="22"/>
      </w:rPr>
    </w:lvl>
    <w:lvl w:ilvl="4">
      <w:start w:val="1"/>
      <w:numFmt w:val="decimal"/>
      <w:lvlText w:val="%1.%2.%3.%4.%5."/>
      <w:lvlJc w:val="left"/>
      <w:pPr>
        <w:ind w:left="6228" w:hanging="1080"/>
      </w:pPr>
      <w:rPr>
        <w:rFonts w:hint="default"/>
        <w:color w:val="000000"/>
        <w:sz w:val="22"/>
      </w:rPr>
    </w:lvl>
    <w:lvl w:ilvl="5">
      <w:start w:val="1"/>
      <w:numFmt w:val="decimal"/>
      <w:lvlText w:val="%1.%2.%3.%4.%5.%6."/>
      <w:lvlJc w:val="left"/>
      <w:pPr>
        <w:ind w:left="7515" w:hanging="1080"/>
      </w:pPr>
      <w:rPr>
        <w:rFonts w:hint="default"/>
        <w:color w:val="000000"/>
        <w:sz w:val="22"/>
      </w:rPr>
    </w:lvl>
    <w:lvl w:ilvl="6">
      <w:start w:val="1"/>
      <w:numFmt w:val="decimal"/>
      <w:lvlText w:val="%1.%2.%3.%4.%5.%6.%7."/>
      <w:lvlJc w:val="left"/>
      <w:pPr>
        <w:ind w:left="9162" w:hanging="1440"/>
      </w:pPr>
      <w:rPr>
        <w:rFonts w:hint="default"/>
        <w:color w:val="000000"/>
        <w:sz w:val="22"/>
      </w:rPr>
    </w:lvl>
    <w:lvl w:ilvl="7">
      <w:start w:val="1"/>
      <w:numFmt w:val="decimal"/>
      <w:lvlText w:val="%1.%2.%3.%4.%5.%6.%7.%8."/>
      <w:lvlJc w:val="left"/>
      <w:pPr>
        <w:ind w:left="10449" w:hanging="1440"/>
      </w:pPr>
      <w:rPr>
        <w:rFonts w:hint="default"/>
        <w:color w:val="000000"/>
        <w:sz w:val="22"/>
      </w:rPr>
    </w:lvl>
    <w:lvl w:ilvl="8">
      <w:start w:val="1"/>
      <w:numFmt w:val="decimal"/>
      <w:lvlText w:val="%1.%2.%3.%4.%5.%6.%7.%8.%9."/>
      <w:lvlJc w:val="left"/>
      <w:pPr>
        <w:ind w:left="12096" w:hanging="1800"/>
      </w:pPr>
      <w:rPr>
        <w:rFonts w:hint="default"/>
        <w:color w:val="000000"/>
        <w:sz w:val="22"/>
      </w:rPr>
    </w:lvl>
  </w:abstractNum>
  <w:abstractNum w:abstractNumId="4" w15:restartNumberingAfterBreak="0">
    <w:nsid w:val="58A0298A"/>
    <w:multiLevelType w:val="hybridMultilevel"/>
    <w:tmpl w:val="993AE8D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61751822"/>
    <w:multiLevelType w:val="multilevel"/>
    <w:tmpl w:val="10BC7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2"/>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997"/>
    <w:rsid w:val="00003A56"/>
    <w:rsid w:val="0000675F"/>
    <w:rsid w:val="00024253"/>
    <w:rsid w:val="000521EC"/>
    <w:rsid w:val="00053344"/>
    <w:rsid w:val="00076CE7"/>
    <w:rsid w:val="00082E78"/>
    <w:rsid w:val="000B7F46"/>
    <w:rsid w:val="001718F0"/>
    <w:rsid w:val="001733B7"/>
    <w:rsid w:val="001A2376"/>
    <w:rsid w:val="001B31DA"/>
    <w:rsid w:val="001B609D"/>
    <w:rsid w:val="001C7565"/>
    <w:rsid w:val="001D66AD"/>
    <w:rsid w:val="001D728B"/>
    <w:rsid w:val="001F6EDF"/>
    <w:rsid w:val="00264361"/>
    <w:rsid w:val="002E5C5B"/>
    <w:rsid w:val="003053C3"/>
    <w:rsid w:val="0031704C"/>
    <w:rsid w:val="00355CAF"/>
    <w:rsid w:val="00380519"/>
    <w:rsid w:val="00395676"/>
    <w:rsid w:val="003A261B"/>
    <w:rsid w:val="0040564C"/>
    <w:rsid w:val="00440B69"/>
    <w:rsid w:val="004F65F0"/>
    <w:rsid w:val="004F701F"/>
    <w:rsid w:val="005064AD"/>
    <w:rsid w:val="005211E8"/>
    <w:rsid w:val="00532FAB"/>
    <w:rsid w:val="00534F4C"/>
    <w:rsid w:val="00537534"/>
    <w:rsid w:val="0053760A"/>
    <w:rsid w:val="005752A8"/>
    <w:rsid w:val="005771CA"/>
    <w:rsid w:val="005B0004"/>
    <w:rsid w:val="005E7F5B"/>
    <w:rsid w:val="00611393"/>
    <w:rsid w:val="006418AE"/>
    <w:rsid w:val="006C1804"/>
    <w:rsid w:val="006C5A97"/>
    <w:rsid w:val="006E6079"/>
    <w:rsid w:val="007017B4"/>
    <w:rsid w:val="0070210C"/>
    <w:rsid w:val="00713ED9"/>
    <w:rsid w:val="007525E0"/>
    <w:rsid w:val="0076021A"/>
    <w:rsid w:val="00773504"/>
    <w:rsid w:val="00775EA3"/>
    <w:rsid w:val="00781D05"/>
    <w:rsid w:val="008607F8"/>
    <w:rsid w:val="00874365"/>
    <w:rsid w:val="00877FD6"/>
    <w:rsid w:val="00882665"/>
    <w:rsid w:val="008B3149"/>
    <w:rsid w:val="008B6CAE"/>
    <w:rsid w:val="00921997"/>
    <w:rsid w:val="009569B9"/>
    <w:rsid w:val="009E0163"/>
    <w:rsid w:val="009F1246"/>
    <w:rsid w:val="00A9528C"/>
    <w:rsid w:val="00AB67CE"/>
    <w:rsid w:val="00B337DF"/>
    <w:rsid w:val="00B37FA2"/>
    <w:rsid w:val="00BB1A5A"/>
    <w:rsid w:val="00BC00AC"/>
    <w:rsid w:val="00BD4445"/>
    <w:rsid w:val="00C0560A"/>
    <w:rsid w:val="00C23372"/>
    <w:rsid w:val="00C350A3"/>
    <w:rsid w:val="00C560F5"/>
    <w:rsid w:val="00CB4059"/>
    <w:rsid w:val="00CC593D"/>
    <w:rsid w:val="00D00A07"/>
    <w:rsid w:val="00D340AF"/>
    <w:rsid w:val="00D869F4"/>
    <w:rsid w:val="00DB51B1"/>
    <w:rsid w:val="00DD5FF1"/>
    <w:rsid w:val="00E21D27"/>
    <w:rsid w:val="00E335A3"/>
    <w:rsid w:val="00E71B2A"/>
    <w:rsid w:val="00E752AA"/>
    <w:rsid w:val="00E91572"/>
    <w:rsid w:val="00EA407E"/>
    <w:rsid w:val="00F32188"/>
    <w:rsid w:val="00F73DDF"/>
    <w:rsid w:val="00F97709"/>
    <w:rsid w:val="00FA450A"/>
    <w:rsid w:val="00FE388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10CC5"/>
  <w15:docId w15:val="{60F77840-6567-4C20-B9B8-95271863F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11E8"/>
    <w:rPr>
      <w:rFonts w:ascii="Calibri" w:eastAsia="Times New Roman" w:hAnsi="Calibri" w:cs="Times New Roman"/>
      <w:lang w:val="ru-RU"/>
    </w:rPr>
  </w:style>
  <w:style w:type="paragraph" w:styleId="Heading1">
    <w:name w:val="heading 1"/>
    <w:basedOn w:val="Normal"/>
    <w:next w:val="Normal"/>
    <w:link w:val="Heading1Char"/>
    <w:uiPriority w:val="9"/>
    <w:qFormat/>
    <w:rsid w:val="003053C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Normal"/>
    <w:link w:val="NormalWebChar"/>
    <w:uiPriority w:val="99"/>
    <w:rsid w:val="009569B9"/>
    <w:pPr>
      <w:spacing w:before="100" w:beforeAutospacing="1" w:after="100" w:afterAutospacing="1" w:line="240" w:lineRule="auto"/>
    </w:pPr>
    <w:rPr>
      <w:rFonts w:ascii="Times New Roman" w:hAnsi="Times New Roman"/>
      <w:sz w:val="24"/>
      <w:szCs w:val="24"/>
      <w:lang w:eastAsia="ru-RU"/>
    </w:rPr>
  </w:style>
  <w:style w:type="character" w:customStyle="1" w:styleId="NormalWebChar">
    <w:name w:val="Normal (Web) Char"/>
    <w:aliases w:val="Обычный (Web) Char,Обычный (Web) Знак Знак Знак Char,Обычный (Web) Знак Знак Знак Знак Знак Знак Char,Обычный (Web) Знак Знак Знак Знак Char,Обычный (Web) Знак Знак Знак1 Знак Знак Знак Знак Знак Знак Знак Зн Знак Знак Знак Char"/>
    <w:link w:val="NormalWeb"/>
    <w:uiPriority w:val="99"/>
    <w:locked/>
    <w:rsid w:val="009569B9"/>
    <w:rPr>
      <w:rFonts w:ascii="Times New Roman" w:eastAsia="Times New Roman" w:hAnsi="Times New Roman" w:cs="Times New Roman"/>
      <w:sz w:val="24"/>
      <w:szCs w:val="24"/>
      <w:lang w:val="ru-RU" w:eastAsia="ru-RU"/>
    </w:rPr>
  </w:style>
  <w:style w:type="paragraph" w:customStyle="1" w:styleId="rvps2">
    <w:name w:val="rvps2"/>
    <w:basedOn w:val="Normal"/>
    <w:rsid w:val="009569B9"/>
    <w:pPr>
      <w:spacing w:before="100" w:beforeAutospacing="1" w:after="100" w:afterAutospacing="1" w:line="240" w:lineRule="auto"/>
    </w:pPr>
    <w:rPr>
      <w:rFonts w:ascii="Times New Roman" w:eastAsia="Calibri" w:hAnsi="Times New Roman"/>
      <w:sz w:val="24"/>
      <w:szCs w:val="24"/>
      <w:lang w:val="uk-UA" w:eastAsia="uk-UA"/>
    </w:rPr>
  </w:style>
  <w:style w:type="paragraph" w:styleId="NoSpacing">
    <w:name w:val="No Spacing"/>
    <w:uiPriority w:val="1"/>
    <w:qFormat/>
    <w:rsid w:val="009569B9"/>
    <w:pPr>
      <w:spacing w:after="0" w:line="240" w:lineRule="auto"/>
    </w:pPr>
    <w:rPr>
      <w:rFonts w:ascii="Calibri" w:eastAsia="Calibri" w:hAnsi="Calibri" w:cs="Times New Roman"/>
      <w:lang w:val="ru-RU"/>
    </w:rPr>
  </w:style>
  <w:style w:type="paragraph" w:customStyle="1" w:styleId="docdata">
    <w:name w:val="docdata"/>
    <w:aliases w:val="docy,v5,4047,baiaagaaboqcaaadca4aaauwdgaaaaaaaaaaaaaaaaaaaaaaaaaaaaaaaaaaaaaaaaaaaaaaaaaaaaaaaaaaaaaaaaaaaaaaaaaaaaaaaaaaaaaaaaaaaaaaaaaaaaaaaaaaaaaaaaaaaaaaaaaaaaaaaaaaaaaaaaaaaaaaaaaaaaaaaaaaaaaaaaaaaaaaaaaaaaaaaaaaaaaaaaaaaaaaaaaaaaaaaaaaaaaa"/>
    <w:basedOn w:val="Normal"/>
    <w:rsid w:val="009569B9"/>
    <w:pPr>
      <w:spacing w:before="100" w:beforeAutospacing="1" w:after="100" w:afterAutospacing="1" w:line="240" w:lineRule="auto"/>
    </w:pPr>
    <w:rPr>
      <w:rFonts w:ascii="Times New Roman" w:hAnsi="Times New Roman"/>
      <w:sz w:val="24"/>
      <w:szCs w:val="24"/>
      <w:lang w:val="uk-UA" w:eastAsia="uk-UA"/>
    </w:rPr>
  </w:style>
  <w:style w:type="paragraph" w:styleId="ListParagraph">
    <w:name w:val="List Paragraph"/>
    <w:basedOn w:val="Normal"/>
    <w:uiPriority w:val="34"/>
    <w:qFormat/>
    <w:rsid w:val="00C23372"/>
    <w:pPr>
      <w:ind w:left="720"/>
      <w:contextualSpacing/>
    </w:pPr>
  </w:style>
  <w:style w:type="character" w:customStyle="1" w:styleId="Heading1Char">
    <w:name w:val="Heading 1 Char"/>
    <w:basedOn w:val="DefaultParagraphFont"/>
    <w:link w:val="Heading1"/>
    <w:uiPriority w:val="9"/>
    <w:rsid w:val="003053C3"/>
    <w:rPr>
      <w:rFonts w:asciiTheme="majorHAnsi" w:eastAsiaTheme="majorEastAsia" w:hAnsiTheme="majorHAnsi" w:cstheme="majorBidi"/>
      <w:color w:val="2E74B5" w:themeColor="accent1" w:themeShade="BF"/>
      <w:sz w:val="32"/>
      <w:szCs w:val="32"/>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5034209">
      <w:bodyDiv w:val="1"/>
      <w:marLeft w:val="0"/>
      <w:marRight w:val="0"/>
      <w:marTop w:val="0"/>
      <w:marBottom w:val="0"/>
      <w:divBdr>
        <w:top w:val="none" w:sz="0" w:space="0" w:color="auto"/>
        <w:left w:val="none" w:sz="0" w:space="0" w:color="auto"/>
        <w:bottom w:val="none" w:sz="0" w:space="0" w:color="auto"/>
        <w:right w:val="none" w:sz="0" w:space="0" w:color="auto"/>
      </w:divBdr>
    </w:div>
    <w:div w:id="1667516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1375</Words>
  <Characters>7843</Characters>
  <Application>Microsoft Office Word</Application>
  <DocSecurity>0</DocSecurity>
  <Lines>65</Lines>
  <Paragraphs>18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9200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014</dc:creator>
  <cp:lastModifiedBy>Microsoft Office User</cp:lastModifiedBy>
  <cp:revision>4</cp:revision>
  <dcterms:created xsi:type="dcterms:W3CDTF">2021-06-15T09:29:00Z</dcterms:created>
  <dcterms:modified xsi:type="dcterms:W3CDTF">2021-06-23T07:29:00Z</dcterms:modified>
</cp:coreProperties>
</file>