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899BA" w14:textId="77777777" w:rsidR="00C65667" w:rsidRDefault="00466C28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АКТ ПРИЙМАННЯ-ПЕРЕДАЧІ ЧАСТКИ В СТАТУТНОМУ КАПІТАЛІ ТОВ</w:t>
      </w:r>
    </w:p>
    <w:p w14:paraId="73BE5AB2" w14:textId="77777777" w:rsidR="00C65667" w:rsidRDefault="00466C28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Дата</w:t>
      </w:r>
      <w:r>
        <w:rPr>
          <w:color w:val="000000"/>
          <w:sz w:val="24"/>
          <w:szCs w:val="24"/>
        </w:rPr>
        <w:t>: ________</w:t>
      </w:r>
    </w:p>
    <w:p w14:paraId="68AA4E9B" w14:textId="77777777" w:rsidR="00C65667" w:rsidRDefault="00466C28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, громадянин(ка) України, паспорт: ________, який/яка проживає за адресою: ________ (далі "</w:t>
      </w:r>
      <w:r>
        <w:rPr>
          <w:b/>
          <w:bCs/>
          <w:color w:val="000000"/>
          <w:sz w:val="24"/>
          <w:szCs w:val="24"/>
        </w:rPr>
        <w:t>Дарувальник</w:t>
      </w:r>
      <w:r>
        <w:rPr>
          <w:color w:val="000000"/>
          <w:sz w:val="24"/>
          <w:szCs w:val="24"/>
        </w:rPr>
        <w:t>"), з однієї сторони, та</w:t>
      </w:r>
    </w:p>
    <w:p w14:paraId="68967888" w14:textId="77777777" w:rsidR="00C65667" w:rsidRDefault="00466C28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________</w:t>
      </w:r>
      <w:r>
        <w:rPr>
          <w:color w:val="000000"/>
          <w:sz w:val="24"/>
          <w:szCs w:val="24"/>
        </w:rPr>
        <w:t>, громадянин(ка) України, паспорт: ________, який/яка проживає за наступною адресою: ________ (далі "</w:t>
      </w:r>
      <w:r>
        <w:rPr>
          <w:b/>
          <w:bCs/>
          <w:color w:val="000000"/>
          <w:sz w:val="24"/>
          <w:szCs w:val="24"/>
        </w:rPr>
        <w:t>Обдаровуваний</w:t>
      </w:r>
      <w:r>
        <w:rPr>
          <w:color w:val="000000"/>
          <w:sz w:val="24"/>
          <w:szCs w:val="24"/>
        </w:rPr>
        <w:t>"), з іншої сторони,</w:t>
      </w:r>
    </w:p>
    <w:p w14:paraId="6F9AECA5" w14:textId="77777777" w:rsidR="00C65667" w:rsidRDefault="00466C28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далі Дарувальник та Обдаровуваний спільно іменуються як "</w:t>
      </w:r>
      <w:r>
        <w:rPr>
          <w:b/>
          <w:bCs/>
          <w:color w:val="000000"/>
        </w:rPr>
        <w:t>Сторони</w:t>
      </w:r>
      <w:r>
        <w:rPr>
          <w:color w:val="000000"/>
          <w:sz w:val="24"/>
          <w:szCs w:val="24"/>
        </w:rPr>
        <w:t>", а кожен окремо як "</w:t>
      </w:r>
      <w:r>
        <w:rPr>
          <w:b/>
          <w:bCs/>
          <w:color w:val="000000"/>
        </w:rPr>
        <w:t>Сторона</w:t>
      </w:r>
      <w:r>
        <w:rPr>
          <w:color w:val="000000"/>
          <w:sz w:val="24"/>
          <w:szCs w:val="24"/>
        </w:rPr>
        <w:t>", уклали цей Акт прийманн</w:t>
      </w:r>
      <w:r>
        <w:rPr>
          <w:color w:val="000000"/>
          <w:sz w:val="24"/>
          <w:szCs w:val="24"/>
        </w:rPr>
        <w:t>я-передачі частки до договору дарування частки від ________ (далі "</w:t>
      </w:r>
      <w:r>
        <w:rPr>
          <w:b/>
          <w:bCs/>
          <w:color w:val="000000"/>
          <w:sz w:val="24"/>
          <w:szCs w:val="24"/>
        </w:rPr>
        <w:t>Акт</w:t>
      </w:r>
      <w:r>
        <w:rPr>
          <w:color w:val="000000"/>
          <w:sz w:val="24"/>
          <w:szCs w:val="24"/>
        </w:rPr>
        <w:t>") про наступне:</w:t>
      </w:r>
    </w:p>
    <w:p w14:paraId="25755DB8" w14:textId="77777777" w:rsidR="00C65667" w:rsidRDefault="00466C28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1. На виконання умов наступного договору: ________ від ________ (далі "</w:t>
      </w:r>
      <w:r>
        <w:rPr>
          <w:b/>
          <w:bCs/>
          <w:color w:val="000000"/>
          <w:sz w:val="24"/>
          <w:szCs w:val="24"/>
        </w:rPr>
        <w:t>Договір</w:t>
      </w:r>
      <w:r>
        <w:rPr>
          <w:color w:val="000000"/>
          <w:sz w:val="24"/>
          <w:szCs w:val="24"/>
        </w:rPr>
        <w:t xml:space="preserve">") Дарувальник передав безоплатно, а Обдаровуваний прийняв у власність частку у розмірі </w:t>
      </w:r>
      <w:r>
        <w:rPr>
          <w:i/>
          <w:iCs/>
          <w:color w:val="000000"/>
          <w:sz w:val="24"/>
          <w:szCs w:val="24"/>
        </w:rPr>
        <w:t>___</w:t>
      </w:r>
      <w:r>
        <w:rPr>
          <w:i/>
          <w:iCs/>
          <w:color w:val="000000"/>
          <w:sz w:val="24"/>
          <w:szCs w:val="24"/>
        </w:rPr>
        <w:t>_____ % (________ відсотків)</w:t>
      </w:r>
      <w:r>
        <w:rPr>
          <w:color w:val="000000"/>
          <w:sz w:val="24"/>
          <w:szCs w:val="24"/>
        </w:rPr>
        <w:t xml:space="preserve"> номінальна вартість якої складає </w:t>
      </w:r>
      <w:r>
        <w:rPr>
          <w:i/>
          <w:iCs/>
          <w:color w:val="000000"/>
          <w:sz w:val="24"/>
          <w:szCs w:val="24"/>
        </w:rPr>
        <w:t>________ грн. (________)</w:t>
      </w:r>
      <w:r>
        <w:rPr>
          <w:color w:val="000000"/>
          <w:sz w:val="24"/>
          <w:szCs w:val="24"/>
        </w:rPr>
        <w:t xml:space="preserve"> у наступній юридичній особі: Товариство з обмеженою відповідальністю "________", код ЄДРПОУ: ________ (далі "</w:t>
      </w:r>
      <w:r>
        <w:rPr>
          <w:b/>
          <w:bCs/>
          <w:color w:val="000000"/>
          <w:sz w:val="24"/>
          <w:szCs w:val="24"/>
        </w:rPr>
        <w:t>Частка</w:t>
      </w:r>
      <w:r>
        <w:rPr>
          <w:color w:val="000000"/>
          <w:sz w:val="24"/>
          <w:szCs w:val="24"/>
        </w:rPr>
        <w:t>").</w:t>
      </w:r>
    </w:p>
    <w:p w14:paraId="2299255A" w14:textId="77777777" w:rsidR="00C65667" w:rsidRDefault="00466C28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2. Цей Акт є підставою для проведення державної ре</w:t>
      </w:r>
      <w:r>
        <w:rPr>
          <w:color w:val="000000"/>
          <w:sz w:val="24"/>
          <w:szCs w:val="24"/>
        </w:rPr>
        <w:t>єстрації Обдаровуваного новим учасником Товариства у порядку, передбаченому Законом України "Про державну реєстрацію юридичних осіб, фізичних осіб-підприємців та громадських формувань".</w:t>
      </w:r>
    </w:p>
    <w:p w14:paraId="683AA870" w14:textId="77777777" w:rsidR="00C65667" w:rsidRDefault="00466C28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3. Сторони не мають одна до одної жодних матеріальних претензій щодо п</w:t>
      </w:r>
      <w:r>
        <w:rPr>
          <w:color w:val="000000"/>
          <w:sz w:val="24"/>
          <w:szCs w:val="24"/>
        </w:rPr>
        <w:t>ередачі Частки за цим Актом. Терміни, що використовуються у тексті цього Акту, мають те саме значення, що їм надано у тексті основного Договору.</w:t>
      </w:r>
    </w:p>
    <w:p w14:paraId="2D5CBA1D" w14:textId="77777777" w:rsidR="00C65667" w:rsidRDefault="00466C28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4. Цей Акт є невід'ємною частиною Договору, складений у 3 (трьох) ідентичних екземплярах українською мовою для </w:t>
      </w:r>
      <w:r>
        <w:rPr>
          <w:color w:val="000000"/>
          <w:sz w:val="24"/>
          <w:szCs w:val="24"/>
        </w:rPr>
        <w:t>кожної із Сторін та державного реєстратора.</w:t>
      </w:r>
    </w:p>
    <w:p w14:paraId="595CB3D0" w14:textId="77777777" w:rsidR="00C65667" w:rsidRDefault="00466C28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ПІДПИСИ СТОРІН</w:t>
      </w:r>
    </w:p>
    <w:p w14:paraId="546B2520" w14:textId="77777777" w:rsidR="00C65667" w:rsidRDefault="00466C28">
      <w:pPr>
        <w:spacing w:before="240" w:after="240" w:line="240" w:lineRule="auto"/>
        <w:ind w:left="450"/>
        <w:jc w:val="both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_________________________</w:t>
      </w:r>
    </w:p>
    <w:p w14:paraId="2D7C326A" w14:textId="77777777" w:rsidR="00C65667" w:rsidRDefault="00466C28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lastRenderedPageBreak/>
        <w:br/>
        <w:t>Від імені Дарувальника в особі ________</w:t>
      </w:r>
    </w:p>
    <w:p w14:paraId="10A6D4AB" w14:textId="77777777" w:rsidR="00C65667" w:rsidRDefault="00466C28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  <w:t>_________________________</w:t>
      </w:r>
    </w:p>
    <w:p w14:paraId="6B395486" w14:textId="77777777" w:rsidR="00C65667" w:rsidRDefault="00466C28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Від імені Покупця в особі ________</w:t>
      </w:r>
    </w:p>
    <w:sectPr w:rsidR="00C65667" w:rsidSect="000F6147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6E4B2" w14:textId="77777777" w:rsidR="00466C28" w:rsidRDefault="00466C28" w:rsidP="006E0FDA">
      <w:pPr>
        <w:spacing w:after="0" w:line="240" w:lineRule="auto"/>
      </w:pPr>
      <w:r>
        <w:separator/>
      </w:r>
    </w:p>
  </w:endnote>
  <w:endnote w:type="continuationSeparator" w:id="0">
    <w:p w14:paraId="6EA88DEE" w14:textId="77777777" w:rsidR="00466C28" w:rsidRDefault="00466C2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1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133229"/>
      <w:docPartObj>
        <w:docPartGallery w:val="Page Numbers (Bottom of Page)"/>
        <w:docPartUnique/>
      </w:docPartObj>
    </w:sdtPr>
    <w:sdtEndPr/>
    <w:sdtContent>
      <w:sdt>
        <w:sdtPr>
          <w:id w:val="889146876"/>
          <w:docPartObj>
            <w:docPartGallery w:val="Page Numbers (Top of Page)"/>
            <w:docPartUnique/>
          </w:docPartObj>
        </w:sdtPr>
        <w:sdtEndPr/>
        <w:sdtContent>
          <w:p w14:paraId="294FDFD1" w14:textId="77777777" w:rsidR="00AB222B" w:rsidRDefault="00466C28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89FA7" w14:textId="77777777" w:rsidR="00466C28" w:rsidRDefault="00466C28" w:rsidP="006E0FDA">
      <w:pPr>
        <w:spacing w:after="0" w:line="240" w:lineRule="auto"/>
      </w:pPr>
      <w:r>
        <w:separator/>
      </w:r>
    </w:p>
  </w:footnote>
  <w:footnote w:type="continuationSeparator" w:id="0">
    <w:p w14:paraId="05DF10B9" w14:textId="77777777" w:rsidR="00466C28" w:rsidRDefault="00466C2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FD167A"/>
    <w:multiLevelType w:val="hybridMultilevel"/>
    <w:tmpl w:val="14AEDA06"/>
    <w:lvl w:ilvl="0" w:tplc="59389061">
      <w:start w:val="1"/>
      <w:numFmt w:val="decimal"/>
      <w:lvlText w:val="%1."/>
      <w:lvlJc w:val="left"/>
      <w:pPr>
        <w:ind w:left="720" w:hanging="360"/>
      </w:pPr>
    </w:lvl>
    <w:lvl w:ilvl="1" w:tplc="59389061" w:tentative="1">
      <w:start w:val="1"/>
      <w:numFmt w:val="lowerLetter"/>
      <w:lvlText w:val="%2."/>
      <w:lvlJc w:val="left"/>
      <w:pPr>
        <w:ind w:left="1440" w:hanging="360"/>
      </w:pPr>
    </w:lvl>
    <w:lvl w:ilvl="2" w:tplc="59389061" w:tentative="1">
      <w:start w:val="1"/>
      <w:numFmt w:val="lowerRoman"/>
      <w:lvlText w:val="%3."/>
      <w:lvlJc w:val="right"/>
      <w:pPr>
        <w:ind w:left="2160" w:hanging="180"/>
      </w:pPr>
    </w:lvl>
    <w:lvl w:ilvl="3" w:tplc="59389061" w:tentative="1">
      <w:start w:val="1"/>
      <w:numFmt w:val="decimal"/>
      <w:lvlText w:val="%4."/>
      <w:lvlJc w:val="left"/>
      <w:pPr>
        <w:ind w:left="2880" w:hanging="360"/>
      </w:pPr>
    </w:lvl>
    <w:lvl w:ilvl="4" w:tplc="59389061" w:tentative="1">
      <w:start w:val="1"/>
      <w:numFmt w:val="lowerLetter"/>
      <w:lvlText w:val="%5."/>
      <w:lvlJc w:val="left"/>
      <w:pPr>
        <w:ind w:left="3600" w:hanging="360"/>
      </w:pPr>
    </w:lvl>
    <w:lvl w:ilvl="5" w:tplc="59389061" w:tentative="1">
      <w:start w:val="1"/>
      <w:numFmt w:val="lowerRoman"/>
      <w:lvlText w:val="%6."/>
      <w:lvlJc w:val="right"/>
      <w:pPr>
        <w:ind w:left="4320" w:hanging="180"/>
      </w:pPr>
    </w:lvl>
    <w:lvl w:ilvl="6" w:tplc="59389061" w:tentative="1">
      <w:start w:val="1"/>
      <w:numFmt w:val="decimal"/>
      <w:lvlText w:val="%7."/>
      <w:lvlJc w:val="left"/>
      <w:pPr>
        <w:ind w:left="5040" w:hanging="360"/>
      </w:pPr>
    </w:lvl>
    <w:lvl w:ilvl="7" w:tplc="59389061" w:tentative="1">
      <w:start w:val="1"/>
      <w:numFmt w:val="lowerLetter"/>
      <w:lvlText w:val="%8."/>
      <w:lvlJc w:val="left"/>
      <w:pPr>
        <w:ind w:left="5760" w:hanging="360"/>
      </w:pPr>
    </w:lvl>
    <w:lvl w:ilvl="8" w:tplc="593890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569A2"/>
    <w:multiLevelType w:val="hybridMultilevel"/>
    <w:tmpl w:val="61B28430"/>
    <w:lvl w:ilvl="0" w:tplc="46484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66C28"/>
    <w:rsid w:val="00493A0C"/>
    <w:rsid w:val="004D6B48"/>
    <w:rsid w:val="00531A4E"/>
    <w:rsid w:val="00535F5A"/>
    <w:rsid w:val="00555F58"/>
    <w:rsid w:val="00633192"/>
    <w:rsid w:val="006E6663"/>
    <w:rsid w:val="008B3AC2"/>
    <w:rsid w:val="008F680D"/>
    <w:rsid w:val="00AC197E"/>
    <w:rsid w:val="00B21D59"/>
    <w:rsid w:val="00BD419F"/>
    <w:rsid w:val="00C6566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A831"/>
  <w15:docId w15:val="{0122107A-C048-D646-AC7E-A6398E9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A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Microsoft Office User</cp:lastModifiedBy>
  <cp:revision>2</cp:revision>
  <dcterms:created xsi:type="dcterms:W3CDTF">2023-04-12T09:39:00Z</dcterms:created>
  <dcterms:modified xsi:type="dcterms:W3CDTF">2023-04-12T09:39:00Z</dcterms:modified>
</cp:coreProperties>
</file>