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51834" w14:textId="77777777" w:rsidR="00D9776B" w:rsidRPr="00D9776B" w:rsidRDefault="006734D6" w:rsidP="00A86901">
      <w:pPr>
        <w:widowControl/>
        <w:suppressAutoHyphens/>
        <w:autoSpaceDN/>
        <w:adjustRightInd/>
        <w:jc w:val="center"/>
        <w:rPr>
          <w:b/>
          <w:sz w:val="28"/>
          <w:szCs w:val="28"/>
          <w:lang w:eastAsia="ar-SA"/>
        </w:rPr>
      </w:pPr>
      <w:r w:rsidRPr="00D9776B">
        <w:rPr>
          <w:b/>
          <w:sz w:val="28"/>
          <w:szCs w:val="28"/>
          <w:lang w:eastAsia="ar-SA"/>
        </w:rPr>
        <w:t xml:space="preserve">Договір </w:t>
      </w:r>
    </w:p>
    <w:p w14:paraId="6F31F302" w14:textId="77777777" w:rsidR="00D9776B" w:rsidRPr="00FF7962" w:rsidRDefault="00D9776B" w:rsidP="00A86901">
      <w:pPr>
        <w:widowControl/>
        <w:suppressAutoHyphens/>
        <w:autoSpaceDN/>
        <w:adjustRightInd/>
        <w:jc w:val="center"/>
        <w:rPr>
          <w:b/>
          <w:bCs/>
          <w:color w:val="000000"/>
          <w:sz w:val="24"/>
          <w:szCs w:val="24"/>
          <w:shd w:val="clear" w:color="auto" w:fill="FFFFFF"/>
          <w:lang w:eastAsia="uk-UA"/>
        </w:rPr>
      </w:pPr>
      <w:r w:rsidRPr="00FF7962">
        <w:rPr>
          <w:b/>
          <w:bCs/>
          <w:sz w:val="24"/>
          <w:szCs w:val="24"/>
        </w:rPr>
        <w:t xml:space="preserve">про надання </w:t>
      </w:r>
      <w:r w:rsidRPr="00FF7962">
        <w:rPr>
          <w:b/>
          <w:bCs/>
          <w:sz w:val="24"/>
          <w:szCs w:val="24"/>
        </w:rPr>
        <w:t>послуг</w:t>
      </w:r>
      <w:r w:rsidRPr="00FF7962">
        <w:rPr>
          <w:b/>
          <w:bCs/>
          <w:sz w:val="24"/>
          <w:szCs w:val="24"/>
        </w:rPr>
        <w:t xml:space="preserve"> </w:t>
      </w:r>
      <w:r w:rsidRPr="00FF7962">
        <w:rPr>
          <w:b/>
          <w:bCs/>
          <w:sz w:val="24"/>
          <w:szCs w:val="24"/>
        </w:rPr>
        <w:t xml:space="preserve">з </w:t>
      </w:r>
      <w:r w:rsidRPr="00FF7962">
        <w:rPr>
          <w:b/>
          <w:bCs/>
          <w:color w:val="000000"/>
          <w:sz w:val="24"/>
          <w:szCs w:val="24"/>
          <w:shd w:val="clear" w:color="auto" w:fill="FFFFFF"/>
          <w:lang w:eastAsia="uk-UA"/>
        </w:rPr>
        <w:t xml:space="preserve">підготовки та реалізації </w:t>
      </w:r>
    </w:p>
    <w:p w14:paraId="2F7DC2DE" w14:textId="28958D39" w:rsidR="006734D6" w:rsidRPr="00FF7962" w:rsidRDefault="00D9776B" w:rsidP="00A86901">
      <w:pPr>
        <w:widowControl/>
        <w:suppressAutoHyphens/>
        <w:autoSpaceDN/>
        <w:adjustRightInd/>
        <w:jc w:val="center"/>
        <w:rPr>
          <w:b/>
          <w:bCs/>
          <w:sz w:val="24"/>
          <w:szCs w:val="24"/>
          <w:lang w:eastAsia="ar-SA"/>
        </w:rPr>
      </w:pPr>
      <w:r w:rsidRPr="00FF7962">
        <w:rPr>
          <w:b/>
          <w:bCs/>
          <w:sz w:val="24"/>
          <w:szCs w:val="24"/>
          <w:shd w:val="clear" w:color="auto" w:fill="FFFFFF"/>
          <w:lang w:eastAsia="uk-UA"/>
        </w:rPr>
        <w:t xml:space="preserve">інформаційно-рекламної кампанії з використанням інструментів  цифрового маркетингу та ефективного інформування про діяльність </w:t>
      </w:r>
      <w:r w:rsidR="00FF7962">
        <w:rPr>
          <w:b/>
          <w:bCs/>
          <w:sz w:val="24"/>
          <w:szCs w:val="24"/>
          <w:shd w:val="clear" w:color="auto" w:fill="FFFFFF"/>
          <w:lang w:eastAsia="uk-UA"/>
        </w:rPr>
        <w:t>компанії</w:t>
      </w:r>
    </w:p>
    <w:p w14:paraId="06A981F0" w14:textId="2A266DB0" w:rsidR="006734D6" w:rsidRDefault="006734D6" w:rsidP="00A86901">
      <w:pPr>
        <w:widowControl/>
        <w:suppressAutoHyphens/>
        <w:autoSpaceDN/>
        <w:adjustRightInd/>
        <w:jc w:val="both"/>
        <w:rPr>
          <w:b/>
          <w:sz w:val="26"/>
          <w:szCs w:val="26"/>
          <w:lang w:eastAsia="ar-SA"/>
        </w:rPr>
      </w:pPr>
    </w:p>
    <w:p w14:paraId="1F4AC85D" w14:textId="77777777" w:rsidR="00D9776B" w:rsidRPr="00D738E6" w:rsidRDefault="00D9776B" w:rsidP="00A86901">
      <w:pPr>
        <w:widowControl/>
        <w:suppressAutoHyphens/>
        <w:autoSpaceDN/>
        <w:adjustRightInd/>
        <w:jc w:val="both"/>
        <w:rPr>
          <w:b/>
          <w:sz w:val="26"/>
          <w:szCs w:val="26"/>
          <w:lang w:eastAsia="ar-SA"/>
        </w:rPr>
      </w:pPr>
    </w:p>
    <w:p w14:paraId="2FEA8C03" w14:textId="35EB97AC" w:rsidR="006734D6" w:rsidRPr="00D738E6" w:rsidRDefault="00D9776B" w:rsidP="00A86901">
      <w:pPr>
        <w:widowControl/>
        <w:suppressAutoHyphens/>
        <w:autoSpaceDN/>
        <w:adjustRightInd/>
        <w:jc w:val="both"/>
        <w:rPr>
          <w:sz w:val="26"/>
          <w:szCs w:val="26"/>
          <w:lang w:eastAsia="ar-SA"/>
        </w:rPr>
      </w:pPr>
      <w:r>
        <w:rPr>
          <w:sz w:val="26"/>
          <w:szCs w:val="26"/>
          <w:lang w:eastAsia="ar-SA"/>
        </w:rPr>
        <w:tab/>
        <w:t>_______________</w:t>
      </w:r>
      <w:r w:rsidR="00A86901" w:rsidRPr="00D738E6">
        <w:rPr>
          <w:sz w:val="26"/>
          <w:szCs w:val="26"/>
          <w:lang w:eastAsia="ar-SA"/>
        </w:rPr>
        <w:tab/>
        <w:t xml:space="preserve">  </w:t>
      </w:r>
      <w:r w:rsidR="00A86901" w:rsidRPr="00D738E6">
        <w:rPr>
          <w:sz w:val="26"/>
          <w:szCs w:val="26"/>
          <w:lang w:eastAsia="ar-SA"/>
        </w:rPr>
        <w:tab/>
      </w:r>
      <w:r w:rsidR="00A86901" w:rsidRPr="00D738E6">
        <w:rPr>
          <w:sz w:val="26"/>
          <w:szCs w:val="26"/>
          <w:lang w:eastAsia="ar-SA"/>
        </w:rPr>
        <w:tab/>
      </w:r>
      <w:r w:rsidR="00A86901" w:rsidRPr="00D738E6">
        <w:rPr>
          <w:sz w:val="26"/>
          <w:szCs w:val="26"/>
          <w:lang w:eastAsia="ar-SA"/>
        </w:rPr>
        <w:tab/>
      </w:r>
      <w:r>
        <w:rPr>
          <w:sz w:val="26"/>
          <w:szCs w:val="26"/>
          <w:lang w:eastAsia="ar-SA"/>
        </w:rPr>
        <w:t xml:space="preserve">         </w:t>
      </w:r>
      <w:r w:rsidR="006734D6" w:rsidRPr="00D738E6">
        <w:rPr>
          <w:sz w:val="26"/>
          <w:szCs w:val="26"/>
          <w:lang w:eastAsia="ar-SA"/>
        </w:rPr>
        <w:t xml:space="preserve"> «___» __________ 20</w:t>
      </w:r>
      <w:r>
        <w:rPr>
          <w:sz w:val="26"/>
          <w:szCs w:val="26"/>
          <w:lang w:eastAsia="ar-SA"/>
        </w:rPr>
        <w:t>___</w:t>
      </w:r>
      <w:r w:rsidR="006734D6" w:rsidRPr="00D738E6">
        <w:rPr>
          <w:sz w:val="26"/>
          <w:szCs w:val="26"/>
          <w:lang w:eastAsia="ar-SA"/>
        </w:rPr>
        <w:t xml:space="preserve"> р.</w:t>
      </w:r>
    </w:p>
    <w:p w14:paraId="540A0EEE" w14:textId="12F55FF2" w:rsidR="006734D6" w:rsidRDefault="006734D6" w:rsidP="00A86901">
      <w:pPr>
        <w:shd w:val="clear" w:color="auto" w:fill="FFFFFF"/>
        <w:tabs>
          <w:tab w:val="left" w:pos="7513"/>
          <w:tab w:val="left" w:leader="underscore" w:pos="9245"/>
          <w:tab w:val="left" w:leader="underscore" w:pos="10008"/>
        </w:tabs>
        <w:jc w:val="both"/>
        <w:rPr>
          <w:color w:val="000000"/>
          <w:sz w:val="26"/>
          <w:szCs w:val="26"/>
        </w:rPr>
      </w:pPr>
    </w:p>
    <w:p w14:paraId="6A6E7751" w14:textId="77777777" w:rsidR="00D9776B" w:rsidRPr="00D738E6" w:rsidRDefault="00D9776B" w:rsidP="00A86901">
      <w:pPr>
        <w:shd w:val="clear" w:color="auto" w:fill="FFFFFF"/>
        <w:tabs>
          <w:tab w:val="left" w:pos="7513"/>
          <w:tab w:val="left" w:leader="underscore" w:pos="9245"/>
          <w:tab w:val="left" w:leader="underscore" w:pos="10008"/>
        </w:tabs>
        <w:jc w:val="both"/>
        <w:rPr>
          <w:color w:val="000000"/>
          <w:sz w:val="26"/>
          <w:szCs w:val="26"/>
        </w:rPr>
      </w:pPr>
    </w:p>
    <w:p w14:paraId="682AFC9C" w14:textId="2E691F38" w:rsidR="00D9776B" w:rsidRDefault="00D9776B" w:rsidP="00A86901">
      <w:pPr>
        <w:shd w:val="clear" w:color="auto" w:fill="FFFFFF"/>
        <w:tabs>
          <w:tab w:val="left" w:pos="7513"/>
          <w:tab w:val="left" w:leader="underscore" w:pos="9245"/>
          <w:tab w:val="left" w:leader="underscore" w:pos="10008"/>
        </w:tabs>
        <w:jc w:val="both"/>
        <w:rPr>
          <w:color w:val="000000"/>
          <w:sz w:val="26"/>
          <w:szCs w:val="26"/>
        </w:rPr>
      </w:pPr>
      <w:r>
        <w:rPr>
          <w:b/>
          <w:color w:val="000000"/>
          <w:spacing w:val="5"/>
          <w:sz w:val="26"/>
          <w:szCs w:val="26"/>
        </w:rPr>
        <w:t>___________________________________________</w:t>
      </w:r>
      <w:r w:rsidR="006734D6" w:rsidRPr="00D738E6">
        <w:rPr>
          <w:color w:val="000000"/>
          <w:spacing w:val="3"/>
          <w:sz w:val="26"/>
          <w:szCs w:val="26"/>
        </w:rPr>
        <w:t>, в особі _________________, який</w:t>
      </w:r>
      <w:r>
        <w:rPr>
          <w:color w:val="000000"/>
          <w:spacing w:val="3"/>
          <w:sz w:val="26"/>
          <w:szCs w:val="26"/>
        </w:rPr>
        <w:t>/а</w:t>
      </w:r>
      <w:r w:rsidR="006734D6" w:rsidRPr="00D738E6">
        <w:rPr>
          <w:color w:val="000000"/>
          <w:spacing w:val="3"/>
          <w:sz w:val="26"/>
          <w:szCs w:val="26"/>
        </w:rPr>
        <w:t xml:space="preserve"> </w:t>
      </w:r>
      <w:r w:rsidR="006734D6" w:rsidRPr="00D738E6">
        <w:rPr>
          <w:color w:val="000000"/>
          <w:sz w:val="26"/>
          <w:szCs w:val="26"/>
        </w:rPr>
        <w:t>діє на підставі ____________________________</w:t>
      </w:r>
      <w:r w:rsidR="00233095">
        <w:rPr>
          <w:color w:val="000000"/>
          <w:sz w:val="26"/>
          <w:szCs w:val="26"/>
        </w:rPr>
        <w:t xml:space="preserve"> </w:t>
      </w:r>
      <w:r w:rsidR="00233095">
        <w:rPr>
          <w:color w:val="000000"/>
          <w:spacing w:val="5"/>
          <w:sz w:val="26"/>
          <w:szCs w:val="26"/>
        </w:rPr>
        <w:t>(</w:t>
      </w:r>
      <w:r w:rsidR="00233095" w:rsidRPr="00D738E6">
        <w:rPr>
          <w:color w:val="000000"/>
          <w:spacing w:val="3"/>
          <w:sz w:val="26"/>
          <w:szCs w:val="26"/>
        </w:rPr>
        <w:t xml:space="preserve">далі </w:t>
      </w:r>
      <w:r w:rsidR="00233095">
        <w:rPr>
          <w:color w:val="000000"/>
          <w:spacing w:val="3"/>
          <w:sz w:val="26"/>
          <w:szCs w:val="26"/>
        </w:rPr>
        <w:t xml:space="preserve">- </w:t>
      </w:r>
      <w:r w:rsidR="00233095">
        <w:rPr>
          <w:color w:val="000000"/>
          <w:spacing w:val="3"/>
          <w:sz w:val="26"/>
          <w:szCs w:val="26"/>
        </w:rPr>
        <w:t>«</w:t>
      </w:r>
      <w:r w:rsidR="00233095" w:rsidRPr="00233095">
        <w:rPr>
          <w:i/>
          <w:iCs/>
          <w:color w:val="000000"/>
          <w:spacing w:val="3"/>
          <w:sz w:val="26"/>
          <w:szCs w:val="26"/>
        </w:rPr>
        <w:t>Замовник</w:t>
      </w:r>
      <w:r w:rsidR="00233095">
        <w:rPr>
          <w:i/>
          <w:iCs/>
          <w:color w:val="000000"/>
          <w:spacing w:val="3"/>
          <w:sz w:val="26"/>
          <w:szCs w:val="26"/>
        </w:rPr>
        <w:t>»</w:t>
      </w:r>
      <w:r w:rsidR="00233095">
        <w:rPr>
          <w:color w:val="000000"/>
          <w:spacing w:val="3"/>
          <w:sz w:val="26"/>
          <w:szCs w:val="26"/>
        </w:rPr>
        <w:t>)</w:t>
      </w:r>
      <w:r w:rsidR="006734D6" w:rsidRPr="00D738E6">
        <w:rPr>
          <w:color w:val="000000"/>
          <w:sz w:val="26"/>
          <w:szCs w:val="26"/>
        </w:rPr>
        <w:t>, з однієї сторони, та</w:t>
      </w:r>
    </w:p>
    <w:p w14:paraId="20EB9103" w14:textId="39FC3CCD" w:rsidR="006734D6" w:rsidRPr="00D738E6" w:rsidRDefault="006734D6" w:rsidP="00A86901">
      <w:pPr>
        <w:shd w:val="clear" w:color="auto" w:fill="FFFFFF"/>
        <w:tabs>
          <w:tab w:val="left" w:pos="7513"/>
          <w:tab w:val="left" w:leader="underscore" w:pos="9245"/>
          <w:tab w:val="left" w:leader="underscore" w:pos="10008"/>
        </w:tabs>
        <w:jc w:val="both"/>
        <w:rPr>
          <w:color w:val="000000"/>
          <w:spacing w:val="3"/>
          <w:sz w:val="26"/>
          <w:szCs w:val="26"/>
        </w:rPr>
      </w:pPr>
      <w:r w:rsidRPr="00D738E6">
        <w:rPr>
          <w:b/>
          <w:color w:val="000000"/>
          <w:spacing w:val="3"/>
          <w:sz w:val="26"/>
          <w:szCs w:val="26"/>
        </w:rPr>
        <w:t>_____________________________________________</w:t>
      </w:r>
      <w:r w:rsidRPr="00D738E6">
        <w:rPr>
          <w:color w:val="000000"/>
          <w:spacing w:val="3"/>
          <w:sz w:val="26"/>
          <w:szCs w:val="26"/>
        </w:rPr>
        <w:t>, в особі ___________________, як</w:t>
      </w:r>
      <w:r w:rsidR="00C34195" w:rsidRPr="00D738E6">
        <w:rPr>
          <w:color w:val="000000"/>
          <w:spacing w:val="3"/>
          <w:sz w:val="26"/>
          <w:szCs w:val="26"/>
        </w:rPr>
        <w:t>ий</w:t>
      </w:r>
      <w:r w:rsidR="00D9776B">
        <w:rPr>
          <w:color w:val="000000"/>
          <w:spacing w:val="3"/>
          <w:sz w:val="26"/>
          <w:szCs w:val="26"/>
        </w:rPr>
        <w:t>/а</w:t>
      </w:r>
      <w:r w:rsidRPr="00D738E6">
        <w:rPr>
          <w:color w:val="000000"/>
          <w:spacing w:val="3"/>
          <w:sz w:val="26"/>
          <w:szCs w:val="26"/>
        </w:rPr>
        <w:t xml:space="preserve"> діє на підставі</w:t>
      </w:r>
      <w:r w:rsidR="00AF288E" w:rsidRPr="00D738E6">
        <w:rPr>
          <w:color w:val="000000"/>
          <w:spacing w:val="3"/>
          <w:sz w:val="26"/>
          <w:szCs w:val="26"/>
        </w:rPr>
        <w:t>_________________</w:t>
      </w:r>
      <w:r w:rsidRPr="00D738E6">
        <w:rPr>
          <w:color w:val="000000"/>
          <w:spacing w:val="3"/>
          <w:sz w:val="26"/>
          <w:szCs w:val="26"/>
        </w:rPr>
        <w:t xml:space="preserve">, </w:t>
      </w:r>
      <w:r w:rsidR="00233095">
        <w:rPr>
          <w:color w:val="000000"/>
          <w:spacing w:val="3"/>
          <w:sz w:val="26"/>
          <w:szCs w:val="26"/>
        </w:rPr>
        <w:t>(</w:t>
      </w:r>
      <w:r w:rsidR="00233095" w:rsidRPr="00D738E6">
        <w:rPr>
          <w:color w:val="000000"/>
          <w:spacing w:val="3"/>
          <w:sz w:val="26"/>
          <w:szCs w:val="26"/>
        </w:rPr>
        <w:t xml:space="preserve">далі </w:t>
      </w:r>
      <w:r w:rsidR="00233095">
        <w:rPr>
          <w:color w:val="000000"/>
          <w:spacing w:val="3"/>
          <w:sz w:val="26"/>
          <w:szCs w:val="26"/>
        </w:rPr>
        <w:t xml:space="preserve">- </w:t>
      </w:r>
      <w:r w:rsidR="00233095">
        <w:rPr>
          <w:color w:val="000000"/>
          <w:spacing w:val="3"/>
          <w:sz w:val="26"/>
          <w:szCs w:val="26"/>
        </w:rPr>
        <w:t>«</w:t>
      </w:r>
      <w:r w:rsidR="00233095" w:rsidRPr="00233095">
        <w:rPr>
          <w:i/>
          <w:iCs/>
          <w:color w:val="000000"/>
          <w:spacing w:val="3"/>
          <w:sz w:val="26"/>
          <w:szCs w:val="26"/>
        </w:rPr>
        <w:t>Виконавець</w:t>
      </w:r>
      <w:r w:rsidR="00233095">
        <w:rPr>
          <w:i/>
          <w:iCs/>
          <w:color w:val="000000"/>
          <w:spacing w:val="3"/>
          <w:sz w:val="26"/>
          <w:szCs w:val="26"/>
        </w:rPr>
        <w:t>»</w:t>
      </w:r>
      <w:r w:rsidR="00233095">
        <w:rPr>
          <w:color w:val="000000"/>
          <w:spacing w:val="3"/>
          <w:sz w:val="26"/>
          <w:szCs w:val="26"/>
        </w:rPr>
        <w:t>)</w:t>
      </w:r>
      <w:r w:rsidR="00233095">
        <w:rPr>
          <w:color w:val="000000"/>
          <w:spacing w:val="3"/>
          <w:sz w:val="26"/>
          <w:szCs w:val="26"/>
        </w:rPr>
        <w:t xml:space="preserve">, </w:t>
      </w:r>
      <w:r w:rsidRPr="00D738E6">
        <w:rPr>
          <w:color w:val="000000"/>
          <w:spacing w:val="3"/>
          <w:sz w:val="26"/>
          <w:szCs w:val="26"/>
        </w:rPr>
        <w:t xml:space="preserve">з іншої сторони, </w:t>
      </w:r>
      <w:r w:rsidRPr="00D738E6">
        <w:rPr>
          <w:color w:val="000000"/>
          <w:sz w:val="26"/>
          <w:szCs w:val="26"/>
        </w:rPr>
        <w:t xml:space="preserve">надалі за текстом цього Договору разом іменуються як Сторони, </w:t>
      </w:r>
      <w:r w:rsidRPr="00D738E6">
        <w:rPr>
          <w:color w:val="000000"/>
          <w:spacing w:val="-4"/>
          <w:sz w:val="26"/>
          <w:szCs w:val="26"/>
        </w:rPr>
        <w:t>а кожен окремо – як Сторона,</w:t>
      </w:r>
      <w:r w:rsidRPr="00D738E6">
        <w:rPr>
          <w:color w:val="000000"/>
          <w:spacing w:val="3"/>
          <w:sz w:val="26"/>
          <w:szCs w:val="26"/>
        </w:rPr>
        <w:t xml:space="preserve"> уклали цей Договір про таке:</w:t>
      </w:r>
    </w:p>
    <w:p w14:paraId="0826DDAF" w14:textId="77777777" w:rsidR="006734D6" w:rsidRPr="00D738E6" w:rsidRDefault="006734D6" w:rsidP="00A86901">
      <w:pPr>
        <w:shd w:val="clear" w:color="auto" w:fill="FFFFFF"/>
        <w:tabs>
          <w:tab w:val="left" w:pos="7513"/>
          <w:tab w:val="left" w:leader="underscore" w:pos="9245"/>
          <w:tab w:val="left" w:leader="underscore" w:pos="10008"/>
        </w:tabs>
        <w:jc w:val="both"/>
        <w:rPr>
          <w:color w:val="000000"/>
          <w:spacing w:val="3"/>
          <w:sz w:val="26"/>
          <w:szCs w:val="26"/>
        </w:rPr>
      </w:pPr>
    </w:p>
    <w:p w14:paraId="561341E3" w14:textId="77777777" w:rsidR="006734D6" w:rsidRPr="00D738E6" w:rsidRDefault="006734D6" w:rsidP="00A86901">
      <w:pPr>
        <w:shd w:val="clear" w:color="auto" w:fill="FFFFFF"/>
        <w:tabs>
          <w:tab w:val="left" w:pos="7513"/>
          <w:tab w:val="left" w:leader="underscore" w:pos="9245"/>
          <w:tab w:val="left" w:leader="underscore" w:pos="10008"/>
        </w:tabs>
        <w:jc w:val="center"/>
        <w:rPr>
          <w:color w:val="000000"/>
          <w:spacing w:val="3"/>
          <w:sz w:val="26"/>
          <w:szCs w:val="26"/>
        </w:rPr>
      </w:pPr>
      <w:r w:rsidRPr="00D738E6">
        <w:rPr>
          <w:b/>
          <w:bCs/>
          <w:color w:val="000000"/>
          <w:sz w:val="26"/>
          <w:szCs w:val="26"/>
        </w:rPr>
        <w:t>1. ПРЕДМЕТ ДОГОВОРУ</w:t>
      </w:r>
    </w:p>
    <w:p w14:paraId="3BD38DF6" w14:textId="6C280CC8" w:rsidR="006734D6" w:rsidRPr="00D738E6" w:rsidRDefault="006734D6" w:rsidP="00A86901">
      <w:pPr>
        <w:widowControl/>
        <w:autoSpaceDE/>
        <w:autoSpaceDN/>
        <w:adjustRightInd/>
        <w:jc w:val="both"/>
        <w:rPr>
          <w:sz w:val="26"/>
          <w:szCs w:val="26"/>
        </w:rPr>
      </w:pPr>
      <w:r w:rsidRPr="00D738E6">
        <w:rPr>
          <w:color w:val="000000"/>
          <w:spacing w:val="5"/>
          <w:sz w:val="26"/>
          <w:szCs w:val="26"/>
        </w:rPr>
        <w:t xml:space="preserve">1.1. </w:t>
      </w:r>
      <w:r w:rsidRPr="00D738E6">
        <w:rPr>
          <w:sz w:val="26"/>
          <w:szCs w:val="26"/>
        </w:rPr>
        <w:t>Виконавець зобов’яз</w:t>
      </w:r>
      <w:r w:rsidR="00AF288E" w:rsidRPr="00D738E6">
        <w:rPr>
          <w:sz w:val="26"/>
          <w:szCs w:val="26"/>
        </w:rPr>
        <w:t>ується</w:t>
      </w:r>
      <w:r w:rsidRPr="00D738E6">
        <w:rPr>
          <w:sz w:val="26"/>
          <w:szCs w:val="26"/>
        </w:rPr>
        <w:t xml:space="preserve"> надати </w:t>
      </w:r>
      <w:r w:rsidR="00AF288E" w:rsidRPr="00D738E6">
        <w:rPr>
          <w:sz w:val="26"/>
          <w:szCs w:val="26"/>
        </w:rPr>
        <w:t xml:space="preserve">Замовнику </w:t>
      </w:r>
      <w:r w:rsidR="00696D74" w:rsidRPr="00D738E6">
        <w:rPr>
          <w:sz w:val="26"/>
          <w:szCs w:val="26"/>
        </w:rPr>
        <w:t>послуг</w:t>
      </w:r>
      <w:r w:rsidR="00240DF7" w:rsidRPr="00D738E6">
        <w:rPr>
          <w:sz w:val="26"/>
          <w:szCs w:val="26"/>
        </w:rPr>
        <w:t>и</w:t>
      </w:r>
      <w:r w:rsidR="00696D74" w:rsidRPr="00D738E6">
        <w:rPr>
          <w:sz w:val="26"/>
          <w:szCs w:val="26"/>
        </w:rPr>
        <w:t xml:space="preserve"> з </w:t>
      </w:r>
      <w:r w:rsidR="001B6EF0" w:rsidRPr="00D738E6">
        <w:rPr>
          <w:color w:val="000000"/>
          <w:sz w:val="26"/>
          <w:szCs w:val="26"/>
          <w:shd w:val="clear" w:color="auto" w:fill="FFFFFF"/>
          <w:lang w:eastAsia="uk-UA"/>
        </w:rPr>
        <w:t>п</w:t>
      </w:r>
      <w:r w:rsidR="007B6914" w:rsidRPr="00D738E6">
        <w:rPr>
          <w:color w:val="000000"/>
          <w:sz w:val="26"/>
          <w:szCs w:val="26"/>
          <w:shd w:val="clear" w:color="auto" w:fill="FFFFFF"/>
          <w:lang w:eastAsia="uk-UA"/>
        </w:rPr>
        <w:t>ідготовки та реалізаці</w:t>
      </w:r>
      <w:r w:rsidR="00240DF7" w:rsidRPr="00D738E6">
        <w:rPr>
          <w:color w:val="000000"/>
          <w:sz w:val="26"/>
          <w:szCs w:val="26"/>
          <w:shd w:val="clear" w:color="auto" w:fill="FFFFFF"/>
          <w:lang w:eastAsia="uk-UA"/>
        </w:rPr>
        <w:t>ї</w:t>
      </w:r>
      <w:r w:rsidR="007B6914" w:rsidRPr="00D738E6">
        <w:rPr>
          <w:color w:val="000000"/>
          <w:sz w:val="26"/>
          <w:szCs w:val="26"/>
          <w:shd w:val="clear" w:color="auto" w:fill="FFFFFF"/>
          <w:lang w:eastAsia="uk-UA"/>
        </w:rPr>
        <w:t xml:space="preserve"> </w:t>
      </w:r>
      <w:r w:rsidR="007B6914" w:rsidRPr="00D738E6">
        <w:rPr>
          <w:sz w:val="26"/>
          <w:szCs w:val="26"/>
          <w:shd w:val="clear" w:color="auto" w:fill="FFFFFF"/>
          <w:lang w:eastAsia="uk-UA"/>
        </w:rPr>
        <w:t xml:space="preserve">інформаційно-рекламної кампанії з використанням інструментів  цифрового маркетингу та ефективного інформування про діяльність </w:t>
      </w:r>
      <w:r w:rsidR="00D9776B">
        <w:rPr>
          <w:sz w:val="26"/>
          <w:szCs w:val="26"/>
        </w:rPr>
        <w:t>__________________</w:t>
      </w:r>
      <w:r w:rsidRPr="00D738E6">
        <w:rPr>
          <w:sz w:val="26"/>
          <w:szCs w:val="26"/>
        </w:rPr>
        <w:t xml:space="preserve">, а Замовник </w:t>
      </w:r>
      <w:r w:rsidR="00E01A19" w:rsidRPr="00D738E6">
        <w:rPr>
          <w:sz w:val="26"/>
          <w:szCs w:val="26"/>
        </w:rPr>
        <w:t>зобов’язується</w:t>
      </w:r>
      <w:r w:rsidRPr="00D738E6">
        <w:rPr>
          <w:sz w:val="26"/>
          <w:szCs w:val="26"/>
        </w:rPr>
        <w:t xml:space="preserve"> прийняти та оплатити вказані послуги на умовах, визначених цим Договором.</w:t>
      </w:r>
    </w:p>
    <w:p w14:paraId="3DF9F0CE" w14:textId="77777777" w:rsidR="006734D6" w:rsidRPr="00D738E6" w:rsidRDefault="006734D6" w:rsidP="00A86901">
      <w:pPr>
        <w:jc w:val="both"/>
        <w:rPr>
          <w:sz w:val="26"/>
          <w:szCs w:val="26"/>
        </w:rPr>
      </w:pPr>
      <w:r w:rsidRPr="00D738E6">
        <w:rPr>
          <w:color w:val="000000"/>
          <w:spacing w:val="5"/>
          <w:sz w:val="26"/>
          <w:szCs w:val="26"/>
        </w:rPr>
        <w:t xml:space="preserve">1.2. </w:t>
      </w:r>
      <w:r w:rsidRPr="00D738E6">
        <w:rPr>
          <w:sz w:val="26"/>
          <w:szCs w:val="26"/>
        </w:rPr>
        <w:t xml:space="preserve">Вимоги до </w:t>
      </w:r>
      <w:r w:rsidR="00AF288E" w:rsidRPr="00D738E6">
        <w:rPr>
          <w:sz w:val="26"/>
          <w:szCs w:val="26"/>
        </w:rPr>
        <w:t>П</w:t>
      </w:r>
      <w:r w:rsidRPr="00D738E6">
        <w:rPr>
          <w:sz w:val="26"/>
          <w:szCs w:val="26"/>
        </w:rPr>
        <w:t>ослуг</w:t>
      </w:r>
      <w:r w:rsidR="00AF288E" w:rsidRPr="00D738E6">
        <w:rPr>
          <w:sz w:val="26"/>
          <w:szCs w:val="26"/>
        </w:rPr>
        <w:t>, які є предметом цього Договору</w:t>
      </w:r>
      <w:r w:rsidRPr="00D738E6">
        <w:rPr>
          <w:sz w:val="26"/>
          <w:szCs w:val="26"/>
        </w:rPr>
        <w:t xml:space="preserve"> визначені Технічними вимогами (Додаток № 1), що є невід’ємною частиною даного Договору.</w:t>
      </w:r>
    </w:p>
    <w:p w14:paraId="3897F1E4" w14:textId="77777777" w:rsidR="006734D6" w:rsidRPr="00D738E6" w:rsidRDefault="006734D6" w:rsidP="00A86901">
      <w:pPr>
        <w:jc w:val="both"/>
        <w:rPr>
          <w:color w:val="000000"/>
          <w:spacing w:val="5"/>
          <w:sz w:val="26"/>
          <w:szCs w:val="26"/>
        </w:rPr>
      </w:pPr>
      <w:r w:rsidRPr="00D738E6">
        <w:rPr>
          <w:color w:val="000000"/>
          <w:spacing w:val="5"/>
          <w:sz w:val="26"/>
          <w:szCs w:val="26"/>
        </w:rPr>
        <w:t>1.</w:t>
      </w:r>
      <w:r w:rsidR="00AF288E" w:rsidRPr="00D738E6">
        <w:rPr>
          <w:color w:val="000000"/>
          <w:spacing w:val="5"/>
          <w:sz w:val="26"/>
          <w:szCs w:val="26"/>
        </w:rPr>
        <w:t xml:space="preserve">3. </w:t>
      </w:r>
      <w:r w:rsidRPr="00D738E6">
        <w:rPr>
          <w:bCs/>
          <w:color w:val="000000"/>
          <w:sz w:val="26"/>
          <w:szCs w:val="26"/>
        </w:rPr>
        <w:t xml:space="preserve">Виконавець </w:t>
      </w:r>
      <w:proofErr w:type="spellStart"/>
      <w:r w:rsidRPr="00D738E6">
        <w:rPr>
          <w:bCs/>
          <w:color w:val="000000"/>
          <w:sz w:val="26"/>
          <w:szCs w:val="26"/>
        </w:rPr>
        <w:t>нада</w:t>
      </w:r>
      <w:r w:rsidR="00C34195" w:rsidRPr="00D738E6">
        <w:rPr>
          <w:bCs/>
          <w:color w:val="000000"/>
          <w:sz w:val="26"/>
          <w:szCs w:val="26"/>
        </w:rPr>
        <w:t>сть</w:t>
      </w:r>
      <w:proofErr w:type="spellEnd"/>
      <w:r w:rsidRPr="00D738E6">
        <w:rPr>
          <w:bCs/>
          <w:color w:val="000000"/>
          <w:sz w:val="26"/>
          <w:szCs w:val="26"/>
        </w:rPr>
        <w:t xml:space="preserve"> Замовнику послуги, якість яких відповідає звичайному рівню якості для такого виду послуг, з додержанням умов, що забезпечують захист інтересів кінцевих споживачів послуг.</w:t>
      </w:r>
    </w:p>
    <w:p w14:paraId="3827969D" w14:textId="77777777" w:rsidR="006734D6" w:rsidRPr="00D738E6" w:rsidRDefault="006734D6" w:rsidP="00A86901">
      <w:pPr>
        <w:jc w:val="both"/>
        <w:rPr>
          <w:b/>
          <w:color w:val="000000"/>
          <w:spacing w:val="5"/>
          <w:sz w:val="26"/>
          <w:szCs w:val="26"/>
        </w:rPr>
      </w:pPr>
    </w:p>
    <w:p w14:paraId="61C9D641" w14:textId="77777777" w:rsidR="006734D6" w:rsidRPr="00D738E6" w:rsidRDefault="006734D6" w:rsidP="00A86901">
      <w:pPr>
        <w:jc w:val="center"/>
        <w:rPr>
          <w:b/>
          <w:color w:val="000000"/>
          <w:spacing w:val="5"/>
          <w:sz w:val="26"/>
          <w:szCs w:val="26"/>
        </w:rPr>
      </w:pPr>
      <w:r w:rsidRPr="00D738E6">
        <w:rPr>
          <w:b/>
          <w:color w:val="000000"/>
          <w:spacing w:val="5"/>
          <w:sz w:val="26"/>
          <w:szCs w:val="26"/>
        </w:rPr>
        <w:t>2. СТРОКИ НАДАННЯ ПОСЛУГ ТА ДІЇ ДОГОВОРУ</w:t>
      </w:r>
    </w:p>
    <w:p w14:paraId="172D77EC" w14:textId="57BE88E5" w:rsidR="006734D6" w:rsidRPr="00A41E14" w:rsidRDefault="006734D6" w:rsidP="00A86901">
      <w:pPr>
        <w:jc w:val="both"/>
        <w:rPr>
          <w:color w:val="000000"/>
          <w:spacing w:val="5"/>
          <w:sz w:val="26"/>
          <w:szCs w:val="26"/>
          <w:lang w:val="ru-RU"/>
        </w:rPr>
      </w:pPr>
      <w:r w:rsidRPr="00D738E6">
        <w:rPr>
          <w:color w:val="000000"/>
          <w:spacing w:val="5"/>
          <w:sz w:val="26"/>
          <w:szCs w:val="26"/>
        </w:rPr>
        <w:t xml:space="preserve">2.1. </w:t>
      </w:r>
      <w:r w:rsidR="00AF288E" w:rsidRPr="00D738E6">
        <w:rPr>
          <w:color w:val="000000"/>
          <w:spacing w:val="5"/>
          <w:sz w:val="26"/>
          <w:szCs w:val="26"/>
        </w:rPr>
        <w:t>Строк</w:t>
      </w:r>
      <w:r w:rsidRPr="00D738E6">
        <w:rPr>
          <w:color w:val="000000"/>
          <w:spacing w:val="5"/>
          <w:sz w:val="26"/>
          <w:szCs w:val="26"/>
        </w:rPr>
        <w:t xml:space="preserve"> надання послуг: </w:t>
      </w:r>
      <w:r w:rsidR="00416949" w:rsidRPr="00D738E6">
        <w:rPr>
          <w:sz w:val="26"/>
          <w:szCs w:val="26"/>
          <w:lang w:eastAsia="ar-SA"/>
        </w:rPr>
        <w:t xml:space="preserve">протягом </w:t>
      </w:r>
      <w:r w:rsidR="00233095">
        <w:rPr>
          <w:sz w:val="26"/>
          <w:szCs w:val="26"/>
          <w:lang w:eastAsia="ar-SA"/>
        </w:rPr>
        <w:t>___</w:t>
      </w:r>
      <w:r w:rsidR="00416949" w:rsidRPr="00D738E6">
        <w:rPr>
          <w:sz w:val="26"/>
          <w:szCs w:val="26"/>
          <w:lang w:eastAsia="ar-SA"/>
        </w:rPr>
        <w:t xml:space="preserve"> місяців з моменту отримання Виконавцем письмового повідомлення від Замовника про початок</w:t>
      </w:r>
      <w:r w:rsidR="00240DF7" w:rsidRPr="00D738E6">
        <w:rPr>
          <w:sz w:val="26"/>
          <w:szCs w:val="26"/>
          <w:lang w:eastAsia="ar-SA"/>
        </w:rPr>
        <w:t xml:space="preserve"> </w:t>
      </w:r>
      <w:r w:rsidR="00416949" w:rsidRPr="00D738E6">
        <w:rPr>
          <w:sz w:val="26"/>
          <w:szCs w:val="26"/>
          <w:lang w:eastAsia="ar-SA"/>
        </w:rPr>
        <w:t>надання послуг.</w:t>
      </w:r>
      <w:r w:rsidR="00286F1E">
        <w:rPr>
          <w:sz w:val="26"/>
          <w:szCs w:val="26"/>
          <w:lang w:eastAsia="ar-SA"/>
        </w:rPr>
        <w:t xml:space="preserve"> </w:t>
      </w:r>
    </w:p>
    <w:p w14:paraId="465E5953" w14:textId="77777777" w:rsidR="006734D6" w:rsidRPr="00D738E6" w:rsidRDefault="006734D6" w:rsidP="00A86901">
      <w:pPr>
        <w:jc w:val="both"/>
        <w:rPr>
          <w:color w:val="000000"/>
          <w:spacing w:val="5"/>
          <w:sz w:val="26"/>
          <w:szCs w:val="26"/>
        </w:rPr>
      </w:pPr>
      <w:r w:rsidRPr="00D738E6">
        <w:rPr>
          <w:color w:val="000000"/>
          <w:spacing w:val="5"/>
          <w:sz w:val="26"/>
          <w:szCs w:val="26"/>
        </w:rPr>
        <w:t xml:space="preserve">2.2. Договір </w:t>
      </w:r>
      <w:r w:rsidR="00416949" w:rsidRPr="00D738E6">
        <w:rPr>
          <w:color w:val="000000"/>
          <w:spacing w:val="5"/>
          <w:sz w:val="26"/>
          <w:szCs w:val="26"/>
        </w:rPr>
        <w:t xml:space="preserve">набирає чинності </w:t>
      </w:r>
      <w:r w:rsidRPr="00D738E6">
        <w:rPr>
          <w:color w:val="000000"/>
          <w:spacing w:val="5"/>
          <w:sz w:val="26"/>
          <w:szCs w:val="26"/>
        </w:rPr>
        <w:t>з моменту підписання його обома сторонами</w:t>
      </w:r>
      <w:r w:rsidR="00DE016C">
        <w:rPr>
          <w:color w:val="000000"/>
          <w:spacing w:val="5"/>
          <w:sz w:val="26"/>
          <w:szCs w:val="26"/>
        </w:rPr>
        <w:t xml:space="preserve"> і скріплення підписів печатками сторін (за </w:t>
      </w:r>
      <w:r w:rsidR="00DE016C" w:rsidRPr="00397EF9">
        <w:rPr>
          <w:color w:val="000000"/>
          <w:spacing w:val="5"/>
          <w:sz w:val="26"/>
          <w:szCs w:val="26"/>
        </w:rPr>
        <w:t>наявності)</w:t>
      </w:r>
      <w:r w:rsidRPr="00397EF9">
        <w:rPr>
          <w:color w:val="000000"/>
          <w:spacing w:val="5"/>
          <w:sz w:val="26"/>
          <w:szCs w:val="26"/>
        </w:rPr>
        <w:t xml:space="preserve"> і </w:t>
      </w:r>
      <w:r w:rsidR="006C4657" w:rsidRPr="00397EF9">
        <w:rPr>
          <w:color w:val="000000"/>
          <w:spacing w:val="5"/>
          <w:sz w:val="26"/>
          <w:szCs w:val="26"/>
        </w:rPr>
        <w:t xml:space="preserve">діє </w:t>
      </w:r>
      <w:r w:rsidRPr="00397EF9">
        <w:rPr>
          <w:color w:val="000000"/>
          <w:spacing w:val="5"/>
          <w:sz w:val="26"/>
          <w:szCs w:val="26"/>
        </w:rPr>
        <w:t xml:space="preserve">до повного виконання </w:t>
      </w:r>
      <w:r w:rsidR="007967EE" w:rsidRPr="00397EF9">
        <w:rPr>
          <w:color w:val="000000"/>
          <w:spacing w:val="5"/>
          <w:sz w:val="26"/>
          <w:szCs w:val="26"/>
        </w:rPr>
        <w:t xml:space="preserve">ними своїх </w:t>
      </w:r>
      <w:r w:rsidRPr="00397EF9">
        <w:rPr>
          <w:color w:val="000000"/>
          <w:spacing w:val="5"/>
          <w:sz w:val="26"/>
          <w:szCs w:val="26"/>
        </w:rPr>
        <w:t>зобов’язань. Цей Договір може бути достроково розірваний</w:t>
      </w:r>
      <w:r w:rsidRPr="00D738E6">
        <w:rPr>
          <w:color w:val="000000"/>
          <w:spacing w:val="5"/>
          <w:sz w:val="26"/>
          <w:szCs w:val="26"/>
        </w:rPr>
        <w:t xml:space="preserve"> за домовленістю Сторін та з інших підстав, передбачених </w:t>
      </w:r>
      <w:r w:rsidR="00326ADD" w:rsidRPr="00D738E6">
        <w:rPr>
          <w:color w:val="000000"/>
          <w:spacing w:val="5"/>
          <w:sz w:val="26"/>
          <w:szCs w:val="26"/>
        </w:rPr>
        <w:t xml:space="preserve">цим Договором та/або </w:t>
      </w:r>
      <w:r w:rsidRPr="00D738E6">
        <w:rPr>
          <w:color w:val="000000"/>
          <w:spacing w:val="5"/>
          <w:sz w:val="26"/>
          <w:szCs w:val="26"/>
        </w:rPr>
        <w:t>чинним законодавством України.</w:t>
      </w:r>
    </w:p>
    <w:p w14:paraId="2C958EA9" w14:textId="77777777" w:rsidR="00D14080" w:rsidRPr="00D738E6" w:rsidRDefault="00D14080" w:rsidP="00A86901">
      <w:pPr>
        <w:jc w:val="both"/>
        <w:rPr>
          <w:color w:val="000000"/>
          <w:spacing w:val="5"/>
          <w:sz w:val="26"/>
          <w:szCs w:val="26"/>
        </w:rPr>
      </w:pPr>
    </w:p>
    <w:p w14:paraId="008EA424" w14:textId="77777777" w:rsidR="006734D6" w:rsidRPr="00D738E6" w:rsidRDefault="006734D6" w:rsidP="00A86901">
      <w:pPr>
        <w:shd w:val="clear" w:color="auto" w:fill="FFFFFF"/>
        <w:tabs>
          <w:tab w:val="left" w:pos="7513"/>
          <w:tab w:val="left" w:leader="underscore" w:pos="9245"/>
          <w:tab w:val="left" w:leader="underscore" w:pos="10008"/>
        </w:tabs>
        <w:jc w:val="center"/>
        <w:rPr>
          <w:b/>
          <w:bCs/>
          <w:color w:val="000000"/>
          <w:sz w:val="26"/>
          <w:szCs w:val="26"/>
        </w:rPr>
      </w:pPr>
      <w:r w:rsidRPr="00D738E6">
        <w:rPr>
          <w:b/>
          <w:bCs/>
          <w:color w:val="000000"/>
          <w:sz w:val="26"/>
          <w:szCs w:val="26"/>
        </w:rPr>
        <w:t xml:space="preserve">3. </w:t>
      </w:r>
      <w:r w:rsidR="004571F1" w:rsidRPr="00D738E6">
        <w:rPr>
          <w:b/>
          <w:bCs/>
          <w:color w:val="000000"/>
          <w:sz w:val="26"/>
          <w:szCs w:val="26"/>
        </w:rPr>
        <w:t>ЦІНА ДОГОВОРУ</w:t>
      </w:r>
      <w:r w:rsidRPr="00D738E6">
        <w:rPr>
          <w:b/>
          <w:bCs/>
          <w:color w:val="000000"/>
          <w:sz w:val="26"/>
          <w:szCs w:val="26"/>
        </w:rPr>
        <w:t xml:space="preserve"> І ПОРЯДОК РОЗРАХУНКІВ</w:t>
      </w:r>
    </w:p>
    <w:p w14:paraId="7B3BBC23" w14:textId="73B99AAA" w:rsidR="006734D6" w:rsidRPr="00D738E6" w:rsidRDefault="006734D6" w:rsidP="00A86901">
      <w:pPr>
        <w:shd w:val="clear" w:color="auto" w:fill="FFFFFF"/>
        <w:tabs>
          <w:tab w:val="left" w:pos="7513"/>
          <w:tab w:val="left" w:leader="underscore" w:pos="9245"/>
          <w:tab w:val="left" w:leader="underscore" w:pos="10008"/>
        </w:tabs>
        <w:jc w:val="both"/>
        <w:rPr>
          <w:sz w:val="26"/>
          <w:szCs w:val="26"/>
        </w:rPr>
      </w:pPr>
      <w:r w:rsidRPr="00D738E6">
        <w:rPr>
          <w:sz w:val="26"/>
          <w:szCs w:val="26"/>
        </w:rPr>
        <w:t xml:space="preserve">3.1. Загальна вартість </w:t>
      </w:r>
      <w:r w:rsidR="00337728" w:rsidRPr="00D738E6">
        <w:rPr>
          <w:sz w:val="26"/>
          <w:szCs w:val="26"/>
        </w:rPr>
        <w:t xml:space="preserve">послуг за </w:t>
      </w:r>
      <w:r w:rsidRPr="00D738E6">
        <w:rPr>
          <w:sz w:val="26"/>
          <w:szCs w:val="26"/>
        </w:rPr>
        <w:t>Договор</w:t>
      </w:r>
      <w:r w:rsidR="00337728" w:rsidRPr="00D738E6">
        <w:rPr>
          <w:sz w:val="26"/>
          <w:szCs w:val="26"/>
        </w:rPr>
        <w:t>ом</w:t>
      </w:r>
      <w:r w:rsidRPr="00D738E6">
        <w:rPr>
          <w:sz w:val="26"/>
          <w:szCs w:val="26"/>
        </w:rPr>
        <w:t xml:space="preserve"> – </w:t>
      </w:r>
      <w:r w:rsidR="00240DF7" w:rsidRPr="00D738E6">
        <w:rPr>
          <w:sz w:val="26"/>
          <w:szCs w:val="26"/>
        </w:rPr>
        <w:t xml:space="preserve">до </w:t>
      </w:r>
      <w:r w:rsidRPr="00D738E6">
        <w:rPr>
          <w:sz w:val="26"/>
          <w:szCs w:val="26"/>
        </w:rPr>
        <w:t>___________ грн (___________________гривень), крім того ПДВ - 20% – ___________________ грн (_____________________ гривень), разом з ПДВ  – _____________________ грн (__________________________________ гривні).</w:t>
      </w:r>
    </w:p>
    <w:p w14:paraId="3DAD7A5C" w14:textId="326F60B9" w:rsidR="00D14080" w:rsidRPr="00D738E6" w:rsidRDefault="001D5D4D" w:rsidP="00A86901">
      <w:pPr>
        <w:shd w:val="clear" w:color="auto" w:fill="FFFFFF"/>
        <w:tabs>
          <w:tab w:val="left" w:pos="7513"/>
          <w:tab w:val="left" w:leader="underscore" w:pos="9245"/>
          <w:tab w:val="left" w:leader="underscore" w:pos="10008"/>
        </w:tabs>
        <w:jc w:val="both"/>
        <w:rPr>
          <w:spacing w:val="5"/>
          <w:sz w:val="26"/>
          <w:szCs w:val="26"/>
          <w:lang w:eastAsia="zh-CN"/>
        </w:rPr>
      </w:pPr>
      <w:r w:rsidRPr="00D738E6">
        <w:rPr>
          <w:color w:val="000000"/>
          <w:spacing w:val="5"/>
          <w:sz w:val="26"/>
          <w:szCs w:val="26"/>
        </w:rPr>
        <w:t>3.</w:t>
      </w:r>
      <w:r w:rsidR="00A86901" w:rsidRPr="00D738E6">
        <w:rPr>
          <w:color w:val="000000"/>
          <w:spacing w:val="5"/>
          <w:sz w:val="26"/>
          <w:szCs w:val="26"/>
        </w:rPr>
        <w:t>2</w:t>
      </w:r>
      <w:r w:rsidRPr="00D738E6">
        <w:rPr>
          <w:color w:val="000000"/>
          <w:spacing w:val="5"/>
          <w:sz w:val="26"/>
          <w:szCs w:val="26"/>
        </w:rPr>
        <w:t xml:space="preserve">. </w:t>
      </w:r>
      <w:r w:rsidR="007967EE" w:rsidRPr="00D738E6">
        <w:rPr>
          <w:color w:val="000000"/>
          <w:spacing w:val="5"/>
          <w:sz w:val="26"/>
          <w:szCs w:val="26"/>
        </w:rPr>
        <w:t>Оплата наданих</w:t>
      </w:r>
      <w:r w:rsidR="006734D6" w:rsidRPr="00D738E6">
        <w:rPr>
          <w:color w:val="000000"/>
          <w:spacing w:val="5"/>
          <w:sz w:val="26"/>
          <w:szCs w:val="26"/>
        </w:rPr>
        <w:t xml:space="preserve"> Виконавцем</w:t>
      </w:r>
      <w:r w:rsidR="007967EE" w:rsidRPr="00D738E6">
        <w:rPr>
          <w:color w:val="000000"/>
          <w:spacing w:val="5"/>
          <w:sz w:val="26"/>
          <w:szCs w:val="26"/>
        </w:rPr>
        <w:t xml:space="preserve"> послуг</w:t>
      </w:r>
      <w:r w:rsidR="006734D6" w:rsidRPr="00D738E6">
        <w:rPr>
          <w:color w:val="000000"/>
          <w:spacing w:val="5"/>
          <w:sz w:val="26"/>
          <w:szCs w:val="26"/>
        </w:rPr>
        <w:t xml:space="preserve"> здійснюється Замовником протягом </w:t>
      </w:r>
      <w:r w:rsidR="00C530D8">
        <w:rPr>
          <w:color w:val="000000"/>
          <w:spacing w:val="5"/>
          <w:sz w:val="26"/>
          <w:szCs w:val="26"/>
        </w:rPr>
        <w:t>________</w:t>
      </w:r>
      <w:r w:rsidR="006734D6" w:rsidRPr="00D738E6">
        <w:rPr>
          <w:color w:val="000000"/>
          <w:spacing w:val="5"/>
          <w:sz w:val="26"/>
          <w:szCs w:val="26"/>
        </w:rPr>
        <w:t xml:space="preserve"> робочих днів </w:t>
      </w:r>
      <w:r w:rsidR="007967EE" w:rsidRPr="00D738E6">
        <w:rPr>
          <w:color w:val="000000"/>
          <w:spacing w:val="5"/>
          <w:sz w:val="26"/>
          <w:szCs w:val="26"/>
        </w:rPr>
        <w:t>з дати</w:t>
      </w:r>
      <w:r w:rsidR="006734D6" w:rsidRPr="00D738E6">
        <w:rPr>
          <w:color w:val="000000"/>
          <w:spacing w:val="5"/>
          <w:sz w:val="26"/>
          <w:szCs w:val="26"/>
        </w:rPr>
        <w:t xml:space="preserve"> підписання Сторонами акту пр</w:t>
      </w:r>
      <w:r w:rsidR="00D14080" w:rsidRPr="00D738E6">
        <w:rPr>
          <w:color w:val="000000"/>
          <w:spacing w:val="5"/>
          <w:sz w:val="26"/>
          <w:szCs w:val="26"/>
        </w:rPr>
        <w:t>иймання-передачі наданих послуг</w:t>
      </w:r>
      <w:r w:rsidR="00D14080" w:rsidRPr="00D738E6">
        <w:rPr>
          <w:spacing w:val="5"/>
          <w:sz w:val="26"/>
          <w:szCs w:val="26"/>
          <w:lang w:eastAsia="zh-CN"/>
        </w:rPr>
        <w:t>.</w:t>
      </w:r>
      <w:r w:rsidR="00326D0D">
        <w:rPr>
          <w:spacing w:val="5"/>
          <w:sz w:val="26"/>
          <w:szCs w:val="26"/>
          <w:lang w:eastAsia="zh-CN"/>
        </w:rPr>
        <w:t xml:space="preserve"> </w:t>
      </w:r>
    </w:p>
    <w:p w14:paraId="433BF32A" w14:textId="77777777" w:rsidR="00E46D2B" w:rsidRPr="00D738E6" w:rsidRDefault="00E46D2B" w:rsidP="00A86901">
      <w:pPr>
        <w:shd w:val="clear" w:color="auto" w:fill="FFFFFF"/>
        <w:tabs>
          <w:tab w:val="left" w:pos="7513"/>
          <w:tab w:val="left" w:leader="underscore" w:pos="9245"/>
          <w:tab w:val="left" w:leader="underscore" w:pos="10008"/>
        </w:tabs>
        <w:jc w:val="both"/>
        <w:rPr>
          <w:spacing w:val="5"/>
          <w:sz w:val="26"/>
          <w:szCs w:val="26"/>
          <w:lang w:eastAsia="zh-CN"/>
        </w:rPr>
      </w:pPr>
    </w:p>
    <w:p w14:paraId="6DEC60A1" w14:textId="77777777" w:rsidR="00E46D2B" w:rsidRPr="00D738E6" w:rsidRDefault="00E46D2B" w:rsidP="00A86901">
      <w:pPr>
        <w:shd w:val="clear" w:color="auto" w:fill="FFFFFF"/>
        <w:tabs>
          <w:tab w:val="left" w:pos="7513"/>
          <w:tab w:val="left" w:leader="underscore" w:pos="9245"/>
          <w:tab w:val="left" w:leader="underscore" w:pos="10008"/>
        </w:tabs>
        <w:jc w:val="center"/>
        <w:rPr>
          <w:b/>
          <w:bCs/>
          <w:color w:val="000000"/>
          <w:sz w:val="26"/>
          <w:szCs w:val="26"/>
        </w:rPr>
      </w:pPr>
      <w:r w:rsidRPr="00D738E6">
        <w:rPr>
          <w:b/>
          <w:bCs/>
          <w:color w:val="000000"/>
          <w:sz w:val="26"/>
          <w:szCs w:val="26"/>
        </w:rPr>
        <w:t>4. НАДАННЯ ПОСЛУГ</w:t>
      </w:r>
    </w:p>
    <w:p w14:paraId="2044008B" w14:textId="6120BBE3" w:rsidR="00E46D2B" w:rsidRPr="00D738E6" w:rsidRDefault="00E46D2B" w:rsidP="00A86901">
      <w:pPr>
        <w:tabs>
          <w:tab w:val="left" w:pos="1276"/>
        </w:tabs>
        <w:jc w:val="both"/>
        <w:rPr>
          <w:color w:val="000000"/>
          <w:spacing w:val="5"/>
          <w:sz w:val="26"/>
          <w:szCs w:val="26"/>
        </w:rPr>
      </w:pPr>
      <w:r w:rsidRPr="00D738E6">
        <w:rPr>
          <w:color w:val="000000"/>
          <w:spacing w:val="5"/>
          <w:sz w:val="26"/>
          <w:szCs w:val="26"/>
        </w:rPr>
        <w:t xml:space="preserve">4.1. Послуги </w:t>
      </w:r>
      <w:r w:rsidR="00A86901" w:rsidRPr="00D738E6">
        <w:rPr>
          <w:sz w:val="26"/>
          <w:szCs w:val="26"/>
        </w:rPr>
        <w:t xml:space="preserve">з підготовки та </w:t>
      </w:r>
      <w:r w:rsidR="002E2912" w:rsidRPr="00D738E6">
        <w:rPr>
          <w:sz w:val="26"/>
          <w:szCs w:val="26"/>
        </w:rPr>
        <w:t>реалізаці</w:t>
      </w:r>
      <w:r w:rsidR="002E2912">
        <w:rPr>
          <w:sz w:val="26"/>
          <w:szCs w:val="26"/>
        </w:rPr>
        <w:t>ї</w:t>
      </w:r>
      <w:r w:rsidR="002E2912" w:rsidRPr="00D738E6">
        <w:rPr>
          <w:sz w:val="26"/>
          <w:szCs w:val="26"/>
        </w:rPr>
        <w:t xml:space="preserve"> </w:t>
      </w:r>
      <w:r w:rsidR="00A86901" w:rsidRPr="00D738E6">
        <w:rPr>
          <w:sz w:val="26"/>
          <w:szCs w:val="26"/>
        </w:rPr>
        <w:t xml:space="preserve">інформаційно-рекламної кампанії з </w:t>
      </w:r>
      <w:r w:rsidR="00A86901" w:rsidRPr="00D738E6">
        <w:rPr>
          <w:sz w:val="26"/>
          <w:szCs w:val="26"/>
        </w:rPr>
        <w:lastRenderedPageBreak/>
        <w:t xml:space="preserve">використанням інструментів  цифрового маркетингу та ефективного інформування про діяльність </w:t>
      </w:r>
      <w:r w:rsidR="00B842C3">
        <w:rPr>
          <w:sz w:val="26"/>
          <w:szCs w:val="26"/>
        </w:rPr>
        <w:t>__________________</w:t>
      </w:r>
      <w:r w:rsidR="00A86901" w:rsidRPr="00D738E6">
        <w:rPr>
          <w:sz w:val="26"/>
          <w:szCs w:val="26"/>
        </w:rPr>
        <w:t>»</w:t>
      </w:r>
      <w:r w:rsidRPr="00D738E6">
        <w:rPr>
          <w:sz w:val="26"/>
          <w:szCs w:val="26"/>
        </w:rPr>
        <w:t xml:space="preserve"> </w:t>
      </w:r>
      <w:r w:rsidR="007B6914" w:rsidRPr="00D738E6">
        <w:rPr>
          <w:color w:val="000000"/>
          <w:spacing w:val="5"/>
          <w:sz w:val="26"/>
          <w:szCs w:val="26"/>
        </w:rPr>
        <w:t>надаються згідно Технічн</w:t>
      </w:r>
      <w:r w:rsidR="00240DF7" w:rsidRPr="00D738E6">
        <w:rPr>
          <w:color w:val="000000"/>
          <w:spacing w:val="5"/>
          <w:sz w:val="26"/>
          <w:szCs w:val="26"/>
        </w:rPr>
        <w:t>ої</w:t>
      </w:r>
      <w:r w:rsidR="007B6914" w:rsidRPr="00D738E6">
        <w:rPr>
          <w:color w:val="000000"/>
          <w:spacing w:val="5"/>
          <w:sz w:val="26"/>
          <w:szCs w:val="26"/>
        </w:rPr>
        <w:t xml:space="preserve"> </w:t>
      </w:r>
      <w:r w:rsidR="00240DF7" w:rsidRPr="00D738E6">
        <w:rPr>
          <w:color w:val="000000"/>
          <w:spacing w:val="5"/>
          <w:sz w:val="26"/>
          <w:szCs w:val="26"/>
        </w:rPr>
        <w:t xml:space="preserve">специфікації </w:t>
      </w:r>
      <w:r w:rsidRPr="00D738E6">
        <w:rPr>
          <w:color w:val="000000"/>
          <w:spacing w:val="5"/>
          <w:sz w:val="26"/>
          <w:szCs w:val="26"/>
        </w:rPr>
        <w:t>(Додаток №1).</w:t>
      </w:r>
    </w:p>
    <w:p w14:paraId="6BD5984E" w14:textId="53B81305" w:rsidR="00286F1E" w:rsidRDefault="00E46D2B" w:rsidP="00A86901">
      <w:pPr>
        <w:widowControl/>
        <w:autoSpaceDE/>
        <w:autoSpaceDN/>
        <w:adjustRightInd/>
        <w:jc w:val="both"/>
        <w:rPr>
          <w:sz w:val="26"/>
          <w:szCs w:val="26"/>
        </w:rPr>
      </w:pPr>
      <w:r w:rsidRPr="00D738E6">
        <w:rPr>
          <w:sz w:val="26"/>
          <w:szCs w:val="26"/>
        </w:rPr>
        <w:t xml:space="preserve">4.2. Для надання послуг Замовник направляє Виконавцю Замовлення на надання послуг </w:t>
      </w:r>
      <w:r w:rsidR="002F0A74" w:rsidRPr="00D738E6">
        <w:rPr>
          <w:sz w:val="26"/>
          <w:szCs w:val="26"/>
        </w:rPr>
        <w:t xml:space="preserve">за формою </w:t>
      </w:r>
      <w:r w:rsidRPr="00D738E6">
        <w:rPr>
          <w:sz w:val="26"/>
          <w:szCs w:val="26"/>
        </w:rPr>
        <w:t xml:space="preserve">згідно Додатку №3 до Договору за </w:t>
      </w:r>
      <w:r w:rsidR="00B842C3">
        <w:rPr>
          <w:sz w:val="26"/>
          <w:szCs w:val="26"/>
        </w:rPr>
        <w:t>___</w:t>
      </w:r>
      <w:r w:rsidRPr="00D738E6">
        <w:rPr>
          <w:sz w:val="26"/>
          <w:szCs w:val="26"/>
        </w:rPr>
        <w:t xml:space="preserve"> робочих днів до дати </w:t>
      </w:r>
      <w:r w:rsidR="002F0A74" w:rsidRPr="00D738E6">
        <w:rPr>
          <w:sz w:val="26"/>
          <w:szCs w:val="26"/>
        </w:rPr>
        <w:t xml:space="preserve">початку </w:t>
      </w:r>
      <w:r w:rsidRPr="00D738E6">
        <w:rPr>
          <w:sz w:val="26"/>
          <w:szCs w:val="26"/>
        </w:rPr>
        <w:t>надання послуг</w:t>
      </w:r>
      <w:r w:rsidR="00286F1E">
        <w:rPr>
          <w:sz w:val="26"/>
          <w:szCs w:val="26"/>
        </w:rPr>
        <w:t>.</w:t>
      </w:r>
    </w:p>
    <w:p w14:paraId="5D9C508A" w14:textId="759558DE" w:rsidR="00A86901" w:rsidRPr="00D738E6" w:rsidRDefault="00A86901" w:rsidP="00397EF9">
      <w:pPr>
        <w:widowControl/>
        <w:autoSpaceDE/>
        <w:autoSpaceDN/>
        <w:adjustRightInd/>
        <w:jc w:val="both"/>
        <w:rPr>
          <w:color w:val="000000"/>
          <w:spacing w:val="5"/>
          <w:sz w:val="26"/>
          <w:szCs w:val="26"/>
        </w:rPr>
      </w:pPr>
      <w:r w:rsidRPr="00D738E6">
        <w:rPr>
          <w:color w:val="000000"/>
          <w:spacing w:val="5"/>
          <w:sz w:val="26"/>
          <w:szCs w:val="26"/>
        </w:rPr>
        <w:t>4.3. Акт приймання-передачі наданих послуг</w:t>
      </w:r>
      <w:r w:rsidR="0026283D" w:rsidRPr="00D738E6">
        <w:rPr>
          <w:color w:val="000000"/>
          <w:spacing w:val="5"/>
          <w:sz w:val="26"/>
          <w:szCs w:val="26"/>
        </w:rPr>
        <w:t xml:space="preserve">, </w:t>
      </w:r>
      <w:r w:rsidR="00F528B9" w:rsidRPr="00D738E6">
        <w:rPr>
          <w:color w:val="000000"/>
          <w:spacing w:val="5"/>
          <w:sz w:val="26"/>
          <w:szCs w:val="26"/>
        </w:rPr>
        <w:t xml:space="preserve">які надаються відповідно Замовлення та </w:t>
      </w:r>
      <w:r w:rsidR="00286F1E">
        <w:rPr>
          <w:color w:val="000000"/>
          <w:spacing w:val="5"/>
          <w:sz w:val="26"/>
          <w:szCs w:val="26"/>
        </w:rPr>
        <w:t xml:space="preserve">які </w:t>
      </w:r>
      <w:r w:rsidR="00667004" w:rsidRPr="00D738E6">
        <w:rPr>
          <w:color w:val="000000"/>
          <w:spacing w:val="5"/>
          <w:sz w:val="26"/>
          <w:szCs w:val="26"/>
        </w:rPr>
        <w:t>зав</w:t>
      </w:r>
      <w:r w:rsidR="00667004" w:rsidRPr="00397EF9">
        <w:rPr>
          <w:color w:val="000000"/>
          <w:spacing w:val="5"/>
          <w:sz w:val="26"/>
          <w:szCs w:val="26"/>
        </w:rPr>
        <w:t>ершено</w:t>
      </w:r>
      <w:r w:rsidR="0026283D" w:rsidRPr="00D738E6">
        <w:rPr>
          <w:color w:val="000000"/>
          <w:spacing w:val="5"/>
          <w:sz w:val="26"/>
          <w:szCs w:val="26"/>
        </w:rPr>
        <w:t xml:space="preserve"> у календарному місяці, </w:t>
      </w:r>
      <w:r w:rsidRPr="00D738E6">
        <w:rPr>
          <w:color w:val="000000"/>
          <w:spacing w:val="5"/>
          <w:sz w:val="26"/>
          <w:szCs w:val="26"/>
        </w:rPr>
        <w:t>разом зі звіт</w:t>
      </w:r>
      <w:r w:rsidR="0026283D" w:rsidRPr="00D738E6">
        <w:rPr>
          <w:color w:val="000000"/>
          <w:spacing w:val="5"/>
          <w:sz w:val="26"/>
          <w:szCs w:val="26"/>
        </w:rPr>
        <w:t>ами</w:t>
      </w:r>
      <w:r w:rsidRPr="00D738E6">
        <w:rPr>
          <w:color w:val="000000"/>
          <w:spacing w:val="5"/>
          <w:sz w:val="26"/>
          <w:szCs w:val="26"/>
        </w:rPr>
        <w:t xml:space="preserve"> надається Виконавцем Замовнику щомісячно в останній день кожного звітного періоду – календарного місяця, у трьох екземплярах (2 – для Замовника, 1 – для Виконавця). </w:t>
      </w:r>
      <w:r w:rsidR="0026283D" w:rsidRPr="00D738E6">
        <w:rPr>
          <w:color w:val="000000"/>
          <w:spacing w:val="5"/>
          <w:sz w:val="26"/>
          <w:szCs w:val="26"/>
        </w:rPr>
        <w:t xml:space="preserve"> В акті приймання-передачі наданих послуг вказується </w:t>
      </w:r>
      <w:r w:rsidR="00286F1E">
        <w:rPr>
          <w:color w:val="000000"/>
          <w:spacing w:val="5"/>
          <w:sz w:val="26"/>
          <w:szCs w:val="26"/>
        </w:rPr>
        <w:t xml:space="preserve">обсяг фактично наданих </w:t>
      </w:r>
      <w:r w:rsidR="0026283D" w:rsidRPr="00D738E6">
        <w:rPr>
          <w:color w:val="000000"/>
          <w:spacing w:val="5"/>
          <w:sz w:val="26"/>
          <w:szCs w:val="26"/>
        </w:rPr>
        <w:t xml:space="preserve">послуг та </w:t>
      </w:r>
      <w:r w:rsidR="00286F1E">
        <w:rPr>
          <w:color w:val="000000"/>
          <w:spacing w:val="5"/>
          <w:sz w:val="26"/>
          <w:szCs w:val="26"/>
        </w:rPr>
        <w:t xml:space="preserve">їх </w:t>
      </w:r>
      <w:r w:rsidR="0026283D" w:rsidRPr="00D738E6">
        <w:rPr>
          <w:color w:val="000000"/>
          <w:spacing w:val="5"/>
          <w:sz w:val="26"/>
          <w:szCs w:val="26"/>
        </w:rPr>
        <w:t>вартість</w:t>
      </w:r>
      <w:r w:rsidR="002E2912">
        <w:rPr>
          <w:color w:val="000000"/>
          <w:spacing w:val="5"/>
          <w:sz w:val="26"/>
          <w:szCs w:val="26"/>
        </w:rPr>
        <w:t>,</w:t>
      </w:r>
      <w:r w:rsidR="00286F1E">
        <w:rPr>
          <w:color w:val="000000"/>
          <w:spacing w:val="5"/>
          <w:sz w:val="26"/>
          <w:szCs w:val="26"/>
        </w:rPr>
        <w:t xml:space="preserve"> яка</w:t>
      </w:r>
      <w:r w:rsidR="002E2912">
        <w:rPr>
          <w:color w:val="000000"/>
          <w:spacing w:val="5"/>
          <w:sz w:val="26"/>
          <w:szCs w:val="26"/>
        </w:rPr>
        <w:t xml:space="preserve"> розрахована на підставі Додатку № 2 до договору</w:t>
      </w:r>
      <w:r w:rsidR="0026283D" w:rsidRPr="00D738E6">
        <w:rPr>
          <w:color w:val="000000"/>
          <w:spacing w:val="5"/>
          <w:sz w:val="26"/>
          <w:szCs w:val="26"/>
        </w:rPr>
        <w:t>.</w:t>
      </w:r>
    </w:p>
    <w:p w14:paraId="50CAB7BE" w14:textId="0C73A24A" w:rsidR="00A86901" w:rsidRPr="00D738E6" w:rsidRDefault="00A86901" w:rsidP="00A86901">
      <w:pPr>
        <w:shd w:val="clear" w:color="auto" w:fill="FFFFFF"/>
        <w:tabs>
          <w:tab w:val="left" w:pos="7513"/>
          <w:tab w:val="left" w:leader="underscore" w:pos="9245"/>
          <w:tab w:val="left" w:leader="underscore" w:pos="10008"/>
        </w:tabs>
        <w:jc w:val="both"/>
        <w:rPr>
          <w:color w:val="000000"/>
          <w:spacing w:val="5"/>
          <w:sz w:val="26"/>
          <w:szCs w:val="26"/>
        </w:rPr>
      </w:pPr>
      <w:r w:rsidRPr="00D738E6">
        <w:rPr>
          <w:color w:val="000000"/>
          <w:spacing w:val="5"/>
          <w:sz w:val="26"/>
          <w:szCs w:val="26"/>
        </w:rPr>
        <w:t xml:space="preserve">4.4. </w:t>
      </w:r>
      <w:r w:rsidR="007B6914" w:rsidRPr="00D738E6">
        <w:rPr>
          <w:color w:val="000000"/>
          <w:spacing w:val="5"/>
          <w:sz w:val="26"/>
          <w:szCs w:val="26"/>
        </w:rPr>
        <w:t xml:space="preserve">Замовник повинен розглянути та </w:t>
      </w:r>
      <w:r w:rsidRPr="00D738E6">
        <w:rPr>
          <w:color w:val="000000"/>
          <w:spacing w:val="5"/>
          <w:sz w:val="26"/>
          <w:szCs w:val="26"/>
        </w:rPr>
        <w:t xml:space="preserve">підписати акт приймання-передачі наданих послуг  протягом </w:t>
      </w:r>
      <w:r w:rsidR="00B842C3">
        <w:rPr>
          <w:color w:val="000000"/>
          <w:spacing w:val="5"/>
          <w:sz w:val="26"/>
          <w:szCs w:val="26"/>
        </w:rPr>
        <w:t>___</w:t>
      </w:r>
      <w:r w:rsidRPr="00D738E6">
        <w:rPr>
          <w:color w:val="000000"/>
          <w:spacing w:val="5"/>
          <w:sz w:val="26"/>
          <w:szCs w:val="26"/>
        </w:rPr>
        <w:t xml:space="preserve"> робочих днів з моменту його отримання, або надати вмотивовану письмову відмову від його підписання</w:t>
      </w:r>
      <w:r w:rsidR="00286F1E">
        <w:rPr>
          <w:color w:val="000000"/>
          <w:spacing w:val="5"/>
          <w:sz w:val="26"/>
          <w:szCs w:val="26"/>
        </w:rPr>
        <w:t>, що оформлюється двостороннім актом про усунення недоліків,</w:t>
      </w:r>
      <w:r w:rsidRPr="00D738E6">
        <w:rPr>
          <w:color w:val="000000"/>
          <w:spacing w:val="5"/>
          <w:sz w:val="26"/>
          <w:szCs w:val="26"/>
        </w:rPr>
        <w:t xml:space="preserve"> з переліком необхідних </w:t>
      </w:r>
      <w:proofErr w:type="spellStart"/>
      <w:r w:rsidRPr="00D738E6">
        <w:rPr>
          <w:color w:val="000000"/>
          <w:spacing w:val="5"/>
          <w:sz w:val="26"/>
          <w:szCs w:val="26"/>
        </w:rPr>
        <w:t>доопрацювань</w:t>
      </w:r>
      <w:proofErr w:type="spellEnd"/>
      <w:r w:rsidRPr="00D738E6">
        <w:rPr>
          <w:color w:val="000000"/>
          <w:spacing w:val="5"/>
          <w:sz w:val="26"/>
          <w:szCs w:val="26"/>
        </w:rPr>
        <w:t>, що виконуються за рахунок Виконавця, та термінами їх виконання.</w:t>
      </w:r>
    </w:p>
    <w:p w14:paraId="0BF7C64C" w14:textId="77777777" w:rsidR="00A86901" w:rsidRPr="00D738E6" w:rsidRDefault="00A86901" w:rsidP="00A86901">
      <w:pPr>
        <w:shd w:val="clear" w:color="auto" w:fill="FFFFFF"/>
        <w:tabs>
          <w:tab w:val="left" w:pos="7513"/>
          <w:tab w:val="left" w:leader="underscore" w:pos="9245"/>
          <w:tab w:val="left" w:leader="underscore" w:pos="10008"/>
        </w:tabs>
        <w:jc w:val="both"/>
        <w:rPr>
          <w:color w:val="000000"/>
          <w:spacing w:val="5"/>
          <w:sz w:val="26"/>
          <w:szCs w:val="26"/>
        </w:rPr>
      </w:pPr>
      <w:r w:rsidRPr="00D738E6">
        <w:rPr>
          <w:color w:val="000000"/>
          <w:spacing w:val="5"/>
          <w:sz w:val="26"/>
          <w:szCs w:val="26"/>
        </w:rPr>
        <w:t>4.5. Факт надання послуг засвідчується актом приймання-передачі наданих послуг. Датою оформлення акту приймання-передачі наданих послуг вважається дата підписання його обома Сторонами.</w:t>
      </w:r>
    </w:p>
    <w:p w14:paraId="157C9170" w14:textId="77777777" w:rsidR="00F31AEB" w:rsidRPr="00D738E6" w:rsidRDefault="00F31AEB" w:rsidP="00A86901">
      <w:pPr>
        <w:shd w:val="clear" w:color="auto" w:fill="FFFFFF"/>
        <w:tabs>
          <w:tab w:val="left" w:pos="7513"/>
          <w:tab w:val="left" w:leader="underscore" w:pos="9245"/>
          <w:tab w:val="left" w:leader="underscore" w:pos="10008"/>
        </w:tabs>
        <w:jc w:val="both"/>
        <w:rPr>
          <w:b/>
          <w:bCs/>
          <w:color w:val="000000"/>
          <w:sz w:val="26"/>
          <w:szCs w:val="26"/>
        </w:rPr>
      </w:pPr>
    </w:p>
    <w:p w14:paraId="66E4446F" w14:textId="77777777" w:rsidR="006734D6" w:rsidRPr="00D738E6" w:rsidRDefault="00736165" w:rsidP="00A86901">
      <w:pPr>
        <w:shd w:val="clear" w:color="auto" w:fill="FFFFFF"/>
        <w:tabs>
          <w:tab w:val="left" w:pos="7513"/>
          <w:tab w:val="left" w:leader="underscore" w:pos="9245"/>
          <w:tab w:val="left" w:leader="underscore" w:pos="10008"/>
        </w:tabs>
        <w:jc w:val="center"/>
        <w:rPr>
          <w:b/>
          <w:bCs/>
          <w:color w:val="000000"/>
          <w:sz w:val="26"/>
          <w:szCs w:val="26"/>
        </w:rPr>
      </w:pPr>
      <w:r w:rsidRPr="00D738E6">
        <w:rPr>
          <w:b/>
          <w:bCs/>
          <w:color w:val="000000"/>
          <w:sz w:val="26"/>
          <w:szCs w:val="26"/>
        </w:rPr>
        <w:t>5</w:t>
      </w:r>
      <w:r w:rsidR="006734D6" w:rsidRPr="00D738E6">
        <w:rPr>
          <w:b/>
          <w:bCs/>
          <w:color w:val="000000"/>
          <w:sz w:val="26"/>
          <w:szCs w:val="26"/>
        </w:rPr>
        <w:t>. ПРАВА ТА ОБОВ'ЯЗКИ СТОРІН</w:t>
      </w:r>
    </w:p>
    <w:p w14:paraId="5E2252DB" w14:textId="77777777" w:rsidR="006734D6" w:rsidRPr="00D738E6" w:rsidRDefault="00736165" w:rsidP="00A86901">
      <w:pPr>
        <w:shd w:val="clear" w:color="auto" w:fill="FFFFFF"/>
        <w:tabs>
          <w:tab w:val="left" w:pos="7513"/>
          <w:tab w:val="left" w:leader="underscore" w:pos="9245"/>
          <w:tab w:val="left" w:leader="underscore" w:pos="10008"/>
        </w:tabs>
        <w:jc w:val="both"/>
        <w:rPr>
          <w:b/>
          <w:bCs/>
          <w:color w:val="000000"/>
          <w:sz w:val="26"/>
          <w:szCs w:val="26"/>
        </w:rPr>
      </w:pPr>
      <w:r w:rsidRPr="00D738E6">
        <w:rPr>
          <w:b/>
          <w:bCs/>
          <w:color w:val="000000"/>
          <w:sz w:val="26"/>
          <w:szCs w:val="26"/>
        </w:rPr>
        <w:t>5</w:t>
      </w:r>
      <w:r w:rsidR="006734D6" w:rsidRPr="00D738E6">
        <w:rPr>
          <w:b/>
          <w:bCs/>
          <w:color w:val="000000"/>
          <w:sz w:val="26"/>
          <w:szCs w:val="26"/>
        </w:rPr>
        <w:t>.1. ВИКОНАВЕЦЬ зобов’язується:</w:t>
      </w:r>
    </w:p>
    <w:p w14:paraId="65D1710D" w14:textId="77777777" w:rsidR="006734D6" w:rsidRDefault="00736165" w:rsidP="00A86901">
      <w:pPr>
        <w:tabs>
          <w:tab w:val="left" w:pos="1276"/>
        </w:tabs>
        <w:jc w:val="both"/>
        <w:rPr>
          <w:spacing w:val="5"/>
          <w:sz w:val="26"/>
          <w:szCs w:val="26"/>
        </w:rPr>
      </w:pPr>
      <w:r w:rsidRPr="00D738E6">
        <w:rPr>
          <w:color w:val="000000"/>
          <w:spacing w:val="5"/>
          <w:sz w:val="26"/>
          <w:szCs w:val="26"/>
        </w:rPr>
        <w:t>5</w:t>
      </w:r>
      <w:r w:rsidR="006734D6" w:rsidRPr="00D738E6">
        <w:rPr>
          <w:color w:val="000000"/>
          <w:spacing w:val="5"/>
          <w:sz w:val="26"/>
          <w:szCs w:val="26"/>
        </w:rPr>
        <w:t xml:space="preserve">.1.1. </w:t>
      </w:r>
      <w:r w:rsidR="00A16B67" w:rsidRPr="00D738E6">
        <w:rPr>
          <w:spacing w:val="5"/>
          <w:sz w:val="26"/>
          <w:szCs w:val="26"/>
        </w:rPr>
        <w:t>Розпочати надання послуг з наступного дня після отримання письмового повідомлення від Замовника, відповідно до п.</w:t>
      </w:r>
      <w:r w:rsidR="0047056C" w:rsidRPr="00D738E6">
        <w:rPr>
          <w:spacing w:val="5"/>
          <w:sz w:val="26"/>
          <w:szCs w:val="26"/>
        </w:rPr>
        <w:t xml:space="preserve"> 5</w:t>
      </w:r>
      <w:r w:rsidR="00A16B67" w:rsidRPr="00D738E6">
        <w:rPr>
          <w:spacing w:val="5"/>
          <w:sz w:val="26"/>
          <w:szCs w:val="26"/>
        </w:rPr>
        <w:t>.3.1 Договору.</w:t>
      </w:r>
    </w:p>
    <w:p w14:paraId="041C0A4E" w14:textId="7830C300" w:rsidR="006734D6" w:rsidRPr="00233095" w:rsidRDefault="00C00E32" w:rsidP="00233095">
      <w:pPr>
        <w:tabs>
          <w:tab w:val="left" w:pos="1276"/>
        </w:tabs>
        <w:jc w:val="both"/>
        <w:rPr>
          <w:spacing w:val="5"/>
          <w:sz w:val="26"/>
          <w:szCs w:val="26"/>
        </w:rPr>
      </w:pPr>
      <w:r>
        <w:rPr>
          <w:spacing w:val="5"/>
          <w:sz w:val="26"/>
          <w:szCs w:val="26"/>
        </w:rPr>
        <w:t xml:space="preserve">5.1.2. </w:t>
      </w:r>
      <w:r w:rsidR="006734D6" w:rsidRPr="00D738E6">
        <w:rPr>
          <w:color w:val="000000"/>
          <w:spacing w:val="5"/>
          <w:sz w:val="26"/>
          <w:szCs w:val="26"/>
        </w:rPr>
        <w:t xml:space="preserve">На вимогу Замовника надавати йому </w:t>
      </w:r>
      <w:r w:rsidR="00E01A19" w:rsidRPr="00D738E6">
        <w:rPr>
          <w:color w:val="000000"/>
          <w:spacing w:val="5"/>
          <w:sz w:val="26"/>
          <w:szCs w:val="26"/>
        </w:rPr>
        <w:t xml:space="preserve">повну та достовірну </w:t>
      </w:r>
      <w:r w:rsidR="006734D6" w:rsidRPr="00D738E6">
        <w:rPr>
          <w:color w:val="000000"/>
          <w:spacing w:val="5"/>
          <w:sz w:val="26"/>
          <w:szCs w:val="26"/>
        </w:rPr>
        <w:t>інформацію про поточний стан справ і виконання цього Договору</w:t>
      </w:r>
      <w:r w:rsidR="00E01A19" w:rsidRPr="00D738E6">
        <w:rPr>
          <w:color w:val="000000"/>
          <w:spacing w:val="5"/>
          <w:sz w:val="26"/>
          <w:szCs w:val="26"/>
        </w:rPr>
        <w:t xml:space="preserve"> протягом </w:t>
      </w:r>
      <w:r w:rsidR="00B842C3">
        <w:rPr>
          <w:color w:val="000000"/>
          <w:spacing w:val="5"/>
          <w:sz w:val="26"/>
          <w:szCs w:val="26"/>
        </w:rPr>
        <w:t>___</w:t>
      </w:r>
      <w:r w:rsidR="00E01A19" w:rsidRPr="00D738E6">
        <w:rPr>
          <w:color w:val="000000"/>
          <w:spacing w:val="5"/>
          <w:sz w:val="26"/>
          <w:szCs w:val="26"/>
        </w:rPr>
        <w:t xml:space="preserve"> календарних днів з моменту отримання такого запиту</w:t>
      </w:r>
      <w:r w:rsidR="00A16B67" w:rsidRPr="00D738E6">
        <w:rPr>
          <w:color w:val="000000"/>
          <w:spacing w:val="5"/>
          <w:sz w:val="26"/>
          <w:szCs w:val="26"/>
        </w:rPr>
        <w:t>.</w:t>
      </w:r>
    </w:p>
    <w:p w14:paraId="42C40AD5" w14:textId="3589D49B" w:rsidR="00DD0A73" w:rsidRPr="00D738E6" w:rsidRDefault="00736165" w:rsidP="00A86901">
      <w:pPr>
        <w:shd w:val="clear" w:color="auto" w:fill="FFFFFF"/>
        <w:tabs>
          <w:tab w:val="num" w:pos="1288"/>
          <w:tab w:val="left" w:pos="7513"/>
          <w:tab w:val="left" w:leader="underscore" w:pos="9245"/>
          <w:tab w:val="left" w:leader="underscore" w:pos="10008"/>
        </w:tabs>
        <w:jc w:val="both"/>
        <w:rPr>
          <w:color w:val="000000"/>
          <w:spacing w:val="5"/>
          <w:sz w:val="26"/>
          <w:szCs w:val="26"/>
        </w:rPr>
      </w:pPr>
      <w:r w:rsidRPr="00D738E6">
        <w:rPr>
          <w:color w:val="000000"/>
          <w:spacing w:val="5"/>
          <w:sz w:val="26"/>
          <w:szCs w:val="26"/>
        </w:rPr>
        <w:t>5</w:t>
      </w:r>
      <w:r w:rsidR="006734D6" w:rsidRPr="00D738E6">
        <w:rPr>
          <w:color w:val="000000"/>
          <w:spacing w:val="5"/>
          <w:sz w:val="26"/>
          <w:szCs w:val="26"/>
        </w:rPr>
        <w:t>.1.</w:t>
      </w:r>
      <w:r w:rsidR="00233095">
        <w:rPr>
          <w:color w:val="000000"/>
          <w:spacing w:val="5"/>
          <w:sz w:val="26"/>
          <w:szCs w:val="26"/>
        </w:rPr>
        <w:t>3</w:t>
      </w:r>
      <w:r w:rsidR="006734D6" w:rsidRPr="00D738E6">
        <w:rPr>
          <w:color w:val="000000"/>
          <w:spacing w:val="5"/>
          <w:sz w:val="26"/>
          <w:szCs w:val="26"/>
        </w:rPr>
        <w:t xml:space="preserve">. Надати </w:t>
      </w:r>
      <w:r w:rsidR="006734D6" w:rsidRPr="00D738E6">
        <w:rPr>
          <w:sz w:val="26"/>
          <w:szCs w:val="26"/>
        </w:rPr>
        <w:t>Замовнику послуги, що є предметом цього Договору, в порядку, визначеному в цьому Договорі</w:t>
      </w:r>
      <w:r w:rsidR="006734D6" w:rsidRPr="00D738E6">
        <w:rPr>
          <w:color w:val="000000"/>
          <w:spacing w:val="5"/>
          <w:sz w:val="26"/>
          <w:szCs w:val="26"/>
        </w:rPr>
        <w:t>.</w:t>
      </w:r>
    </w:p>
    <w:p w14:paraId="75E06591" w14:textId="5E359AE1" w:rsidR="00DD0A73" w:rsidRDefault="00736165" w:rsidP="00A86901">
      <w:pPr>
        <w:shd w:val="clear" w:color="auto" w:fill="FFFFFF"/>
        <w:tabs>
          <w:tab w:val="num" w:pos="1288"/>
          <w:tab w:val="left" w:pos="7513"/>
          <w:tab w:val="left" w:leader="underscore" w:pos="9245"/>
          <w:tab w:val="left" w:leader="underscore" w:pos="10008"/>
        </w:tabs>
        <w:jc w:val="both"/>
        <w:rPr>
          <w:i/>
          <w:sz w:val="26"/>
          <w:szCs w:val="26"/>
        </w:rPr>
      </w:pPr>
      <w:r w:rsidRPr="00D738E6">
        <w:rPr>
          <w:color w:val="000000"/>
          <w:spacing w:val="5"/>
          <w:sz w:val="26"/>
          <w:szCs w:val="26"/>
        </w:rPr>
        <w:t>5</w:t>
      </w:r>
      <w:r w:rsidR="00E01A19" w:rsidRPr="00D738E6">
        <w:rPr>
          <w:color w:val="000000"/>
          <w:spacing w:val="5"/>
          <w:sz w:val="26"/>
          <w:szCs w:val="26"/>
        </w:rPr>
        <w:t>.1.</w:t>
      </w:r>
      <w:r w:rsidR="00233095">
        <w:rPr>
          <w:color w:val="000000"/>
          <w:spacing w:val="5"/>
          <w:sz w:val="26"/>
          <w:szCs w:val="26"/>
        </w:rPr>
        <w:t>4</w:t>
      </w:r>
      <w:r w:rsidR="00E01A19" w:rsidRPr="00D738E6">
        <w:rPr>
          <w:color w:val="000000"/>
          <w:spacing w:val="5"/>
          <w:sz w:val="26"/>
          <w:szCs w:val="26"/>
        </w:rPr>
        <w:t xml:space="preserve">. </w:t>
      </w:r>
      <w:r w:rsidRPr="00D738E6">
        <w:rPr>
          <w:color w:val="000000"/>
          <w:spacing w:val="5"/>
          <w:sz w:val="26"/>
          <w:szCs w:val="26"/>
        </w:rPr>
        <w:t>Скласти належним чином електронну податкову на</w:t>
      </w:r>
      <w:r w:rsidR="00EB0C2F">
        <w:rPr>
          <w:color w:val="000000"/>
          <w:spacing w:val="5"/>
          <w:sz w:val="26"/>
          <w:szCs w:val="26"/>
        </w:rPr>
        <w:t xml:space="preserve">кладну та зареєструвати її </w:t>
      </w:r>
      <w:r w:rsidR="00EB0C2F" w:rsidRPr="00397EF9">
        <w:rPr>
          <w:color w:val="000000"/>
          <w:spacing w:val="5"/>
          <w:sz w:val="26"/>
          <w:szCs w:val="26"/>
        </w:rPr>
        <w:t>в Єд</w:t>
      </w:r>
      <w:r w:rsidRPr="00397EF9">
        <w:rPr>
          <w:color w:val="000000"/>
          <w:spacing w:val="5"/>
          <w:sz w:val="26"/>
          <w:szCs w:val="26"/>
        </w:rPr>
        <w:t>иному</w:t>
      </w:r>
      <w:r w:rsidRPr="00D738E6">
        <w:rPr>
          <w:color w:val="000000"/>
          <w:spacing w:val="5"/>
          <w:sz w:val="26"/>
          <w:szCs w:val="26"/>
        </w:rPr>
        <w:t xml:space="preserve"> реєстрі податкових накладних (ЄРПН) у порядку та протягом строку, визначеними Податковим кодексом України</w:t>
      </w:r>
      <w:r w:rsidRPr="00D738E6">
        <w:rPr>
          <w:i/>
          <w:sz w:val="26"/>
          <w:szCs w:val="26"/>
        </w:rPr>
        <w:t>.</w:t>
      </w:r>
    </w:p>
    <w:p w14:paraId="61ADA8E7" w14:textId="77777777" w:rsidR="00233095" w:rsidRPr="00D738E6" w:rsidRDefault="00233095" w:rsidP="00A86901">
      <w:pPr>
        <w:shd w:val="clear" w:color="auto" w:fill="FFFFFF"/>
        <w:tabs>
          <w:tab w:val="num" w:pos="1288"/>
          <w:tab w:val="left" w:pos="7513"/>
          <w:tab w:val="left" w:leader="underscore" w:pos="9245"/>
          <w:tab w:val="left" w:leader="underscore" w:pos="10008"/>
        </w:tabs>
        <w:jc w:val="both"/>
        <w:rPr>
          <w:color w:val="000000"/>
          <w:spacing w:val="5"/>
          <w:sz w:val="26"/>
          <w:szCs w:val="26"/>
        </w:rPr>
      </w:pPr>
    </w:p>
    <w:p w14:paraId="2FF4D640" w14:textId="77777777" w:rsidR="006734D6" w:rsidRPr="00D738E6" w:rsidRDefault="0047056C" w:rsidP="00A86901">
      <w:pPr>
        <w:shd w:val="clear" w:color="auto" w:fill="FFFFFF"/>
        <w:tabs>
          <w:tab w:val="left" w:pos="7513"/>
          <w:tab w:val="left" w:leader="underscore" w:pos="9245"/>
          <w:tab w:val="left" w:leader="underscore" w:pos="10008"/>
        </w:tabs>
        <w:jc w:val="both"/>
        <w:rPr>
          <w:b/>
          <w:bCs/>
          <w:color w:val="000000"/>
          <w:sz w:val="26"/>
          <w:szCs w:val="26"/>
        </w:rPr>
      </w:pPr>
      <w:r w:rsidRPr="00D738E6">
        <w:rPr>
          <w:b/>
          <w:bCs/>
          <w:color w:val="000000"/>
          <w:sz w:val="26"/>
          <w:szCs w:val="26"/>
        </w:rPr>
        <w:t>5</w:t>
      </w:r>
      <w:r w:rsidR="006734D6" w:rsidRPr="00D738E6">
        <w:rPr>
          <w:b/>
          <w:bCs/>
          <w:color w:val="000000"/>
          <w:sz w:val="26"/>
          <w:szCs w:val="26"/>
        </w:rPr>
        <w:t>.2. ВИКОНАВЕЦЬ має право:</w:t>
      </w:r>
    </w:p>
    <w:p w14:paraId="5ECC1B3B" w14:textId="77777777" w:rsidR="006734D6" w:rsidRPr="00D738E6" w:rsidRDefault="0047056C" w:rsidP="00A86901">
      <w:pPr>
        <w:jc w:val="both"/>
        <w:rPr>
          <w:color w:val="000000"/>
          <w:spacing w:val="5"/>
          <w:sz w:val="26"/>
          <w:szCs w:val="26"/>
        </w:rPr>
      </w:pPr>
      <w:r w:rsidRPr="00D738E6">
        <w:rPr>
          <w:color w:val="000000"/>
          <w:spacing w:val="5"/>
          <w:sz w:val="26"/>
          <w:szCs w:val="26"/>
        </w:rPr>
        <w:t>5</w:t>
      </w:r>
      <w:r w:rsidR="006734D6" w:rsidRPr="00D738E6">
        <w:rPr>
          <w:color w:val="000000"/>
          <w:spacing w:val="5"/>
          <w:sz w:val="26"/>
          <w:szCs w:val="26"/>
        </w:rPr>
        <w:t>.2.1. Своєчасно та в повному обсязі отр</w:t>
      </w:r>
      <w:r w:rsidR="00A86901" w:rsidRPr="00D738E6">
        <w:rPr>
          <w:color w:val="000000"/>
          <w:spacing w:val="5"/>
          <w:sz w:val="26"/>
          <w:szCs w:val="26"/>
        </w:rPr>
        <w:t>имувати плату за надані послуги.</w:t>
      </w:r>
      <w:r w:rsidR="006734D6" w:rsidRPr="00D738E6">
        <w:rPr>
          <w:color w:val="000000"/>
          <w:spacing w:val="5"/>
          <w:sz w:val="26"/>
          <w:szCs w:val="26"/>
        </w:rPr>
        <w:t xml:space="preserve"> </w:t>
      </w:r>
    </w:p>
    <w:p w14:paraId="573D994C" w14:textId="77777777" w:rsidR="006734D6" w:rsidRDefault="0047056C" w:rsidP="00A86901">
      <w:pPr>
        <w:jc w:val="both"/>
        <w:rPr>
          <w:color w:val="000000"/>
          <w:spacing w:val="5"/>
          <w:sz w:val="26"/>
          <w:szCs w:val="26"/>
        </w:rPr>
      </w:pPr>
      <w:r w:rsidRPr="00D738E6">
        <w:rPr>
          <w:color w:val="000000"/>
          <w:spacing w:val="5"/>
          <w:sz w:val="26"/>
          <w:szCs w:val="26"/>
        </w:rPr>
        <w:t>5</w:t>
      </w:r>
      <w:r w:rsidR="006734D6" w:rsidRPr="00D738E6">
        <w:rPr>
          <w:color w:val="000000"/>
          <w:spacing w:val="5"/>
          <w:sz w:val="26"/>
          <w:szCs w:val="26"/>
        </w:rPr>
        <w:t>.2.2. Для виконання взятих на себе зобов’язань за Договором, в разі необхідності</w:t>
      </w:r>
      <w:r w:rsidR="001524EB" w:rsidRPr="00D738E6">
        <w:rPr>
          <w:color w:val="000000"/>
          <w:spacing w:val="5"/>
          <w:sz w:val="26"/>
          <w:szCs w:val="26"/>
        </w:rPr>
        <w:t>,</w:t>
      </w:r>
      <w:r w:rsidR="006734D6" w:rsidRPr="00D738E6">
        <w:rPr>
          <w:color w:val="000000"/>
          <w:spacing w:val="5"/>
          <w:sz w:val="26"/>
          <w:szCs w:val="26"/>
        </w:rPr>
        <w:t xml:space="preserve">  залучати третіх осіб, за письмовою згодою </w:t>
      </w:r>
      <w:r w:rsidR="00337728" w:rsidRPr="00D738E6">
        <w:rPr>
          <w:color w:val="000000"/>
          <w:spacing w:val="5"/>
          <w:sz w:val="26"/>
          <w:szCs w:val="26"/>
        </w:rPr>
        <w:t>Замовника</w:t>
      </w:r>
      <w:r w:rsidR="006734D6" w:rsidRPr="00D738E6">
        <w:rPr>
          <w:color w:val="000000"/>
          <w:spacing w:val="5"/>
          <w:sz w:val="26"/>
          <w:szCs w:val="26"/>
        </w:rPr>
        <w:t>, залишаючись відповідальним в повному обсязі перед Замовником за виконання умов Договору. </w:t>
      </w:r>
    </w:p>
    <w:p w14:paraId="65DA10C4" w14:textId="49839855" w:rsidR="00ED548B" w:rsidRDefault="00ED548B" w:rsidP="006B0F30">
      <w:pPr>
        <w:shd w:val="clear" w:color="auto" w:fill="FFFFFF"/>
        <w:jc w:val="both"/>
        <w:rPr>
          <w:sz w:val="26"/>
          <w:szCs w:val="26"/>
        </w:rPr>
      </w:pPr>
      <w:r w:rsidRPr="00AA4665">
        <w:rPr>
          <w:sz w:val="26"/>
          <w:szCs w:val="26"/>
        </w:rPr>
        <w:t>5.</w:t>
      </w:r>
      <w:r>
        <w:rPr>
          <w:sz w:val="26"/>
          <w:szCs w:val="26"/>
        </w:rPr>
        <w:t>2.</w:t>
      </w:r>
      <w:r w:rsidRPr="00AA4665">
        <w:rPr>
          <w:sz w:val="26"/>
          <w:szCs w:val="26"/>
        </w:rPr>
        <w:t xml:space="preserve">3. </w:t>
      </w:r>
      <w:r w:rsidR="003C35CE" w:rsidRPr="00AA4665">
        <w:rPr>
          <w:sz w:val="26"/>
          <w:szCs w:val="26"/>
        </w:rPr>
        <w:t xml:space="preserve">У разі одностороннього розірвання Договору (п.5.4.1 Договору) </w:t>
      </w:r>
      <w:r w:rsidR="003C35CE">
        <w:rPr>
          <w:sz w:val="26"/>
          <w:szCs w:val="26"/>
        </w:rPr>
        <w:t>на отримання плати за послуги, фактично надані до</w:t>
      </w:r>
      <w:r w:rsidR="003C35CE" w:rsidRPr="00AA4665">
        <w:rPr>
          <w:sz w:val="26"/>
          <w:szCs w:val="26"/>
        </w:rPr>
        <w:t xml:space="preserve"> дат</w:t>
      </w:r>
      <w:r w:rsidR="003C35CE">
        <w:rPr>
          <w:sz w:val="26"/>
          <w:szCs w:val="26"/>
        </w:rPr>
        <w:t>и</w:t>
      </w:r>
      <w:r w:rsidR="003C35CE" w:rsidRPr="00AA4665">
        <w:rPr>
          <w:sz w:val="26"/>
          <w:szCs w:val="26"/>
        </w:rPr>
        <w:t xml:space="preserve"> розірвання</w:t>
      </w:r>
      <w:r w:rsidR="00286F1E">
        <w:rPr>
          <w:sz w:val="26"/>
          <w:szCs w:val="26"/>
        </w:rPr>
        <w:t>,</w:t>
      </w:r>
      <w:r w:rsidR="003C35CE">
        <w:rPr>
          <w:sz w:val="26"/>
          <w:szCs w:val="26"/>
        </w:rPr>
        <w:t xml:space="preserve"> та оформлені актами </w:t>
      </w:r>
      <w:r w:rsidR="003C35CE" w:rsidRPr="00D738E6">
        <w:rPr>
          <w:color w:val="000000"/>
          <w:spacing w:val="5"/>
          <w:sz w:val="26"/>
          <w:szCs w:val="26"/>
        </w:rPr>
        <w:t>наданих послуг</w:t>
      </w:r>
      <w:r w:rsidR="003C35CE" w:rsidRPr="00AA4665">
        <w:rPr>
          <w:sz w:val="26"/>
          <w:szCs w:val="26"/>
        </w:rPr>
        <w:t>.</w:t>
      </w:r>
    </w:p>
    <w:p w14:paraId="5877D29D" w14:textId="77777777" w:rsidR="00233095" w:rsidRPr="00D738E6" w:rsidRDefault="00233095" w:rsidP="006B0F30">
      <w:pPr>
        <w:shd w:val="clear" w:color="auto" w:fill="FFFFFF"/>
        <w:jc w:val="both"/>
        <w:rPr>
          <w:color w:val="000000"/>
          <w:spacing w:val="5"/>
          <w:sz w:val="26"/>
          <w:szCs w:val="26"/>
        </w:rPr>
      </w:pPr>
    </w:p>
    <w:p w14:paraId="79C20EF5" w14:textId="77777777" w:rsidR="006734D6" w:rsidRPr="00D738E6" w:rsidRDefault="0047056C" w:rsidP="00A86901">
      <w:pPr>
        <w:shd w:val="clear" w:color="auto" w:fill="FFFFFF"/>
        <w:tabs>
          <w:tab w:val="left" w:pos="7513"/>
          <w:tab w:val="left" w:leader="underscore" w:pos="9245"/>
          <w:tab w:val="left" w:leader="underscore" w:pos="10008"/>
        </w:tabs>
        <w:jc w:val="both"/>
        <w:rPr>
          <w:b/>
          <w:bCs/>
          <w:color w:val="000000"/>
          <w:sz w:val="26"/>
          <w:szCs w:val="26"/>
        </w:rPr>
      </w:pPr>
      <w:r w:rsidRPr="00D738E6">
        <w:rPr>
          <w:b/>
          <w:bCs/>
          <w:color w:val="000000"/>
          <w:sz w:val="26"/>
          <w:szCs w:val="26"/>
        </w:rPr>
        <w:t>5</w:t>
      </w:r>
      <w:r w:rsidR="006734D6" w:rsidRPr="00D738E6">
        <w:rPr>
          <w:b/>
          <w:bCs/>
          <w:color w:val="000000"/>
          <w:sz w:val="26"/>
          <w:szCs w:val="26"/>
        </w:rPr>
        <w:t>.3. ЗАМОВНИК зобов’язується:</w:t>
      </w:r>
    </w:p>
    <w:p w14:paraId="5FF75E00" w14:textId="6365B27B" w:rsidR="006734D6" w:rsidRPr="00D738E6" w:rsidRDefault="0047056C" w:rsidP="00A86901">
      <w:pPr>
        <w:shd w:val="clear" w:color="auto" w:fill="FFFFFF"/>
        <w:jc w:val="both"/>
        <w:rPr>
          <w:color w:val="000000"/>
          <w:spacing w:val="5"/>
          <w:sz w:val="26"/>
          <w:szCs w:val="26"/>
        </w:rPr>
      </w:pPr>
      <w:r w:rsidRPr="00D738E6">
        <w:rPr>
          <w:color w:val="000000"/>
          <w:spacing w:val="5"/>
          <w:sz w:val="26"/>
          <w:szCs w:val="26"/>
        </w:rPr>
        <w:t>5</w:t>
      </w:r>
      <w:r w:rsidR="00A16B67" w:rsidRPr="00D738E6">
        <w:rPr>
          <w:color w:val="000000"/>
          <w:spacing w:val="5"/>
          <w:sz w:val="26"/>
          <w:szCs w:val="26"/>
        </w:rPr>
        <w:t>.3.</w:t>
      </w:r>
      <w:r w:rsidR="00233095">
        <w:rPr>
          <w:color w:val="000000"/>
          <w:spacing w:val="5"/>
          <w:sz w:val="26"/>
          <w:szCs w:val="26"/>
        </w:rPr>
        <w:t>1</w:t>
      </w:r>
      <w:r w:rsidR="00A16B67" w:rsidRPr="00D738E6">
        <w:rPr>
          <w:color w:val="000000"/>
          <w:spacing w:val="5"/>
          <w:sz w:val="26"/>
          <w:szCs w:val="26"/>
        </w:rPr>
        <w:t xml:space="preserve">. </w:t>
      </w:r>
      <w:r w:rsidR="006734D6" w:rsidRPr="00D738E6">
        <w:rPr>
          <w:color w:val="000000"/>
          <w:spacing w:val="5"/>
          <w:sz w:val="26"/>
          <w:szCs w:val="26"/>
        </w:rPr>
        <w:t>Своєчасно та в повному обся</w:t>
      </w:r>
      <w:r w:rsidR="00462682" w:rsidRPr="00D738E6">
        <w:rPr>
          <w:color w:val="000000"/>
          <w:spacing w:val="5"/>
          <w:sz w:val="26"/>
          <w:szCs w:val="26"/>
        </w:rPr>
        <w:t>зі сплачувати за надані послуги.</w:t>
      </w:r>
    </w:p>
    <w:p w14:paraId="2FDDFDE4" w14:textId="07A76DE6" w:rsidR="006734D6" w:rsidRPr="00D738E6" w:rsidRDefault="001524EB" w:rsidP="00A86901">
      <w:pPr>
        <w:shd w:val="clear" w:color="auto" w:fill="FFFFFF"/>
        <w:jc w:val="both"/>
        <w:rPr>
          <w:color w:val="000000"/>
          <w:spacing w:val="5"/>
          <w:sz w:val="26"/>
          <w:szCs w:val="26"/>
        </w:rPr>
      </w:pPr>
      <w:r w:rsidRPr="00D738E6">
        <w:rPr>
          <w:color w:val="000000"/>
          <w:spacing w:val="5"/>
          <w:sz w:val="26"/>
          <w:szCs w:val="26"/>
        </w:rPr>
        <w:t>5</w:t>
      </w:r>
      <w:r w:rsidR="006734D6" w:rsidRPr="00D738E6">
        <w:rPr>
          <w:color w:val="000000"/>
          <w:spacing w:val="5"/>
          <w:sz w:val="26"/>
          <w:szCs w:val="26"/>
        </w:rPr>
        <w:t>.3.</w:t>
      </w:r>
      <w:r w:rsidR="00233095">
        <w:rPr>
          <w:color w:val="000000"/>
          <w:spacing w:val="5"/>
          <w:sz w:val="26"/>
          <w:szCs w:val="26"/>
        </w:rPr>
        <w:t>2</w:t>
      </w:r>
      <w:r w:rsidR="006734D6" w:rsidRPr="00D738E6">
        <w:rPr>
          <w:color w:val="000000"/>
          <w:spacing w:val="5"/>
          <w:sz w:val="26"/>
          <w:szCs w:val="26"/>
        </w:rPr>
        <w:t>. Надавати Виконавцю будь-яку інформацію, що необхідна йому для надання послуг за цим Договоро</w:t>
      </w:r>
      <w:r w:rsidR="00462682" w:rsidRPr="00D738E6">
        <w:rPr>
          <w:color w:val="000000"/>
          <w:spacing w:val="5"/>
          <w:sz w:val="26"/>
          <w:szCs w:val="26"/>
        </w:rPr>
        <w:t>м.</w:t>
      </w:r>
    </w:p>
    <w:p w14:paraId="7261F023" w14:textId="6C329C11" w:rsidR="006734D6" w:rsidRPr="00D738E6" w:rsidRDefault="001524EB" w:rsidP="00A86901">
      <w:pPr>
        <w:shd w:val="clear" w:color="auto" w:fill="FFFFFF"/>
        <w:jc w:val="both"/>
        <w:rPr>
          <w:color w:val="000000"/>
          <w:spacing w:val="5"/>
          <w:sz w:val="26"/>
          <w:szCs w:val="26"/>
        </w:rPr>
      </w:pPr>
      <w:r w:rsidRPr="00D738E6">
        <w:rPr>
          <w:color w:val="000000"/>
          <w:spacing w:val="5"/>
          <w:sz w:val="26"/>
          <w:szCs w:val="26"/>
        </w:rPr>
        <w:t>5</w:t>
      </w:r>
      <w:r w:rsidR="006734D6" w:rsidRPr="00D738E6">
        <w:rPr>
          <w:color w:val="000000"/>
          <w:spacing w:val="5"/>
          <w:sz w:val="26"/>
          <w:szCs w:val="26"/>
        </w:rPr>
        <w:t>.3.</w:t>
      </w:r>
      <w:r w:rsidR="00233095">
        <w:rPr>
          <w:color w:val="000000"/>
          <w:spacing w:val="5"/>
          <w:sz w:val="26"/>
          <w:szCs w:val="26"/>
        </w:rPr>
        <w:t>3</w:t>
      </w:r>
      <w:r w:rsidR="006734D6" w:rsidRPr="00D738E6">
        <w:rPr>
          <w:color w:val="000000"/>
          <w:spacing w:val="5"/>
          <w:sz w:val="26"/>
          <w:szCs w:val="26"/>
        </w:rPr>
        <w:t>. Приймати надані послуги згідно з актами приймання-передачі наданих</w:t>
      </w:r>
      <w:r w:rsidR="006734D6" w:rsidRPr="00D738E6" w:rsidDel="00FF6BAF">
        <w:rPr>
          <w:color w:val="000000"/>
          <w:spacing w:val="5"/>
          <w:sz w:val="26"/>
          <w:szCs w:val="26"/>
        </w:rPr>
        <w:t xml:space="preserve"> </w:t>
      </w:r>
      <w:r w:rsidR="006734D6" w:rsidRPr="00D738E6">
        <w:rPr>
          <w:color w:val="000000"/>
          <w:spacing w:val="5"/>
          <w:sz w:val="26"/>
          <w:szCs w:val="26"/>
        </w:rPr>
        <w:t xml:space="preserve">послуг, з урахуванням вимог </w:t>
      </w:r>
      <w:r w:rsidRPr="00D738E6">
        <w:rPr>
          <w:color w:val="000000"/>
          <w:spacing w:val="5"/>
          <w:sz w:val="26"/>
          <w:szCs w:val="26"/>
        </w:rPr>
        <w:t>розділу 4</w:t>
      </w:r>
      <w:r w:rsidR="006734D6" w:rsidRPr="00D738E6">
        <w:rPr>
          <w:color w:val="000000"/>
          <w:spacing w:val="5"/>
          <w:sz w:val="26"/>
          <w:szCs w:val="26"/>
        </w:rPr>
        <w:t xml:space="preserve"> цього Договору.</w:t>
      </w:r>
    </w:p>
    <w:p w14:paraId="51D80D9A" w14:textId="77777777" w:rsidR="006734D6" w:rsidRPr="00D738E6" w:rsidRDefault="001524EB" w:rsidP="00A86901">
      <w:pPr>
        <w:shd w:val="clear" w:color="auto" w:fill="FFFFFF"/>
        <w:tabs>
          <w:tab w:val="left" w:pos="7513"/>
          <w:tab w:val="left" w:leader="underscore" w:pos="9245"/>
          <w:tab w:val="left" w:leader="underscore" w:pos="10008"/>
        </w:tabs>
        <w:jc w:val="both"/>
        <w:rPr>
          <w:b/>
          <w:bCs/>
          <w:color w:val="000000"/>
          <w:sz w:val="26"/>
          <w:szCs w:val="26"/>
        </w:rPr>
      </w:pPr>
      <w:r w:rsidRPr="00D738E6">
        <w:rPr>
          <w:b/>
          <w:bCs/>
          <w:color w:val="000000"/>
          <w:sz w:val="26"/>
          <w:szCs w:val="26"/>
        </w:rPr>
        <w:lastRenderedPageBreak/>
        <w:t>5</w:t>
      </w:r>
      <w:r w:rsidR="006734D6" w:rsidRPr="00D738E6">
        <w:rPr>
          <w:b/>
          <w:bCs/>
          <w:color w:val="000000"/>
          <w:sz w:val="26"/>
          <w:szCs w:val="26"/>
        </w:rPr>
        <w:t xml:space="preserve">.4. ЗАМОВНИК має право: </w:t>
      </w:r>
    </w:p>
    <w:p w14:paraId="688EAE80" w14:textId="269D5306" w:rsidR="006734D6" w:rsidRPr="00D738E6" w:rsidRDefault="001524EB" w:rsidP="00A86901">
      <w:pPr>
        <w:shd w:val="clear" w:color="auto" w:fill="FFFFFF"/>
        <w:jc w:val="both"/>
        <w:rPr>
          <w:color w:val="000000"/>
          <w:spacing w:val="5"/>
          <w:sz w:val="26"/>
          <w:szCs w:val="26"/>
        </w:rPr>
      </w:pPr>
      <w:r w:rsidRPr="00D738E6">
        <w:rPr>
          <w:color w:val="000000"/>
          <w:spacing w:val="5"/>
          <w:sz w:val="26"/>
          <w:szCs w:val="26"/>
        </w:rPr>
        <w:t>5</w:t>
      </w:r>
      <w:r w:rsidR="006734D6" w:rsidRPr="00D738E6">
        <w:rPr>
          <w:color w:val="000000"/>
          <w:spacing w:val="5"/>
          <w:sz w:val="26"/>
          <w:szCs w:val="26"/>
        </w:rPr>
        <w:t>.4.1. Достроково розірвати цей Договір у разі невиконання зобов'язань Виконавцем</w:t>
      </w:r>
      <w:r w:rsidR="00014CD6" w:rsidRPr="00D738E6">
        <w:rPr>
          <w:color w:val="000000"/>
          <w:spacing w:val="5"/>
          <w:sz w:val="26"/>
          <w:szCs w:val="26"/>
        </w:rPr>
        <w:t xml:space="preserve"> та у разі</w:t>
      </w:r>
      <w:r w:rsidR="005026A9" w:rsidRPr="00D738E6">
        <w:rPr>
          <w:color w:val="000000"/>
          <w:spacing w:val="5"/>
          <w:sz w:val="26"/>
          <w:szCs w:val="26"/>
        </w:rPr>
        <w:t>,</w:t>
      </w:r>
      <w:r w:rsidR="00014CD6" w:rsidRPr="00D738E6">
        <w:rPr>
          <w:color w:val="000000"/>
          <w:spacing w:val="5"/>
          <w:sz w:val="26"/>
          <w:szCs w:val="26"/>
        </w:rPr>
        <w:t xml:space="preserve"> якщо у Замовника відпала необхідність в отриманні даних послуг</w:t>
      </w:r>
      <w:r w:rsidR="00462682" w:rsidRPr="00D738E6">
        <w:rPr>
          <w:color w:val="000000"/>
          <w:spacing w:val="5"/>
          <w:sz w:val="26"/>
          <w:szCs w:val="26"/>
        </w:rPr>
        <w:t>.</w:t>
      </w:r>
      <w:r w:rsidR="006734D6" w:rsidRPr="00D738E6">
        <w:rPr>
          <w:color w:val="000000"/>
          <w:spacing w:val="5"/>
          <w:sz w:val="26"/>
          <w:szCs w:val="26"/>
        </w:rPr>
        <w:t xml:space="preserve"> </w:t>
      </w:r>
    </w:p>
    <w:p w14:paraId="44C9515F" w14:textId="77777777" w:rsidR="006734D6" w:rsidRPr="00D738E6" w:rsidRDefault="001524EB" w:rsidP="00A86901">
      <w:pPr>
        <w:shd w:val="clear" w:color="auto" w:fill="FFFFFF"/>
        <w:jc w:val="both"/>
        <w:rPr>
          <w:color w:val="000000"/>
          <w:spacing w:val="5"/>
          <w:sz w:val="26"/>
          <w:szCs w:val="26"/>
        </w:rPr>
      </w:pPr>
      <w:r w:rsidRPr="00D738E6">
        <w:rPr>
          <w:color w:val="000000"/>
          <w:spacing w:val="5"/>
          <w:sz w:val="26"/>
          <w:szCs w:val="26"/>
        </w:rPr>
        <w:t>5</w:t>
      </w:r>
      <w:r w:rsidR="006734D6" w:rsidRPr="00D738E6">
        <w:rPr>
          <w:color w:val="000000"/>
          <w:spacing w:val="5"/>
          <w:sz w:val="26"/>
          <w:szCs w:val="26"/>
        </w:rPr>
        <w:t>.4.2. Контролювати надання послуг у ст</w:t>
      </w:r>
      <w:r w:rsidR="00462682" w:rsidRPr="00D738E6">
        <w:rPr>
          <w:color w:val="000000"/>
          <w:spacing w:val="5"/>
          <w:sz w:val="26"/>
          <w:szCs w:val="26"/>
        </w:rPr>
        <w:t>роки, встановлені цим Договором.</w:t>
      </w:r>
      <w:r w:rsidR="006734D6" w:rsidRPr="00D738E6">
        <w:rPr>
          <w:color w:val="000000"/>
          <w:spacing w:val="5"/>
          <w:sz w:val="26"/>
          <w:szCs w:val="26"/>
        </w:rPr>
        <w:t xml:space="preserve"> </w:t>
      </w:r>
    </w:p>
    <w:p w14:paraId="7A43806D" w14:textId="77777777" w:rsidR="006734D6" w:rsidRPr="00D738E6" w:rsidRDefault="001524EB" w:rsidP="00A86901">
      <w:pPr>
        <w:shd w:val="clear" w:color="auto" w:fill="FFFFFF"/>
        <w:jc w:val="both"/>
        <w:rPr>
          <w:color w:val="000000"/>
          <w:spacing w:val="5"/>
          <w:sz w:val="26"/>
          <w:szCs w:val="26"/>
        </w:rPr>
      </w:pPr>
      <w:r w:rsidRPr="00D738E6">
        <w:rPr>
          <w:color w:val="000000"/>
          <w:spacing w:val="5"/>
          <w:sz w:val="26"/>
          <w:szCs w:val="26"/>
        </w:rPr>
        <w:t>5</w:t>
      </w:r>
      <w:r w:rsidR="006734D6" w:rsidRPr="00D738E6">
        <w:rPr>
          <w:color w:val="000000"/>
          <w:spacing w:val="5"/>
          <w:sz w:val="26"/>
          <w:szCs w:val="26"/>
        </w:rPr>
        <w:t xml:space="preserve">.4.3. Повернути </w:t>
      </w:r>
      <w:r w:rsidR="00014CD6" w:rsidRPr="00D738E6">
        <w:rPr>
          <w:color w:val="000000"/>
          <w:spacing w:val="5"/>
          <w:sz w:val="26"/>
          <w:szCs w:val="26"/>
        </w:rPr>
        <w:t>а</w:t>
      </w:r>
      <w:r w:rsidR="006734D6" w:rsidRPr="00D738E6">
        <w:rPr>
          <w:color w:val="000000"/>
          <w:spacing w:val="5"/>
          <w:sz w:val="26"/>
          <w:szCs w:val="26"/>
        </w:rPr>
        <w:t>кт приймання-передачі наданих</w:t>
      </w:r>
      <w:r w:rsidR="006734D6" w:rsidRPr="00D738E6" w:rsidDel="00FF6BAF">
        <w:rPr>
          <w:color w:val="000000"/>
          <w:spacing w:val="5"/>
          <w:sz w:val="26"/>
          <w:szCs w:val="26"/>
        </w:rPr>
        <w:t xml:space="preserve"> </w:t>
      </w:r>
      <w:r w:rsidR="006734D6" w:rsidRPr="00D738E6">
        <w:rPr>
          <w:color w:val="000000"/>
          <w:spacing w:val="5"/>
          <w:sz w:val="26"/>
          <w:szCs w:val="26"/>
        </w:rPr>
        <w:t>послуг Виконавцю без розгляду в разі неналежного оформлення документів – відс</w:t>
      </w:r>
      <w:r w:rsidR="00462682" w:rsidRPr="00D738E6">
        <w:rPr>
          <w:color w:val="000000"/>
          <w:spacing w:val="5"/>
          <w:sz w:val="26"/>
          <w:szCs w:val="26"/>
        </w:rPr>
        <w:t>утність печатки, підписів тощо.</w:t>
      </w:r>
    </w:p>
    <w:p w14:paraId="0AA2CA6A" w14:textId="77777777" w:rsidR="00DD0A73" w:rsidRPr="00D738E6" w:rsidRDefault="001524EB" w:rsidP="00A86901">
      <w:pPr>
        <w:shd w:val="clear" w:color="auto" w:fill="FFFFFF"/>
        <w:jc w:val="both"/>
        <w:rPr>
          <w:color w:val="000000"/>
          <w:spacing w:val="5"/>
          <w:sz w:val="26"/>
          <w:szCs w:val="26"/>
        </w:rPr>
      </w:pPr>
      <w:r w:rsidRPr="00D738E6">
        <w:rPr>
          <w:color w:val="000000"/>
          <w:spacing w:val="5"/>
          <w:sz w:val="26"/>
          <w:szCs w:val="26"/>
        </w:rPr>
        <w:t>5</w:t>
      </w:r>
      <w:r w:rsidR="006734D6" w:rsidRPr="00D738E6">
        <w:rPr>
          <w:color w:val="000000"/>
          <w:spacing w:val="5"/>
          <w:sz w:val="26"/>
          <w:szCs w:val="26"/>
        </w:rPr>
        <w:t>.4.4. Отримувати від Виконавця інформацію щодо ходу виконання ним своїх зобов’язань</w:t>
      </w:r>
      <w:r w:rsidR="00462682" w:rsidRPr="00D738E6">
        <w:rPr>
          <w:color w:val="000000"/>
          <w:spacing w:val="5"/>
          <w:sz w:val="26"/>
          <w:szCs w:val="26"/>
        </w:rPr>
        <w:t>.</w:t>
      </w:r>
    </w:p>
    <w:p w14:paraId="223BFEE1" w14:textId="77777777" w:rsidR="001524EB" w:rsidRPr="00D738E6" w:rsidRDefault="001524EB" w:rsidP="00A86901">
      <w:pPr>
        <w:shd w:val="clear" w:color="auto" w:fill="FFFFFF"/>
        <w:jc w:val="both"/>
        <w:rPr>
          <w:sz w:val="26"/>
          <w:szCs w:val="26"/>
        </w:rPr>
      </w:pPr>
      <w:r w:rsidRPr="00D738E6">
        <w:rPr>
          <w:color w:val="000000"/>
          <w:spacing w:val="5"/>
          <w:sz w:val="26"/>
          <w:szCs w:val="26"/>
        </w:rPr>
        <w:t>5</w:t>
      </w:r>
      <w:r w:rsidR="00337728" w:rsidRPr="00D738E6">
        <w:rPr>
          <w:color w:val="000000"/>
          <w:spacing w:val="5"/>
          <w:sz w:val="26"/>
          <w:szCs w:val="26"/>
        </w:rPr>
        <w:t xml:space="preserve">.4.5. </w:t>
      </w:r>
      <w:r w:rsidRPr="00D738E6">
        <w:rPr>
          <w:color w:val="000000"/>
          <w:spacing w:val="5"/>
          <w:sz w:val="26"/>
          <w:szCs w:val="26"/>
        </w:rPr>
        <w:t xml:space="preserve">У випадку, </w:t>
      </w:r>
      <w:r w:rsidRPr="00D738E6">
        <w:rPr>
          <w:sz w:val="26"/>
          <w:szCs w:val="26"/>
        </w:rPr>
        <w:t xml:space="preserve">якщо Виконавець не здійснить реєстрацію належним чином оформленої податкової накладної в ЄРПН у встановлений законодавством термін або відбудеться зупинення реєстрації податкової накладної та це призведе до втрати у Замовника права на нарахування сум податку на додану вартість, що відносяться до податкового кредиту, Замовник має право в односторонньому порядку зменшити загальну суму договору на відповідну суму ПДВ за такою податковою накладною </w:t>
      </w:r>
      <w:r w:rsidRPr="00D738E6">
        <w:rPr>
          <w:i/>
          <w:sz w:val="26"/>
          <w:szCs w:val="26"/>
        </w:rPr>
        <w:t>(для платників ПДВ)</w:t>
      </w:r>
      <w:r w:rsidRPr="00D738E6">
        <w:rPr>
          <w:sz w:val="26"/>
          <w:szCs w:val="26"/>
        </w:rPr>
        <w:t>.</w:t>
      </w:r>
    </w:p>
    <w:p w14:paraId="1082EBAD" w14:textId="77777777" w:rsidR="006B0F30" w:rsidRDefault="006B0F30" w:rsidP="00462682">
      <w:pPr>
        <w:shd w:val="clear" w:color="auto" w:fill="FFFFFF"/>
        <w:jc w:val="center"/>
        <w:rPr>
          <w:b/>
          <w:bCs/>
          <w:color w:val="000000"/>
          <w:sz w:val="26"/>
          <w:szCs w:val="26"/>
        </w:rPr>
      </w:pPr>
    </w:p>
    <w:p w14:paraId="3F36C640" w14:textId="54670DA2" w:rsidR="006734D6" w:rsidRPr="00D738E6" w:rsidRDefault="001524EB" w:rsidP="00462682">
      <w:pPr>
        <w:shd w:val="clear" w:color="auto" w:fill="FFFFFF"/>
        <w:jc w:val="center"/>
        <w:rPr>
          <w:sz w:val="26"/>
          <w:szCs w:val="26"/>
        </w:rPr>
      </w:pPr>
      <w:r w:rsidRPr="00D738E6">
        <w:rPr>
          <w:b/>
          <w:bCs/>
          <w:color w:val="000000"/>
          <w:sz w:val="26"/>
          <w:szCs w:val="26"/>
        </w:rPr>
        <w:t>6</w:t>
      </w:r>
      <w:r w:rsidR="006734D6" w:rsidRPr="00D738E6">
        <w:rPr>
          <w:b/>
          <w:bCs/>
          <w:color w:val="000000"/>
          <w:sz w:val="26"/>
          <w:szCs w:val="26"/>
        </w:rPr>
        <w:t xml:space="preserve">. ВІДПОВІДАЛЬНІСТЬ СТОРІН </w:t>
      </w:r>
      <w:r w:rsidR="004571F1" w:rsidRPr="00D738E6">
        <w:rPr>
          <w:b/>
          <w:bCs/>
          <w:color w:val="000000"/>
          <w:sz w:val="26"/>
          <w:szCs w:val="26"/>
        </w:rPr>
        <w:t>ТА</w:t>
      </w:r>
      <w:r w:rsidR="006734D6" w:rsidRPr="00D738E6">
        <w:rPr>
          <w:b/>
          <w:bCs/>
          <w:color w:val="000000"/>
          <w:sz w:val="26"/>
          <w:szCs w:val="26"/>
        </w:rPr>
        <w:t xml:space="preserve"> </w:t>
      </w:r>
      <w:r w:rsidR="006734D6" w:rsidRPr="00D738E6">
        <w:rPr>
          <w:b/>
          <w:sz w:val="26"/>
          <w:szCs w:val="26"/>
        </w:rPr>
        <w:t>ПОРЯДОК ВИРІШЕННЯ СПОРІВ</w:t>
      </w:r>
    </w:p>
    <w:p w14:paraId="33606D40" w14:textId="77777777" w:rsidR="006734D6" w:rsidRPr="00D738E6" w:rsidRDefault="004A69DB" w:rsidP="00A86901">
      <w:pPr>
        <w:shd w:val="clear" w:color="auto" w:fill="FFFFFF"/>
        <w:jc w:val="both"/>
        <w:rPr>
          <w:color w:val="000000"/>
          <w:spacing w:val="5"/>
          <w:sz w:val="26"/>
          <w:szCs w:val="26"/>
        </w:rPr>
      </w:pPr>
      <w:r w:rsidRPr="00D738E6">
        <w:rPr>
          <w:color w:val="000000"/>
          <w:spacing w:val="5"/>
          <w:sz w:val="26"/>
          <w:szCs w:val="26"/>
        </w:rPr>
        <w:t>6</w:t>
      </w:r>
      <w:r w:rsidR="006734D6" w:rsidRPr="00D738E6">
        <w:rPr>
          <w:color w:val="000000"/>
          <w:spacing w:val="5"/>
          <w:sz w:val="26"/>
          <w:szCs w:val="26"/>
        </w:rPr>
        <w:t xml:space="preserve">.1. За невиконання або неналежне виконання своїх зобов’язань сторони несуть відповідальність, передбачену чинним законодавством України, з урахуванням умов Договору.  </w:t>
      </w:r>
    </w:p>
    <w:p w14:paraId="154C0E96" w14:textId="513455A9" w:rsidR="006734D6" w:rsidRPr="00667004" w:rsidRDefault="004A69DB" w:rsidP="00A86901">
      <w:pPr>
        <w:shd w:val="clear" w:color="auto" w:fill="FFFFFF"/>
        <w:jc w:val="both"/>
        <w:rPr>
          <w:color w:val="000000"/>
          <w:spacing w:val="5"/>
          <w:sz w:val="26"/>
          <w:szCs w:val="26"/>
        </w:rPr>
      </w:pPr>
      <w:r w:rsidRPr="00D738E6">
        <w:rPr>
          <w:color w:val="000000"/>
          <w:spacing w:val="5"/>
          <w:sz w:val="26"/>
          <w:szCs w:val="26"/>
        </w:rPr>
        <w:t>6</w:t>
      </w:r>
      <w:r w:rsidR="006734D6" w:rsidRPr="00D738E6">
        <w:rPr>
          <w:color w:val="000000"/>
          <w:spacing w:val="5"/>
          <w:sz w:val="26"/>
          <w:szCs w:val="26"/>
        </w:rPr>
        <w:t xml:space="preserve">.2. </w:t>
      </w:r>
      <w:r w:rsidR="006734D6" w:rsidRPr="00667004">
        <w:rPr>
          <w:sz w:val="26"/>
          <w:szCs w:val="26"/>
        </w:rPr>
        <w:t xml:space="preserve">За порушення строку надання послуг за Договором, Виконавець зобов’язаний сплатити Замовнику пеню в розмірі </w:t>
      </w:r>
      <w:r w:rsidR="00B842C3">
        <w:rPr>
          <w:sz w:val="26"/>
          <w:szCs w:val="26"/>
        </w:rPr>
        <w:t>___</w:t>
      </w:r>
      <w:r w:rsidR="006734D6" w:rsidRPr="00667004">
        <w:rPr>
          <w:sz w:val="26"/>
          <w:szCs w:val="26"/>
        </w:rPr>
        <w:t xml:space="preserve">% вартості не наданої в строк послуги за кожний день прострочення, але не більше </w:t>
      </w:r>
      <w:r w:rsidR="00B842C3">
        <w:rPr>
          <w:sz w:val="26"/>
          <w:szCs w:val="26"/>
        </w:rPr>
        <w:t>____</w:t>
      </w:r>
      <w:r w:rsidR="006734D6" w:rsidRPr="00667004">
        <w:rPr>
          <w:sz w:val="26"/>
          <w:szCs w:val="26"/>
        </w:rPr>
        <w:t xml:space="preserve">% вартості несвоєчасно наданої послуги. За прострочення надання послуг понад тридцять днів, Виконавець додатково сплачує штраф у розмірі </w:t>
      </w:r>
      <w:r w:rsidR="00B842C3">
        <w:rPr>
          <w:sz w:val="26"/>
          <w:szCs w:val="26"/>
        </w:rPr>
        <w:t>___</w:t>
      </w:r>
      <w:r w:rsidR="006734D6" w:rsidRPr="00667004">
        <w:rPr>
          <w:sz w:val="26"/>
          <w:szCs w:val="26"/>
        </w:rPr>
        <w:t xml:space="preserve">% вартості несвоєчасно наданої послуги. </w:t>
      </w:r>
    </w:p>
    <w:p w14:paraId="21D85E45" w14:textId="237E607B" w:rsidR="006734D6" w:rsidRPr="00D738E6" w:rsidRDefault="004A69DB" w:rsidP="00A86901">
      <w:pPr>
        <w:widowControl/>
        <w:autoSpaceDE/>
        <w:autoSpaceDN/>
        <w:adjustRightInd/>
        <w:jc w:val="both"/>
        <w:rPr>
          <w:sz w:val="26"/>
          <w:szCs w:val="26"/>
        </w:rPr>
      </w:pPr>
      <w:r w:rsidRPr="00D738E6">
        <w:rPr>
          <w:spacing w:val="-4"/>
          <w:sz w:val="26"/>
          <w:szCs w:val="26"/>
        </w:rPr>
        <w:t>6</w:t>
      </w:r>
      <w:r w:rsidR="006734D6" w:rsidRPr="00D738E6">
        <w:rPr>
          <w:spacing w:val="-4"/>
          <w:sz w:val="26"/>
          <w:szCs w:val="26"/>
        </w:rPr>
        <w:t xml:space="preserve">.3. За порушення строків </w:t>
      </w:r>
      <w:r w:rsidR="006734D6" w:rsidRPr="00D738E6">
        <w:rPr>
          <w:sz w:val="26"/>
          <w:szCs w:val="26"/>
        </w:rPr>
        <w:t xml:space="preserve">оплати Замовником визначених цим Договором платежів, Замовник сплачує на користь Виконавця пеню у розмірі </w:t>
      </w:r>
      <w:r w:rsidR="00B842C3">
        <w:rPr>
          <w:sz w:val="26"/>
          <w:szCs w:val="26"/>
        </w:rPr>
        <w:t>____</w:t>
      </w:r>
      <w:r w:rsidR="006734D6" w:rsidRPr="00D738E6">
        <w:rPr>
          <w:sz w:val="26"/>
          <w:szCs w:val="26"/>
        </w:rPr>
        <w:t>% простроченого платежу за кожен день прострочення, але небільше подвійної облікової ставки Національного банку України, яка діяла у період, за який сплачується пеня.</w:t>
      </w:r>
      <w:r w:rsidR="00326D0D">
        <w:rPr>
          <w:sz w:val="26"/>
          <w:szCs w:val="26"/>
        </w:rPr>
        <w:t xml:space="preserve"> </w:t>
      </w:r>
    </w:p>
    <w:p w14:paraId="04A54560" w14:textId="130C3B96" w:rsidR="006734D6" w:rsidRPr="00D738E6" w:rsidRDefault="004A69DB" w:rsidP="00A86901">
      <w:pPr>
        <w:shd w:val="clear" w:color="auto" w:fill="FFFFFF"/>
        <w:jc w:val="both"/>
        <w:rPr>
          <w:spacing w:val="5"/>
          <w:sz w:val="26"/>
          <w:szCs w:val="26"/>
        </w:rPr>
      </w:pPr>
      <w:r w:rsidRPr="00D738E6">
        <w:rPr>
          <w:spacing w:val="5"/>
          <w:sz w:val="26"/>
          <w:szCs w:val="26"/>
        </w:rPr>
        <w:t>6</w:t>
      </w:r>
      <w:r w:rsidR="006734D6" w:rsidRPr="00D738E6">
        <w:rPr>
          <w:spacing w:val="5"/>
          <w:sz w:val="26"/>
          <w:szCs w:val="26"/>
        </w:rPr>
        <w:t xml:space="preserve">.4. Якщо надані послуги не відповідають по якості стандартам, технічним вимогам, іншій документації чи умовам Договору, Виконавець сплачує Замовнику штраф у розмірі </w:t>
      </w:r>
      <w:r w:rsidR="00B842C3">
        <w:rPr>
          <w:spacing w:val="5"/>
          <w:sz w:val="26"/>
          <w:szCs w:val="26"/>
        </w:rPr>
        <w:t>___</w:t>
      </w:r>
      <w:r w:rsidR="006734D6" w:rsidRPr="00D738E6">
        <w:rPr>
          <w:spacing w:val="5"/>
          <w:sz w:val="26"/>
          <w:szCs w:val="26"/>
        </w:rPr>
        <w:t> % вартості неякісних послуг.</w:t>
      </w:r>
    </w:p>
    <w:p w14:paraId="53633237" w14:textId="25781C81" w:rsidR="006734D6" w:rsidRPr="00D738E6" w:rsidRDefault="004A69DB" w:rsidP="00A86901">
      <w:pPr>
        <w:shd w:val="clear" w:color="auto" w:fill="FFFFFF"/>
        <w:jc w:val="both"/>
        <w:rPr>
          <w:spacing w:val="5"/>
          <w:sz w:val="26"/>
          <w:szCs w:val="26"/>
        </w:rPr>
      </w:pPr>
      <w:r w:rsidRPr="00D738E6">
        <w:rPr>
          <w:spacing w:val="5"/>
          <w:sz w:val="26"/>
          <w:szCs w:val="26"/>
        </w:rPr>
        <w:t>6</w:t>
      </w:r>
      <w:r w:rsidR="006734D6" w:rsidRPr="00D738E6">
        <w:rPr>
          <w:spacing w:val="5"/>
          <w:sz w:val="26"/>
          <w:szCs w:val="26"/>
        </w:rPr>
        <w:t xml:space="preserve">.5. У разі односторонньої відмови Виконавця від виконання своїх зобов’язань за Договором, Виконавець сплачує Замовнику штраф у розмірі </w:t>
      </w:r>
      <w:r w:rsidR="00B842C3">
        <w:rPr>
          <w:spacing w:val="5"/>
          <w:sz w:val="26"/>
          <w:szCs w:val="26"/>
        </w:rPr>
        <w:t>___</w:t>
      </w:r>
      <w:r w:rsidR="006734D6" w:rsidRPr="00D738E6">
        <w:rPr>
          <w:spacing w:val="5"/>
          <w:sz w:val="26"/>
          <w:szCs w:val="26"/>
        </w:rPr>
        <w:t xml:space="preserve"> % суми Договору.</w:t>
      </w:r>
    </w:p>
    <w:p w14:paraId="1F8A469E" w14:textId="77777777" w:rsidR="00CD2E40" w:rsidRPr="00D738E6" w:rsidRDefault="004A69DB" w:rsidP="00A86901">
      <w:pPr>
        <w:shd w:val="clear" w:color="auto" w:fill="FFFFFF"/>
        <w:tabs>
          <w:tab w:val="left" w:pos="403"/>
          <w:tab w:val="num" w:pos="1069"/>
        </w:tabs>
        <w:jc w:val="both"/>
        <w:rPr>
          <w:color w:val="000000"/>
          <w:spacing w:val="5"/>
          <w:sz w:val="26"/>
          <w:szCs w:val="26"/>
        </w:rPr>
      </w:pPr>
      <w:r w:rsidRPr="00D738E6">
        <w:rPr>
          <w:spacing w:val="5"/>
          <w:sz w:val="26"/>
          <w:szCs w:val="26"/>
        </w:rPr>
        <w:t>6</w:t>
      </w:r>
      <w:r w:rsidR="00CD2E40" w:rsidRPr="00D738E6">
        <w:rPr>
          <w:spacing w:val="5"/>
          <w:sz w:val="26"/>
          <w:szCs w:val="26"/>
        </w:rPr>
        <w:t xml:space="preserve">.6. </w:t>
      </w:r>
      <w:r w:rsidR="00CD2E40" w:rsidRPr="00D738E6">
        <w:rPr>
          <w:color w:val="000000"/>
          <w:spacing w:val="5"/>
          <w:sz w:val="26"/>
          <w:szCs w:val="26"/>
        </w:rPr>
        <w:t>Всі можливі суперечки за цим Договором Сторони намагатимуться вирішувати  шляхом переговорів.</w:t>
      </w:r>
    </w:p>
    <w:p w14:paraId="16C3DEB0" w14:textId="77777777" w:rsidR="00596873" w:rsidRPr="00D738E6" w:rsidRDefault="004A69DB" w:rsidP="00A86901">
      <w:pPr>
        <w:shd w:val="clear" w:color="auto" w:fill="FFFFFF"/>
        <w:tabs>
          <w:tab w:val="left" w:pos="403"/>
          <w:tab w:val="num" w:pos="1069"/>
        </w:tabs>
        <w:jc w:val="both"/>
        <w:rPr>
          <w:sz w:val="26"/>
          <w:szCs w:val="26"/>
        </w:rPr>
      </w:pPr>
      <w:r w:rsidRPr="00D738E6">
        <w:rPr>
          <w:color w:val="000000"/>
          <w:spacing w:val="5"/>
          <w:sz w:val="26"/>
          <w:szCs w:val="26"/>
        </w:rPr>
        <w:t>6</w:t>
      </w:r>
      <w:r w:rsidR="00CD2E40" w:rsidRPr="00D738E6">
        <w:rPr>
          <w:color w:val="000000"/>
          <w:spacing w:val="5"/>
          <w:sz w:val="26"/>
          <w:szCs w:val="26"/>
        </w:rPr>
        <w:t>.7. У випадку недосягнення взаємної згоди спір передається на вирішення в господарський суд в порядку, встановленому чинним законодавством.</w:t>
      </w:r>
    </w:p>
    <w:p w14:paraId="7342BDC2" w14:textId="77777777" w:rsidR="006734D6" w:rsidRPr="00D738E6" w:rsidRDefault="006734D6" w:rsidP="00A86901">
      <w:pPr>
        <w:widowControl/>
        <w:autoSpaceDE/>
        <w:autoSpaceDN/>
        <w:adjustRightInd/>
        <w:ind w:firstLine="426"/>
        <w:jc w:val="both"/>
        <w:rPr>
          <w:b/>
          <w:sz w:val="26"/>
          <w:szCs w:val="26"/>
        </w:rPr>
      </w:pPr>
    </w:p>
    <w:p w14:paraId="159A8F1A" w14:textId="77777777" w:rsidR="006734D6" w:rsidRPr="00D738E6" w:rsidRDefault="006734D6" w:rsidP="00A86901">
      <w:pPr>
        <w:shd w:val="clear" w:color="auto" w:fill="FFFFFF"/>
        <w:jc w:val="both"/>
        <w:rPr>
          <w:color w:val="000000"/>
          <w:spacing w:val="5"/>
          <w:sz w:val="26"/>
          <w:szCs w:val="26"/>
        </w:rPr>
      </w:pPr>
    </w:p>
    <w:p w14:paraId="6570A6D1" w14:textId="3FCE45D6" w:rsidR="006734D6" w:rsidRPr="00D738E6" w:rsidRDefault="00B842C3" w:rsidP="00462682">
      <w:pPr>
        <w:shd w:val="clear" w:color="auto" w:fill="FFFFFF"/>
        <w:jc w:val="center"/>
        <w:rPr>
          <w:b/>
          <w:color w:val="000000"/>
          <w:spacing w:val="5"/>
          <w:sz w:val="26"/>
          <w:szCs w:val="26"/>
        </w:rPr>
      </w:pPr>
      <w:r>
        <w:rPr>
          <w:b/>
          <w:color w:val="000000"/>
          <w:spacing w:val="5"/>
          <w:sz w:val="26"/>
          <w:szCs w:val="26"/>
        </w:rPr>
        <w:t>7</w:t>
      </w:r>
      <w:r w:rsidR="006734D6" w:rsidRPr="00D738E6">
        <w:rPr>
          <w:b/>
          <w:color w:val="000000"/>
          <w:spacing w:val="5"/>
          <w:sz w:val="26"/>
          <w:szCs w:val="26"/>
        </w:rPr>
        <w:t>.</w:t>
      </w:r>
      <w:r w:rsidR="006734D6" w:rsidRPr="00D738E6">
        <w:rPr>
          <w:color w:val="000000"/>
          <w:spacing w:val="5"/>
          <w:sz w:val="26"/>
          <w:szCs w:val="26"/>
        </w:rPr>
        <w:t xml:space="preserve"> </w:t>
      </w:r>
      <w:r w:rsidR="006734D6" w:rsidRPr="00D738E6">
        <w:rPr>
          <w:b/>
          <w:color w:val="000000"/>
          <w:spacing w:val="5"/>
          <w:sz w:val="26"/>
          <w:szCs w:val="26"/>
        </w:rPr>
        <w:t>КОНФІДЕНЦІЙНІСТЬ</w:t>
      </w:r>
    </w:p>
    <w:p w14:paraId="2DBC9FFB" w14:textId="03B440DD" w:rsidR="006734D6" w:rsidRPr="00D738E6" w:rsidRDefault="00B842C3" w:rsidP="00A86901">
      <w:pPr>
        <w:shd w:val="clear" w:color="auto" w:fill="FFFFFF"/>
        <w:jc w:val="both"/>
        <w:rPr>
          <w:color w:val="000000"/>
          <w:spacing w:val="5"/>
          <w:sz w:val="26"/>
          <w:szCs w:val="26"/>
        </w:rPr>
      </w:pPr>
      <w:r>
        <w:rPr>
          <w:color w:val="000000"/>
          <w:spacing w:val="5"/>
          <w:sz w:val="26"/>
          <w:szCs w:val="26"/>
        </w:rPr>
        <w:t>7</w:t>
      </w:r>
      <w:r w:rsidR="006734D6" w:rsidRPr="00D738E6">
        <w:rPr>
          <w:color w:val="000000"/>
          <w:spacing w:val="5"/>
          <w:sz w:val="26"/>
          <w:szCs w:val="26"/>
        </w:rPr>
        <w:t>.1. Будь-яка інформація, передана однією зі Сторін іншій в період дії даного Договору, або, інформація, що стала відомою у зв'язку з виконанням даного Договору й стосується комерційної діяльності Сторін, розголошення якої може завдати шкоди одній зі Сторін, є конфіденційною й не підлягає розголошенню третім особам або опублікуванню без попередньої письмової згоди іншої Сторони.</w:t>
      </w:r>
    </w:p>
    <w:p w14:paraId="385223EB" w14:textId="031F9D14" w:rsidR="006734D6" w:rsidRPr="00D738E6" w:rsidRDefault="00B842C3" w:rsidP="00A86901">
      <w:pPr>
        <w:shd w:val="clear" w:color="auto" w:fill="FFFFFF"/>
        <w:jc w:val="both"/>
        <w:rPr>
          <w:color w:val="000000"/>
          <w:spacing w:val="5"/>
          <w:sz w:val="26"/>
          <w:szCs w:val="26"/>
        </w:rPr>
      </w:pPr>
      <w:r>
        <w:rPr>
          <w:color w:val="000000"/>
          <w:spacing w:val="5"/>
          <w:sz w:val="26"/>
          <w:szCs w:val="26"/>
        </w:rPr>
        <w:t>7</w:t>
      </w:r>
      <w:r w:rsidR="006734D6" w:rsidRPr="00D738E6">
        <w:rPr>
          <w:color w:val="000000"/>
          <w:spacing w:val="5"/>
          <w:sz w:val="26"/>
          <w:szCs w:val="26"/>
        </w:rPr>
        <w:t>.2. Режим конфіденційності зазначеної вище інформації й зобов'язання Сторін про її нерозголошення</w:t>
      </w:r>
      <w:r w:rsidR="00326ADD" w:rsidRPr="00D738E6">
        <w:rPr>
          <w:color w:val="000000"/>
          <w:spacing w:val="5"/>
          <w:sz w:val="26"/>
          <w:szCs w:val="26"/>
        </w:rPr>
        <w:t xml:space="preserve"> носять безстроковий характер</w:t>
      </w:r>
      <w:r w:rsidR="006734D6" w:rsidRPr="00D738E6">
        <w:rPr>
          <w:color w:val="000000"/>
          <w:spacing w:val="5"/>
          <w:sz w:val="26"/>
          <w:szCs w:val="26"/>
        </w:rPr>
        <w:t xml:space="preserve"> і не припиняються після припинення дії даного Договору.</w:t>
      </w:r>
    </w:p>
    <w:p w14:paraId="189083D8" w14:textId="2FC273B2" w:rsidR="006734D6" w:rsidRPr="006B0F30" w:rsidRDefault="00B842C3" w:rsidP="00A86901">
      <w:pPr>
        <w:shd w:val="clear" w:color="auto" w:fill="FFFFFF"/>
        <w:jc w:val="both"/>
        <w:rPr>
          <w:color w:val="000000"/>
          <w:spacing w:val="5"/>
          <w:sz w:val="26"/>
          <w:szCs w:val="26"/>
        </w:rPr>
      </w:pPr>
      <w:r>
        <w:rPr>
          <w:color w:val="000000"/>
          <w:spacing w:val="5"/>
          <w:sz w:val="26"/>
          <w:szCs w:val="26"/>
        </w:rPr>
        <w:lastRenderedPageBreak/>
        <w:t>7</w:t>
      </w:r>
      <w:r w:rsidR="006734D6" w:rsidRPr="00D738E6">
        <w:rPr>
          <w:color w:val="000000"/>
          <w:spacing w:val="5"/>
          <w:sz w:val="26"/>
          <w:szCs w:val="26"/>
        </w:rPr>
        <w:t>.3. Якщо інше не буде письмово узгоджено сторонами, вони, наряду з іншими способами, мають право здійснювати обмін інформацією через електронну пошту.</w:t>
      </w:r>
    </w:p>
    <w:p w14:paraId="6C954D6E" w14:textId="77777777" w:rsidR="00B842C3" w:rsidRDefault="00B842C3" w:rsidP="00462682">
      <w:pPr>
        <w:shd w:val="clear" w:color="auto" w:fill="FFFFFF"/>
        <w:jc w:val="center"/>
        <w:rPr>
          <w:b/>
          <w:bCs/>
          <w:color w:val="000000"/>
          <w:sz w:val="26"/>
          <w:szCs w:val="26"/>
        </w:rPr>
      </w:pPr>
    </w:p>
    <w:p w14:paraId="582BF1F5" w14:textId="77777777" w:rsidR="00B842C3" w:rsidRDefault="00B842C3" w:rsidP="00462682">
      <w:pPr>
        <w:shd w:val="clear" w:color="auto" w:fill="FFFFFF"/>
        <w:jc w:val="center"/>
        <w:rPr>
          <w:b/>
          <w:bCs/>
          <w:color w:val="000000"/>
          <w:sz w:val="26"/>
          <w:szCs w:val="26"/>
        </w:rPr>
      </w:pPr>
    </w:p>
    <w:p w14:paraId="7B1EA1E6" w14:textId="6B87EA14" w:rsidR="006734D6" w:rsidRPr="00D738E6" w:rsidRDefault="00B842C3" w:rsidP="00462682">
      <w:pPr>
        <w:shd w:val="clear" w:color="auto" w:fill="FFFFFF"/>
        <w:jc w:val="center"/>
        <w:rPr>
          <w:color w:val="000000"/>
          <w:spacing w:val="5"/>
          <w:sz w:val="26"/>
          <w:szCs w:val="26"/>
        </w:rPr>
      </w:pPr>
      <w:r>
        <w:rPr>
          <w:b/>
          <w:bCs/>
          <w:color w:val="000000"/>
          <w:sz w:val="26"/>
          <w:szCs w:val="26"/>
        </w:rPr>
        <w:t>8</w:t>
      </w:r>
      <w:r w:rsidR="006734D6" w:rsidRPr="00D738E6">
        <w:rPr>
          <w:b/>
          <w:bCs/>
          <w:color w:val="000000"/>
          <w:sz w:val="26"/>
          <w:szCs w:val="26"/>
        </w:rPr>
        <w:t>. ДОДАТКОВІ УМОВИ ДОГОВОРУ</w:t>
      </w:r>
    </w:p>
    <w:p w14:paraId="6135E9BE" w14:textId="530FACB9" w:rsidR="006734D6" w:rsidRPr="00D738E6" w:rsidRDefault="00B842C3" w:rsidP="00A86901">
      <w:pPr>
        <w:shd w:val="clear" w:color="auto" w:fill="FFFFFF"/>
        <w:tabs>
          <w:tab w:val="left" w:pos="403"/>
          <w:tab w:val="num" w:pos="1069"/>
        </w:tabs>
        <w:jc w:val="both"/>
        <w:rPr>
          <w:color w:val="000000"/>
          <w:spacing w:val="5"/>
          <w:sz w:val="26"/>
          <w:szCs w:val="26"/>
        </w:rPr>
      </w:pPr>
      <w:r>
        <w:rPr>
          <w:color w:val="000000"/>
          <w:spacing w:val="5"/>
          <w:sz w:val="26"/>
          <w:szCs w:val="26"/>
        </w:rPr>
        <w:t>8</w:t>
      </w:r>
      <w:r w:rsidR="006734D6" w:rsidRPr="00D738E6">
        <w:rPr>
          <w:color w:val="000000"/>
          <w:spacing w:val="5"/>
          <w:sz w:val="26"/>
          <w:szCs w:val="26"/>
        </w:rPr>
        <w:t>.1. Одностороння відмова від виконання зобов’язань за цим Договором не допускається за виключенням випадків, прямо передбачених цим Договором.</w:t>
      </w:r>
    </w:p>
    <w:p w14:paraId="6C54FB28" w14:textId="5940A4A2" w:rsidR="006734D6" w:rsidRDefault="00680576" w:rsidP="00A86901">
      <w:pPr>
        <w:widowControl/>
        <w:autoSpaceDE/>
        <w:autoSpaceDN/>
        <w:adjustRightInd/>
        <w:jc w:val="both"/>
        <w:rPr>
          <w:sz w:val="26"/>
          <w:szCs w:val="26"/>
        </w:rPr>
      </w:pPr>
      <w:r w:rsidRPr="00D738E6">
        <w:rPr>
          <w:color w:val="000000"/>
          <w:sz w:val="26"/>
          <w:szCs w:val="26"/>
        </w:rPr>
        <w:t xml:space="preserve">У випадку одностороннього розірвання Договору Замовником, останній має </w:t>
      </w:r>
      <w:r w:rsidR="006734D6" w:rsidRPr="00D738E6">
        <w:rPr>
          <w:color w:val="000000"/>
          <w:sz w:val="26"/>
          <w:szCs w:val="26"/>
        </w:rPr>
        <w:t>письмово повідоми</w:t>
      </w:r>
      <w:r w:rsidRPr="00D738E6">
        <w:rPr>
          <w:color w:val="000000"/>
          <w:sz w:val="26"/>
          <w:szCs w:val="26"/>
        </w:rPr>
        <w:t>ти</w:t>
      </w:r>
      <w:r w:rsidR="006734D6" w:rsidRPr="00D738E6">
        <w:rPr>
          <w:color w:val="000000"/>
          <w:sz w:val="26"/>
          <w:szCs w:val="26"/>
        </w:rPr>
        <w:t xml:space="preserve"> про це </w:t>
      </w:r>
      <w:r w:rsidRPr="00D738E6">
        <w:rPr>
          <w:color w:val="000000"/>
          <w:sz w:val="26"/>
          <w:szCs w:val="26"/>
        </w:rPr>
        <w:t>Виконавця</w:t>
      </w:r>
      <w:r w:rsidR="006734D6" w:rsidRPr="00D738E6">
        <w:rPr>
          <w:color w:val="000000"/>
          <w:sz w:val="26"/>
          <w:szCs w:val="26"/>
        </w:rPr>
        <w:t xml:space="preserve"> </w:t>
      </w:r>
      <w:r w:rsidR="006734D6" w:rsidRPr="00D738E6">
        <w:rPr>
          <w:sz w:val="26"/>
          <w:szCs w:val="26"/>
        </w:rPr>
        <w:t xml:space="preserve">не менш як за </w:t>
      </w:r>
      <w:r w:rsidR="00B842C3">
        <w:rPr>
          <w:sz w:val="26"/>
          <w:szCs w:val="26"/>
        </w:rPr>
        <w:t>____</w:t>
      </w:r>
      <w:r w:rsidR="006734D6" w:rsidRPr="00D738E6">
        <w:rPr>
          <w:sz w:val="26"/>
          <w:szCs w:val="26"/>
        </w:rPr>
        <w:t xml:space="preserve"> (</w:t>
      </w:r>
      <w:r w:rsidR="00B842C3">
        <w:rPr>
          <w:sz w:val="26"/>
          <w:szCs w:val="26"/>
        </w:rPr>
        <w:t>________</w:t>
      </w:r>
      <w:r w:rsidR="006734D6" w:rsidRPr="00D738E6">
        <w:rPr>
          <w:sz w:val="26"/>
          <w:szCs w:val="26"/>
        </w:rPr>
        <w:t xml:space="preserve">) календарних </w:t>
      </w:r>
      <w:r w:rsidR="00602DDB" w:rsidRPr="00D738E6">
        <w:rPr>
          <w:sz w:val="26"/>
          <w:szCs w:val="26"/>
        </w:rPr>
        <w:t xml:space="preserve">днів до дня розірвання. </w:t>
      </w:r>
    </w:p>
    <w:p w14:paraId="13342545" w14:textId="4CE45C82" w:rsidR="00DE016C" w:rsidRDefault="003C35CE" w:rsidP="00A86901">
      <w:pPr>
        <w:widowControl/>
        <w:autoSpaceDE/>
        <w:autoSpaceDN/>
        <w:adjustRightInd/>
        <w:jc w:val="both"/>
        <w:rPr>
          <w:sz w:val="26"/>
          <w:szCs w:val="26"/>
        </w:rPr>
      </w:pPr>
      <w:r>
        <w:rPr>
          <w:sz w:val="26"/>
          <w:szCs w:val="26"/>
        </w:rPr>
        <w:t xml:space="preserve">У цьому випадку </w:t>
      </w:r>
      <w:r w:rsidR="00BC546D">
        <w:rPr>
          <w:sz w:val="26"/>
          <w:szCs w:val="26"/>
        </w:rPr>
        <w:t>не пізніше</w:t>
      </w:r>
      <w:r>
        <w:rPr>
          <w:sz w:val="26"/>
          <w:szCs w:val="26"/>
        </w:rPr>
        <w:t xml:space="preserve"> дат</w:t>
      </w:r>
      <w:r w:rsidR="00BC546D">
        <w:rPr>
          <w:sz w:val="26"/>
          <w:szCs w:val="26"/>
        </w:rPr>
        <w:t>и</w:t>
      </w:r>
      <w:r>
        <w:rPr>
          <w:sz w:val="26"/>
          <w:szCs w:val="26"/>
        </w:rPr>
        <w:t xml:space="preserve"> розірвання Договору </w:t>
      </w:r>
      <w:r w:rsidR="00122E29">
        <w:rPr>
          <w:sz w:val="26"/>
          <w:szCs w:val="26"/>
        </w:rPr>
        <w:t xml:space="preserve">Виконавцем </w:t>
      </w:r>
      <w:r>
        <w:rPr>
          <w:sz w:val="26"/>
          <w:szCs w:val="26"/>
        </w:rPr>
        <w:t>оформлюється</w:t>
      </w:r>
      <w:r w:rsidR="00DE016C">
        <w:rPr>
          <w:sz w:val="26"/>
          <w:szCs w:val="26"/>
        </w:rPr>
        <w:t xml:space="preserve"> та надається Замовнику </w:t>
      </w:r>
      <w:r w:rsidR="00122E29">
        <w:rPr>
          <w:sz w:val="26"/>
          <w:szCs w:val="26"/>
        </w:rPr>
        <w:t>Акт наданих послуг</w:t>
      </w:r>
      <w:r w:rsidR="00BC546D">
        <w:rPr>
          <w:sz w:val="26"/>
          <w:szCs w:val="26"/>
        </w:rPr>
        <w:t xml:space="preserve"> стосовно послуг</w:t>
      </w:r>
      <w:r w:rsidR="00122E29">
        <w:rPr>
          <w:sz w:val="26"/>
          <w:szCs w:val="26"/>
        </w:rPr>
        <w:t>, фактично наданих до дати ро</w:t>
      </w:r>
      <w:r w:rsidR="00BC546D">
        <w:rPr>
          <w:sz w:val="26"/>
          <w:szCs w:val="26"/>
        </w:rPr>
        <w:t>зірвання Договору</w:t>
      </w:r>
      <w:r w:rsidR="00DE016C">
        <w:rPr>
          <w:sz w:val="26"/>
          <w:szCs w:val="26"/>
        </w:rPr>
        <w:t xml:space="preserve">. Замовник протягом </w:t>
      </w:r>
      <w:r w:rsidR="00B842C3">
        <w:rPr>
          <w:sz w:val="26"/>
          <w:szCs w:val="26"/>
        </w:rPr>
        <w:t>___</w:t>
      </w:r>
      <w:r w:rsidR="00DE016C">
        <w:rPr>
          <w:sz w:val="26"/>
          <w:szCs w:val="26"/>
        </w:rPr>
        <w:t xml:space="preserve"> робочих днів розглядає цей Акт наданих послуг та підписує його, або надає мотивовану відмову від підписання з зазначенням недоліків та термінів їх усунення, яке здійснюється за рахунок Виконавця. Оплата послуг за </w:t>
      </w:r>
      <w:r w:rsidR="003514D7">
        <w:rPr>
          <w:sz w:val="26"/>
          <w:szCs w:val="26"/>
        </w:rPr>
        <w:t xml:space="preserve">цим </w:t>
      </w:r>
      <w:r w:rsidR="00DE016C">
        <w:rPr>
          <w:sz w:val="26"/>
          <w:szCs w:val="26"/>
        </w:rPr>
        <w:t>Актом наданих послуг здійснюється протягом</w:t>
      </w:r>
      <w:r w:rsidR="00B842C3">
        <w:rPr>
          <w:sz w:val="26"/>
          <w:szCs w:val="26"/>
        </w:rPr>
        <w:t xml:space="preserve"> ____</w:t>
      </w:r>
      <w:r w:rsidR="00DE016C">
        <w:rPr>
          <w:sz w:val="26"/>
          <w:szCs w:val="26"/>
        </w:rPr>
        <w:t xml:space="preserve"> робочих днів після його підписання.</w:t>
      </w:r>
    </w:p>
    <w:p w14:paraId="528685BB" w14:textId="69F9FBFC" w:rsidR="003C35CE" w:rsidRPr="00D738E6" w:rsidRDefault="00DE016C" w:rsidP="00A86901">
      <w:pPr>
        <w:widowControl/>
        <w:autoSpaceDE/>
        <w:autoSpaceDN/>
        <w:adjustRightInd/>
        <w:jc w:val="both"/>
        <w:rPr>
          <w:sz w:val="26"/>
          <w:szCs w:val="26"/>
        </w:rPr>
      </w:pPr>
      <w:r w:rsidRPr="00D738E6">
        <w:rPr>
          <w:sz w:val="26"/>
          <w:szCs w:val="26"/>
        </w:rPr>
        <w:t>Договір є розірваним з моменту спливу зазначеного у повідомленні строку</w:t>
      </w:r>
      <w:r>
        <w:rPr>
          <w:sz w:val="26"/>
          <w:szCs w:val="26"/>
        </w:rPr>
        <w:t>, але не раніше дати підписання Акту наданих послуг</w:t>
      </w:r>
      <w:r w:rsidR="00534762">
        <w:rPr>
          <w:sz w:val="26"/>
          <w:szCs w:val="26"/>
        </w:rPr>
        <w:t xml:space="preserve"> обома сторонами</w:t>
      </w:r>
      <w:r>
        <w:rPr>
          <w:sz w:val="26"/>
          <w:szCs w:val="26"/>
        </w:rPr>
        <w:t>.</w:t>
      </w:r>
    </w:p>
    <w:p w14:paraId="0DC54395" w14:textId="13A53FA4" w:rsidR="006734D6" w:rsidRPr="00D738E6" w:rsidRDefault="00B842C3" w:rsidP="00A86901">
      <w:pPr>
        <w:shd w:val="clear" w:color="auto" w:fill="FFFFFF"/>
        <w:tabs>
          <w:tab w:val="left" w:pos="403"/>
          <w:tab w:val="num" w:pos="1069"/>
        </w:tabs>
        <w:jc w:val="both"/>
        <w:rPr>
          <w:color w:val="000000"/>
          <w:spacing w:val="5"/>
          <w:sz w:val="26"/>
          <w:szCs w:val="26"/>
        </w:rPr>
      </w:pPr>
      <w:r>
        <w:rPr>
          <w:color w:val="000000"/>
          <w:spacing w:val="5"/>
          <w:sz w:val="26"/>
          <w:szCs w:val="26"/>
        </w:rPr>
        <w:t>8</w:t>
      </w:r>
      <w:r w:rsidR="00602DDB" w:rsidRPr="00D738E6">
        <w:rPr>
          <w:color w:val="000000"/>
          <w:spacing w:val="5"/>
          <w:sz w:val="26"/>
          <w:szCs w:val="26"/>
        </w:rPr>
        <w:t>.2. Сторони зобов’язані повідомляти одна одну в письмовій формі</w:t>
      </w:r>
      <w:r w:rsidR="006734D6" w:rsidRPr="00D738E6">
        <w:rPr>
          <w:color w:val="000000"/>
          <w:spacing w:val="5"/>
          <w:sz w:val="26"/>
          <w:szCs w:val="26"/>
        </w:rPr>
        <w:t xml:space="preserve"> про всі зміни організаційно-правової форми, місцезнаходження, </w:t>
      </w:r>
      <w:r w:rsidR="00931E9C" w:rsidRPr="00D738E6">
        <w:rPr>
          <w:color w:val="000000"/>
          <w:spacing w:val="5"/>
          <w:sz w:val="26"/>
          <w:szCs w:val="26"/>
        </w:rPr>
        <w:t xml:space="preserve">статусу платника податків, </w:t>
      </w:r>
      <w:r w:rsidR="006734D6" w:rsidRPr="00D738E6">
        <w:rPr>
          <w:color w:val="000000"/>
          <w:spacing w:val="5"/>
          <w:sz w:val="26"/>
          <w:szCs w:val="26"/>
        </w:rPr>
        <w:t xml:space="preserve">банківських та інших реквізитів протягом </w:t>
      </w:r>
      <w:r>
        <w:rPr>
          <w:color w:val="000000"/>
          <w:spacing w:val="5"/>
          <w:sz w:val="26"/>
          <w:szCs w:val="26"/>
        </w:rPr>
        <w:t>___</w:t>
      </w:r>
      <w:r w:rsidR="006734D6" w:rsidRPr="00D738E6">
        <w:rPr>
          <w:color w:val="000000"/>
          <w:spacing w:val="5"/>
          <w:sz w:val="26"/>
          <w:szCs w:val="26"/>
        </w:rPr>
        <w:t xml:space="preserve"> (</w:t>
      </w:r>
      <w:r>
        <w:rPr>
          <w:color w:val="000000"/>
          <w:spacing w:val="5"/>
          <w:sz w:val="26"/>
          <w:szCs w:val="26"/>
        </w:rPr>
        <w:t>______</w:t>
      </w:r>
      <w:r w:rsidR="006734D6" w:rsidRPr="00D738E6">
        <w:rPr>
          <w:color w:val="000000"/>
          <w:spacing w:val="5"/>
          <w:sz w:val="26"/>
          <w:szCs w:val="26"/>
        </w:rPr>
        <w:t>) робочих днів з моменту настання таких змін.</w:t>
      </w:r>
      <w:r w:rsidR="00DC21E4" w:rsidRPr="00D738E6">
        <w:rPr>
          <w:color w:val="000000"/>
          <w:spacing w:val="5"/>
          <w:sz w:val="26"/>
          <w:szCs w:val="26"/>
        </w:rPr>
        <w:t xml:space="preserve"> </w:t>
      </w:r>
      <w:r w:rsidR="00931E9C" w:rsidRPr="00D738E6">
        <w:rPr>
          <w:color w:val="000000"/>
          <w:spacing w:val="5"/>
          <w:sz w:val="26"/>
          <w:szCs w:val="26"/>
        </w:rPr>
        <w:t xml:space="preserve">Такі письмові повідомлення (листи) стають </w:t>
      </w:r>
      <w:r w:rsidR="00DC21E4" w:rsidRPr="00D738E6">
        <w:rPr>
          <w:color w:val="000000"/>
          <w:spacing w:val="5"/>
          <w:sz w:val="26"/>
          <w:szCs w:val="26"/>
        </w:rPr>
        <w:t>невід’ємною</w:t>
      </w:r>
      <w:r w:rsidR="00931E9C" w:rsidRPr="00D738E6">
        <w:rPr>
          <w:color w:val="000000"/>
          <w:spacing w:val="5"/>
          <w:sz w:val="26"/>
          <w:szCs w:val="26"/>
        </w:rPr>
        <w:t xml:space="preserve"> частиною договору.</w:t>
      </w:r>
    </w:p>
    <w:p w14:paraId="63BE6D24" w14:textId="3D054F6C" w:rsidR="006734D6" w:rsidRPr="00D738E6" w:rsidRDefault="00B842C3" w:rsidP="00A86901">
      <w:pPr>
        <w:shd w:val="clear" w:color="auto" w:fill="FFFFFF"/>
        <w:tabs>
          <w:tab w:val="left" w:pos="403"/>
          <w:tab w:val="num" w:pos="1069"/>
        </w:tabs>
        <w:jc w:val="both"/>
        <w:rPr>
          <w:color w:val="000000"/>
          <w:spacing w:val="5"/>
          <w:sz w:val="26"/>
          <w:szCs w:val="26"/>
        </w:rPr>
      </w:pPr>
      <w:r>
        <w:rPr>
          <w:color w:val="000000"/>
          <w:spacing w:val="5"/>
          <w:sz w:val="26"/>
          <w:szCs w:val="26"/>
        </w:rPr>
        <w:t>8</w:t>
      </w:r>
      <w:r w:rsidR="006734D6" w:rsidRPr="00D738E6">
        <w:rPr>
          <w:color w:val="000000"/>
          <w:spacing w:val="5"/>
          <w:sz w:val="26"/>
          <w:szCs w:val="26"/>
        </w:rPr>
        <w:t xml:space="preserve">.3. </w:t>
      </w:r>
      <w:r w:rsidR="00DE016C">
        <w:rPr>
          <w:color w:val="000000"/>
          <w:spacing w:val="5"/>
          <w:sz w:val="26"/>
          <w:szCs w:val="26"/>
        </w:rPr>
        <w:t xml:space="preserve">Зміни до умов Договору оформлюються письмово шляхом укладання </w:t>
      </w:r>
      <w:r w:rsidR="006734D6" w:rsidRPr="00D738E6">
        <w:rPr>
          <w:color w:val="000000"/>
          <w:spacing w:val="5"/>
          <w:sz w:val="26"/>
          <w:szCs w:val="26"/>
        </w:rPr>
        <w:t xml:space="preserve">додаткових угод, </w:t>
      </w:r>
      <w:r w:rsidR="00DE016C" w:rsidRPr="00D738E6">
        <w:rPr>
          <w:color w:val="000000"/>
          <w:spacing w:val="5"/>
          <w:sz w:val="26"/>
          <w:szCs w:val="26"/>
        </w:rPr>
        <w:t>підписан</w:t>
      </w:r>
      <w:r w:rsidR="00DE016C">
        <w:rPr>
          <w:color w:val="000000"/>
          <w:spacing w:val="5"/>
          <w:sz w:val="26"/>
          <w:szCs w:val="26"/>
        </w:rPr>
        <w:t>их</w:t>
      </w:r>
      <w:r w:rsidR="00DE016C" w:rsidRPr="00D738E6">
        <w:rPr>
          <w:color w:val="000000"/>
          <w:spacing w:val="5"/>
          <w:sz w:val="26"/>
          <w:szCs w:val="26"/>
        </w:rPr>
        <w:t xml:space="preserve"> </w:t>
      </w:r>
      <w:r w:rsidR="006734D6" w:rsidRPr="00D738E6">
        <w:rPr>
          <w:color w:val="000000"/>
          <w:spacing w:val="5"/>
          <w:sz w:val="26"/>
          <w:szCs w:val="26"/>
        </w:rPr>
        <w:t>уповноваженими представниками Сторін та скріплені печатками Сторін</w:t>
      </w:r>
      <w:r w:rsidR="00DE016C">
        <w:rPr>
          <w:color w:val="000000"/>
          <w:spacing w:val="5"/>
          <w:sz w:val="26"/>
          <w:szCs w:val="26"/>
        </w:rPr>
        <w:t xml:space="preserve"> (за наявності)</w:t>
      </w:r>
      <w:r w:rsidR="006734D6" w:rsidRPr="00D738E6">
        <w:rPr>
          <w:color w:val="000000"/>
          <w:spacing w:val="5"/>
          <w:sz w:val="26"/>
          <w:szCs w:val="26"/>
        </w:rPr>
        <w:t xml:space="preserve"> (крім повідомлення, відповідно до п. </w:t>
      </w:r>
      <w:r>
        <w:rPr>
          <w:color w:val="000000"/>
          <w:spacing w:val="5"/>
          <w:sz w:val="26"/>
          <w:szCs w:val="26"/>
        </w:rPr>
        <w:t>8</w:t>
      </w:r>
      <w:r w:rsidR="006734D6" w:rsidRPr="00D738E6">
        <w:rPr>
          <w:color w:val="000000"/>
          <w:spacing w:val="5"/>
          <w:sz w:val="26"/>
          <w:szCs w:val="26"/>
        </w:rPr>
        <w:t>.</w:t>
      </w:r>
      <w:r w:rsidR="00680576" w:rsidRPr="00D738E6">
        <w:rPr>
          <w:color w:val="000000"/>
          <w:spacing w:val="5"/>
          <w:sz w:val="26"/>
          <w:szCs w:val="26"/>
        </w:rPr>
        <w:t>2</w:t>
      </w:r>
      <w:r w:rsidR="006734D6" w:rsidRPr="00D738E6">
        <w:rPr>
          <w:color w:val="000000"/>
          <w:spacing w:val="5"/>
          <w:sz w:val="26"/>
          <w:szCs w:val="26"/>
        </w:rPr>
        <w:t xml:space="preserve"> цього Договору).</w:t>
      </w:r>
      <w:r w:rsidR="00DE016C">
        <w:rPr>
          <w:color w:val="000000"/>
          <w:spacing w:val="5"/>
          <w:sz w:val="26"/>
          <w:szCs w:val="26"/>
        </w:rPr>
        <w:t xml:space="preserve"> </w:t>
      </w:r>
      <w:r w:rsidR="005E4F4D">
        <w:rPr>
          <w:color w:val="000000"/>
          <w:spacing w:val="5"/>
          <w:sz w:val="26"/>
          <w:szCs w:val="26"/>
        </w:rPr>
        <w:t xml:space="preserve">Сторона, яка отримала пропозицію щодо внесення змін до умов договору, має розглянути їх протягом </w:t>
      </w:r>
      <w:r>
        <w:rPr>
          <w:color w:val="000000"/>
          <w:spacing w:val="5"/>
          <w:sz w:val="26"/>
          <w:szCs w:val="26"/>
        </w:rPr>
        <w:t>___</w:t>
      </w:r>
      <w:r w:rsidR="005E4F4D">
        <w:rPr>
          <w:color w:val="000000"/>
          <w:spacing w:val="5"/>
          <w:sz w:val="26"/>
          <w:szCs w:val="26"/>
        </w:rPr>
        <w:t xml:space="preserve"> днів з дати їх отримання. </w:t>
      </w:r>
    </w:p>
    <w:p w14:paraId="1B6DD8E5" w14:textId="0D6DDC00" w:rsidR="006734D6" w:rsidRPr="00D738E6" w:rsidRDefault="00B842C3" w:rsidP="00A86901">
      <w:pPr>
        <w:shd w:val="clear" w:color="auto" w:fill="FFFFFF"/>
        <w:tabs>
          <w:tab w:val="left" w:pos="403"/>
          <w:tab w:val="num" w:pos="1069"/>
        </w:tabs>
        <w:jc w:val="both"/>
        <w:rPr>
          <w:color w:val="000000"/>
          <w:spacing w:val="5"/>
          <w:sz w:val="26"/>
          <w:szCs w:val="26"/>
        </w:rPr>
      </w:pPr>
      <w:r>
        <w:rPr>
          <w:color w:val="000000"/>
          <w:spacing w:val="5"/>
          <w:sz w:val="26"/>
          <w:szCs w:val="26"/>
        </w:rPr>
        <w:t>8</w:t>
      </w:r>
      <w:r w:rsidR="006734D6" w:rsidRPr="00D738E6">
        <w:rPr>
          <w:color w:val="000000"/>
          <w:spacing w:val="5"/>
          <w:sz w:val="26"/>
          <w:szCs w:val="26"/>
        </w:rPr>
        <w:t>.4. У випадках, не передбачених цим Договором, Сторони керуватимуться чинним законодавством України.</w:t>
      </w:r>
    </w:p>
    <w:p w14:paraId="6026825C" w14:textId="092819D0" w:rsidR="00DD0A73" w:rsidRPr="00D738E6" w:rsidRDefault="00B842C3" w:rsidP="00A86901">
      <w:pPr>
        <w:shd w:val="clear" w:color="auto" w:fill="FFFFFF"/>
        <w:tabs>
          <w:tab w:val="left" w:pos="403"/>
          <w:tab w:val="num" w:pos="1069"/>
        </w:tabs>
        <w:jc w:val="both"/>
        <w:rPr>
          <w:spacing w:val="5"/>
          <w:sz w:val="26"/>
          <w:szCs w:val="26"/>
        </w:rPr>
      </w:pPr>
      <w:r>
        <w:rPr>
          <w:color w:val="000000"/>
          <w:spacing w:val="5"/>
          <w:sz w:val="26"/>
          <w:szCs w:val="26"/>
        </w:rPr>
        <w:t>8</w:t>
      </w:r>
      <w:r w:rsidR="00D47F11" w:rsidRPr="00D738E6">
        <w:rPr>
          <w:spacing w:val="5"/>
          <w:sz w:val="26"/>
          <w:szCs w:val="26"/>
        </w:rPr>
        <w:t xml:space="preserve">.5.  Усі права та обов’язки за цим Договором можуть бути передані третім особам тільки з письмової згоди Сторін. </w:t>
      </w:r>
    </w:p>
    <w:p w14:paraId="4063F3F7" w14:textId="6D28EAE6" w:rsidR="00320AF9" w:rsidRPr="00D738E6" w:rsidRDefault="00B842C3" w:rsidP="00320AF9">
      <w:pPr>
        <w:shd w:val="clear" w:color="auto" w:fill="FFFFFF"/>
        <w:tabs>
          <w:tab w:val="left" w:pos="403"/>
          <w:tab w:val="num" w:pos="1069"/>
        </w:tabs>
        <w:jc w:val="both"/>
        <w:rPr>
          <w:color w:val="000000"/>
          <w:spacing w:val="5"/>
          <w:sz w:val="26"/>
          <w:szCs w:val="26"/>
        </w:rPr>
      </w:pPr>
      <w:r>
        <w:rPr>
          <w:color w:val="000000"/>
          <w:spacing w:val="5"/>
          <w:sz w:val="26"/>
          <w:szCs w:val="26"/>
        </w:rPr>
        <w:t>8</w:t>
      </w:r>
      <w:r w:rsidR="00320AF9" w:rsidRPr="00D738E6">
        <w:rPr>
          <w:color w:val="000000"/>
          <w:spacing w:val="5"/>
          <w:sz w:val="26"/>
          <w:szCs w:val="26"/>
        </w:rPr>
        <w:t>.6. Замовник має статус платника податку на прибуток на загальних умовах, а також є платником податку на додану вартість.</w:t>
      </w:r>
    </w:p>
    <w:p w14:paraId="55931DD3" w14:textId="06897E16" w:rsidR="006734D6" w:rsidRPr="00D738E6" w:rsidRDefault="00B842C3" w:rsidP="00A86901">
      <w:pPr>
        <w:shd w:val="clear" w:color="auto" w:fill="FFFFFF"/>
        <w:tabs>
          <w:tab w:val="left" w:pos="403"/>
          <w:tab w:val="num" w:pos="1069"/>
        </w:tabs>
        <w:jc w:val="both"/>
        <w:rPr>
          <w:color w:val="000000"/>
          <w:spacing w:val="5"/>
          <w:sz w:val="26"/>
          <w:szCs w:val="26"/>
        </w:rPr>
      </w:pPr>
      <w:r>
        <w:rPr>
          <w:color w:val="000000"/>
          <w:spacing w:val="5"/>
          <w:sz w:val="26"/>
          <w:szCs w:val="26"/>
        </w:rPr>
        <w:t>8</w:t>
      </w:r>
      <w:r w:rsidR="00320AF9" w:rsidRPr="00D738E6">
        <w:rPr>
          <w:color w:val="000000"/>
          <w:spacing w:val="5"/>
          <w:sz w:val="26"/>
          <w:szCs w:val="26"/>
        </w:rPr>
        <w:t>.7. Виконавець підтверджує, що на момент підписання Договору _______(має / не має) статус платника _________, а також _______(є / не є) платником податку на додану вартість.</w:t>
      </w:r>
    </w:p>
    <w:p w14:paraId="07EC125B" w14:textId="77777777" w:rsidR="00320AF9" w:rsidRPr="00D738E6" w:rsidRDefault="00320AF9" w:rsidP="00A86901">
      <w:pPr>
        <w:shd w:val="clear" w:color="auto" w:fill="FFFFFF"/>
        <w:tabs>
          <w:tab w:val="left" w:pos="403"/>
          <w:tab w:val="num" w:pos="1069"/>
        </w:tabs>
        <w:jc w:val="both"/>
        <w:rPr>
          <w:color w:val="000000"/>
          <w:spacing w:val="5"/>
          <w:sz w:val="26"/>
          <w:szCs w:val="26"/>
        </w:rPr>
      </w:pPr>
    </w:p>
    <w:p w14:paraId="0688D35A" w14:textId="2C9643D6" w:rsidR="006734D6" w:rsidRPr="00D738E6" w:rsidRDefault="00B842C3" w:rsidP="00462682">
      <w:pPr>
        <w:shd w:val="clear" w:color="auto" w:fill="FFFFFF"/>
        <w:tabs>
          <w:tab w:val="left" w:pos="403"/>
          <w:tab w:val="num" w:pos="1069"/>
        </w:tabs>
        <w:jc w:val="center"/>
        <w:rPr>
          <w:spacing w:val="5"/>
          <w:sz w:val="26"/>
          <w:szCs w:val="26"/>
        </w:rPr>
      </w:pPr>
      <w:r>
        <w:rPr>
          <w:b/>
          <w:sz w:val="26"/>
          <w:szCs w:val="26"/>
        </w:rPr>
        <w:t>9</w:t>
      </w:r>
      <w:r w:rsidR="00D47F11" w:rsidRPr="00D738E6">
        <w:rPr>
          <w:b/>
          <w:sz w:val="26"/>
          <w:szCs w:val="26"/>
        </w:rPr>
        <w:t xml:space="preserve">. </w:t>
      </w:r>
      <w:r w:rsidR="00D47F11" w:rsidRPr="00D738E6">
        <w:rPr>
          <w:b/>
          <w:bCs/>
          <w:sz w:val="26"/>
          <w:szCs w:val="26"/>
        </w:rPr>
        <w:t>ФОРС-МАЖОР</w:t>
      </w:r>
    </w:p>
    <w:p w14:paraId="4A20D034" w14:textId="50DA8A79" w:rsidR="00DD0A73" w:rsidRPr="00D738E6" w:rsidRDefault="00B842C3" w:rsidP="00A86901">
      <w:pPr>
        <w:widowControl/>
        <w:tabs>
          <w:tab w:val="left" w:pos="567"/>
        </w:tabs>
        <w:autoSpaceDE/>
        <w:autoSpaceDN/>
        <w:adjustRightInd/>
        <w:spacing w:before="240"/>
        <w:jc w:val="both"/>
        <w:rPr>
          <w:b/>
          <w:sz w:val="26"/>
          <w:szCs w:val="26"/>
        </w:rPr>
      </w:pPr>
      <w:r>
        <w:rPr>
          <w:spacing w:val="5"/>
          <w:sz w:val="26"/>
          <w:szCs w:val="26"/>
        </w:rPr>
        <w:t>9</w:t>
      </w:r>
      <w:r w:rsidR="00D47F11" w:rsidRPr="00D738E6">
        <w:rPr>
          <w:spacing w:val="5"/>
          <w:sz w:val="26"/>
          <w:szCs w:val="26"/>
        </w:rPr>
        <w:t xml:space="preserve">.1. </w:t>
      </w:r>
      <w:r w:rsidR="00D47F11" w:rsidRPr="00D738E6">
        <w:rPr>
          <w:rFonts w:eastAsia="Calibri"/>
          <w:sz w:val="26"/>
          <w:szCs w:val="26"/>
          <w:lang w:eastAsia="en-US"/>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w:t>
      </w:r>
      <w:r w:rsidR="00D47F11" w:rsidRPr="00D738E6">
        <w:rPr>
          <w:rFonts w:eastAsia="Calibri"/>
          <w:sz w:val="26"/>
          <w:szCs w:val="26"/>
          <w:lang w:eastAsia="en-US"/>
        </w:rPr>
        <w:lastRenderedPageBreak/>
        <w:t xml:space="preserve">заворушення, введення комендантської години, </w:t>
      </w:r>
      <w:r w:rsidR="00602DDB" w:rsidRPr="00D738E6">
        <w:rPr>
          <w:sz w:val="26"/>
          <w:szCs w:val="26"/>
        </w:rPr>
        <w:t xml:space="preserve">карантину, встановленого Кабінетом Міністрів України, </w:t>
      </w:r>
      <w:r w:rsidR="00D47F11" w:rsidRPr="00D738E6">
        <w:rPr>
          <w:rFonts w:eastAsia="Calibri"/>
          <w:sz w:val="26"/>
          <w:szCs w:val="26"/>
          <w:lang w:eastAsia="en-US"/>
        </w:rPr>
        <w:t xml:space="preserve">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00D47F11" w:rsidRPr="00D738E6">
        <w:rPr>
          <w:rFonts w:eastAsia="Calibri"/>
          <w:sz w:val="26"/>
          <w:szCs w:val="26"/>
          <w:lang w:eastAsia="en-US"/>
        </w:rPr>
        <w:t>проток</w:t>
      </w:r>
      <w:proofErr w:type="spellEnd"/>
      <w:r w:rsidR="00D47F11" w:rsidRPr="00D738E6">
        <w:rPr>
          <w:rFonts w:eastAsia="Calibri"/>
          <w:sz w:val="26"/>
          <w:szCs w:val="26"/>
          <w:lang w:eastAsia="en-US"/>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00D47F11" w:rsidRPr="00D738E6">
        <w:rPr>
          <w:rFonts w:eastAsia="Calibri"/>
          <w:sz w:val="26"/>
          <w:szCs w:val="26"/>
          <w:lang w:eastAsia="en-US"/>
        </w:rPr>
        <w:t>проток</w:t>
      </w:r>
      <w:proofErr w:type="spellEnd"/>
      <w:r w:rsidR="00D47F11" w:rsidRPr="00D738E6">
        <w:rPr>
          <w:rFonts w:eastAsia="Calibri"/>
          <w:sz w:val="26"/>
          <w:szCs w:val="26"/>
          <w:lang w:eastAsia="en-US"/>
        </w:rPr>
        <w:t>, портів, перевалів, землетрус, блискавка, пожежа, посуха, просідання і зсув ґрунту, інші стихійні лиха тощо.</w:t>
      </w:r>
    </w:p>
    <w:p w14:paraId="67E030AE" w14:textId="6DEC1D34" w:rsidR="00DD0A73" w:rsidRPr="00D738E6" w:rsidRDefault="00B842C3" w:rsidP="00320AF9">
      <w:pPr>
        <w:widowControl/>
        <w:tabs>
          <w:tab w:val="left" w:pos="567"/>
        </w:tabs>
        <w:autoSpaceDE/>
        <w:autoSpaceDN/>
        <w:adjustRightInd/>
        <w:jc w:val="both"/>
        <w:rPr>
          <w:b/>
          <w:sz w:val="26"/>
          <w:szCs w:val="26"/>
        </w:rPr>
      </w:pPr>
      <w:r>
        <w:rPr>
          <w:rFonts w:eastAsia="Calibri"/>
          <w:sz w:val="26"/>
          <w:szCs w:val="26"/>
          <w:lang w:eastAsia="en-US"/>
        </w:rPr>
        <w:t>9</w:t>
      </w:r>
      <w:r w:rsidR="00320AF9" w:rsidRPr="00D738E6">
        <w:rPr>
          <w:rFonts w:eastAsia="Calibri"/>
          <w:sz w:val="26"/>
          <w:szCs w:val="26"/>
          <w:lang w:eastAsia="en-US"/>
        </w:rPr>
        <w:t xml:space="preserve">.2. </w:t>
      </w:r>
      <w:r w:rsidR="00D47F11" w:rsidRPr="00D738E6">
        <w:rPr>
          <w:rFonts w:eastAsia="Calibri"/>
          <w:sz w:val="26"/>
          <w:szCs w:val="26"/>
          <w:lang w:eastAsia="en-US"/>
        </w:rPr>
        <w:t xml:space="preserve">Наявність форс-мажорних обставин засвідчується відповідним документом, виданим Торгово-промисловою палатою України або регіональною торгово-промисловою палатою, згідно з законодавством України, або іншим уповноваженим органом. </w:t>
      </w:r>
    </w:p>
    <w:p w14:paraId="1EB88297" w14:textId="3334EAB8" w:rsidR="00DD0A73" w:rsidRPr="00D738E6" w:rsidRDefault="00B842C3" w:rsidP="00320AF9">
      <w:pPr>
        <w:widowControl/>
        <w:tabs>
          <w:tab w:val="left" w:pos="567"/>
        </w:tabs>
        <w:autoSpaceDE/>
        <w:autoSpaceDN/>
        <w:adjustRightInd/>
        <w:jc w:val="both"/>
        <w:rPr>
          <w:b/>
          <w:sz w:val="26"/>
          <w:szCs w:val="26"/>
        </w:rPr>
      </w:pPr>
      <w:r>
        <w:rPr>
          <w:rFonts w:eastAsia="Calibri"/>
          <w:sz w:val="26"/>
          <w:szCs w:val="26"/>
          <w:lang w:eastAsia="en-US"/>
        </w:rPr>
        <w:t>9</w:t>
      </w:r>
      <w:r w:rsidR="00320AF9" w:rsidRPr="00D738E6">
        <w:rPr>
          <w:rFonts w:eastAsia="Calibri"/>
          <w:sz w:val="26"/>
          <w:szCs w:val="26"/>
          <w:lang w:eastAsia="en-US"/>
        </w:rPr>
        <w:t xml:space="preserve">.3. </w:t>
      </w:r>
      <w:r w:rsidR="00D47F11" w:rsidRPr="00D738E6">
        <w:rPr>
          <w:rFonts w:eastAsia="Calibri"/>
          <w:sz w:val="26"/>
          <w:szCs w:val="26"/>
          <w:lang w:eastAsia="en-US"/>
        </w:rPr>
        <w:t xml:space="preserve">Сторона, що зазнала дії форс-мажорних обставин, які унеможливлюють виконання зобов’язань за договором, письмово повідомляє іншу сторону про їх наявність, протягом </w:t>
      </w:r>
      <w:r>
        <w:rPr>
          <w:rFonts w:eastAsia="Calibri"/>
          <w:sz w:val="26"/>
          <w:szCs w:val="26"/>
          <w:lang w:eastAsia="en-US"/>
        </w:rPr>
        <w:t>___</w:t>
      </w:r>
      <w:r w:rsidR="00D47F11" w:rsidRPr="00D738E6">
        <w:rPr>
          <w:rFonts w:eastAsia="Calibri"/>
          <w:sz w:val="26"/>
          <w:szCs w:val="26"/>
          <w:lang w:eastAsia="en-US"/>
        </w:rPr>
        <w:t xml:space="preserve"> днів з початку їх дії з наступним наданням, протягом </w:t>
      </w:r>
      <w:r>
        <w:rPr>
          <w:rFonts w:eastAsia="Calibri"/>
          <w:sz w:val="26"/>
          <w:szCs w:val="26"/>
          <w:lang w:eastAsia="en-US"/>
        </w:rPr>
        <w:t>___</w:t>
      </w:r>
      <w:r w:rsidR="00D47F11" w:rsidRPr="00D738E6">
        <w:rPr>
          <w:rFonts w:eastAsia="Calibri"/>
          <w:sz w:val="26"/>
          <w:szCs w:val="26"/>
          <w:lang w:eastAsia="en-US"/>
        </w:rPr>
        <w:t xml:space="preserve"> днів, відповідного підтверджуючого документу. Про закінчення дії форс-мажорних обставин Сторона, яка зазнала їх впливу, письмово в </w:t>
      </w:r>
      <w:r>
        <w:rPr>
          <w:rFonts w:eastAsia="Calibri"/>
          <w:sz w:val="26"/>
          <w:szCs w:val="26"/>
          <w:lang w:eastAsia="en-US"/>
        </w:rPr>
        <w:t>___</w:t>
      </w:r>
      <w:r w:rsidR="00D47F11" w:rsidRPr="00D738E6">
        <w:rPr>
          <w:rFonts w:eastAsia="Calibri"/>
          <w:sz w:val="26"/>
          <w:szCs w:val="26"/>
          <w:lang w:eastAsia="en-US"/>
        </w:rPr>
        <w:t xml:space="preserve"> денний строк повідомляє другу сторону.</w:t>
      </w:r>
    </w:p>
    <w:p w14:paraId="2776AC9B" w14:textId="66E86953" w:rsidR="00DD0A73" w:rsidRPr="00D738E6" w:rsidRDefault="00B842C3" w:rsidP="00320AF9">
      <w:pPr>
        <w:pStyle w:val="ListParagraph"/>
        <w:widowControl/>
        <w:tabs>
          <w:tab w:val="left" w:pos="567"/>
        </w:tabs>
        <w:autoSpaceDE/>
        <w:autoSpaceDN/>
        <w:adjustRightInd/>
        <w:ind w:left="0"/>
        <w:jc w:val="both"/>
        <w:rPr>
          <w:b/>
          <w:sz w:val="26"/>
          <w:szCs w:val="26"/>
        </w:rPr>
      </w:pPr>
      <w:r>
        <w:rPr>
          <w:rFonts w:eastAsia="Calibri"/>
          <w:sz w:val="26"/>
          <w:szCs w:val="26"/>
          <w:lang w:eastAsia="en-US"/>
        </w:rPr>
        <w:t>9</w:t>
      </w:r>
      <w:r w:rsidR="00320AF9" w:rsidRPr="00D738E6">
        <w:rPr>
          <w:rFonts w:eastAsia="Calibri"/>
          <w:sz w:val="26"/>
          <w:szCs w:val="26"/>
          <w:lang w:eastAsia="en-US"/>
        </w:rPr>
        <w:t xml:space="preserve">.4. </w:t>
      </w:r>
      <w:r w:rsidR="00D47F11" w:rsidRPr="00D738E6">
        <w:rPr>
          <w:rFonts w:eastAsia="Calibri"/>
          <w:sz w:val="26"/>
          <w:szCs w:val="26"/>
          <w:lang w:eastAsia="en-US"/>
        </w:rPr>
        <w:t xml:space="preserve">Якщо форс-мажорні обставини діють більше </w:t>
      </w:r>
      <w:r>
        <w:rPr>
          <w:rFonts w:eastAsia="Calibri"/>
          <w:sz w:val="26"/>
          <w:szCs w:val="26"/>
          <w:lang w:eastAsia="en-US"/>
        </w:rPr>
        <w:t>___</w:t>
      </w:r>
      <w:r w:rsidR="00D47F11" w:rsidRPr="00D738E6">
        <w:rPr>
          <w:rFonts w:eastAsia="Calibri"/>
          <w:sz w:val="26"/>
          <w:szCs w:val="26"/>
          <w:lang w:eastAsia="en-US"/>
        </w:rPr>
        <w:t xml:space="preserve"> місяців, сторони мають право розірвати договір, уклавши про це відповідну угоду.</w:t>
      </w:r>
    </w:p>
    <w:p w14:paraId="0EC8704E" w14:textId="5E313E4C" w:rsidR="00DD0A73" w:rsidRPr="00D738E6" w:rsidRDefault="00B842C3" w:rsidP="00320AF9">
      <w:pPr>
        <w:pStyle w:val="ListParagraph"/>
        <w:widowControl/>
        <w:tabs>
          <w:tab w:val="left" w:pos="567"/>
        </w:tabs>
        <w:autoSpaceDE/>
        <w:autoSpaceDN/>
        <w:adjustRightInd/>
        <w:ind w:left="0"/>
        <w:jc w:val="both"/>
        <w:rPr>
          <w:b/>
          <w:sz w:val="26"/>
          <w:szCs w:val="26"/>
        </w:rPr>
      </w:pPr>
      <w:r>
        <w:rPr>
          <w:rFonts w:eastAsia="Calibri"/>
          <w:sz w:val="26"/>
          <w:szCs w:val="26"/>
          <w:lang w:eastAsia="en-US"/>
        </w:rPr>
        <w:t>9</w:t>
      </w:r>
      <w:r w:rsidR="00320AF9" w:rsidRPr="00D738E6">
        <w:rPr>
          <w:rFonts w:eastAsia="Calibri"/>
          <w:sz w:val="26"/>
          <w:szCs w:val="26"/>
          <w:lang w:eastAsia="en-US"/>
        </w:rPr>
        <w:t xml:space="preserve">.5. </w:t>
      </w:r>
      <w:r w:rsidR="00602DDB" w:rsidRPr="00D738E6">
        <w:rPr>
          <w:rFonts w:eastAsia="Calibri"/>
          <w:sz w:val="26"/>
          <w:szCs w:val="26"/>
          <w:lang w:eastAsia="en-US"/>
        </w:rPr>
        <w:t>Наявність форс-мажорних обставин звільняє сторони від відповідальності за невиконання</w:t>
      </w:r>
      <w:r w:rsidR="00D47F11" w:rsidRPr="00D738E6">
        <w:rPr>
          <w:rFonts w:eastAsia="Calibri"/>
          <w:sz w:val="26"/>
          <w:szCs w:val="26"/>
          <w:lang w:eastAsia="en-US"/>
        </w:rPr>
        <w:t xml:space="preserve">/неналежне виконання зобов’язання за </w:t>
      </w:r>
      <w:r w:rsidR="00233095">
        <w:rPr>
          <w:rFonts w:eastAsia="Calibri"/>
          <w:sz w:val="26"/>
          <w:szCs w:val="26"/>
          <w:lang w:eastAsia="en-US"/>
        </w:rPr>
        <w:t>Д</w:t>
      </w:r>
      <w:r w:rsidR="00D47F11" w:rsidRPr="00D738E6">
        <w:rPr>
          <w:rFonts w:eastAsia="Calibri"/>
          <w:sz w:val="26"/>
          <w:szCs w:val="26"/>
          <w:lang w:eastAsia="en-US"/>
        </w:rPr>
        <w:t>оговором.</w:t>
      </w:r>
    </w:p>
    <w:p w14:paraId="3A892A71" w14:textId="77777777" w:rsidR="006734D6" w:rsidRPr="00D738E6" w:rsidRDefault="006734D6" w:rsidP="00A86901">
      <w:pPr>
        <w:shd w:val="clear" w:color="auto" w:fill="FFFFFF"/>
        <w:jc w:val="both"/>
        <w:rPr>
          <w:b/>
          <w:bCs/>
          <w:sz w:val="26"/>
          <w:szCs w:val="26"/>
        </w:rPr>
      </w:pPr>
    </w:p>
    <w:p w14:paraId="3B2DFD2E" w14:textId="52857442" w:rsidR="006734D6" w:rsidRPr="00424425" w:rsidRDefault="00667004" w:rsidP="00462682">
      <w:pPr>
        <w:shd w:val="clear" w:color="auto" w:fill="FFFFFF"/>
        <w:ind w:firstLine="426"/>
        <w:jc w:val="center"/>
        <w:rPr>
          <w:b/>
          <w:bCs/>
          <w:color w:val="000000"/>
          <w:sz w:val="26"/>
          <w:szCs w:val="26"/>
        </w:rPr>
      </w:pPr>
      <w:r w:rsidRPr="00424425">
        <w:rPr>
          <w:b/>
          <w:bCs/>
          <w:color w:val="000000"/>
          <w:sz w:val="26"/>
          <w:szCs w:val="26"/>
        </w:rPr>
        <w:t>1</w:t>
      </w:r>
      <w:r w:rsidR="00B842C3">
        <w:rPr>
          <w:b/>
          <w:bCs/>
          <w:color w:val="000000"/>
          <w:sz w:val="26"/>
          <w:szCs w:val="26"/>
        </w:rPr>
        <w:t>0</w:t>
      </w:r>
      <w:r w:rsidR="006734D6" w:rsidRPr="00424425">
        <w:rPr>
          <w:b/>
          <w:bCs/>
          <w:color w:val="000000"/>
          <w:sz w:val="26"/>
          <w:szCs w:val="26"/>
        </w:rPr>
        <w:t>. ІНШІ УМОВИ ДОГОВОРУ</w:t>
      </w:r>
    </w:p>
    <w:p w14:paraId="6E56962A" w14:textId="075391E5" w:rsidR="006734D6" w:rsidRPr="00424425" w:rsidRDefault="00667004" w:rsidP="00A86901">
      <w:pPr>
        <w:shd w:val="clear" w:color="auto" w:fill="FFFFFF"/>
        <w:jc w:val="both"/>
        <w:rPr>
          <w:bCs/>
          <w:color w:val="000000"/>
          <w:sz w:val="26"/>
          <w:szCs w:val="26"/>
        </w:rPr>
      </w:pPr>
      <w:r w:rsidRPr="00424425">
        <w:rPr>
          <w:bCs/>
          <w:color w:val="000000"/>
          <w:sz w:val="26"/>
          <w:szCs w:val="26"/>
        </w:rPr>
        <w:t>1</w:t>
      </w:r>
      <w:r w:rsidR="00B842C3">
        <w:rPr>
          <w:bCs/>
          <w:color w:val="000000"/>
          <w:sz w:val="26"/>
          <w:szCs w:val="26"/>
        </w:rPr>
        <w:t>0</w:t>
      </w:r>
      <w:r w:rsidR="006734D6" w:rsidRPr="00424425">
        <w:rPr>
          <w:bCs/>
          <w:color w:val="000000"/>
          <w:sz w:val="26"/>
          <w:szCs w:val="26"/>
        </w:rPr>
        <w:t>.1. Невід'ємною частиною цього Договору є:</w:t>
      </w:r>
    </w:p>
    <w:p w14:paraId="0ACBBBE7" w14:textId="77777777" w:rsidR="006734D6" w:rsidRPr="00233095" w:rsidRDefault="00AD243E" w:rsidP="00233095">
      <w:pPr>
        <w:pStyle w:val="ListParagraph"/>
        <w:numPr>
          <w:ilvl w:val="0"/>
          <w:numId w:val="10"/>
        </w:numPr>
        <w:shd w:val="clear" w:color="auto" w:fill="FFFFFF"/>
        <w:jc w:val="both"/>
        <w:rPr>
          <w:bCs/>
          <w:color w:val="000000"/>
          <w:sz w:val="26"/>
          <w:szCs w:val="26"/>
        </w:rPr>
      </w:pPr>
      <w:r w:rsidRPr="00233095">
        <w:rPr>
          <w:bCs/>
          <w:color w:val="000000"/>
          <w:sz w:val="26"/>
          <w:szCs w:val="26"/>
        </w:rPr>
        <w:t>Технічн</w:t>
      </w:r>
      <w:r w:rsidR="00320AF9" w:rsidRPr="00233095">
        <w:rPr>
          <w:bCs/>
          <w:color w:val="000000"/>
          <w:sz w:val="26"/>
          <w:szCs w:val="26"/>
        </w:rPr>
        <w:t>а</w:t>
      </w:r>
      <w:r w:rsidRPr="00233095">
        <w:rPr>
          <w:bCs/>
          <w:color w:val="000000"/>
          <w:sz w:val="26"/>
          <w:szCs w:val="26"/>
        </w:rPr>
        <w:t xml:space="preserve"> </w:t>
      </w:r>
      <w:r w:rsidR="00320AF9" w:rsidRPr="00233095">
        <w:rPr>
          <w:bCs/>
          <w:color w:val="000000"/>
          <w:sz w:val="26"/>
          <w:szCs w:val="26"/>
        </w:rPr>
        <w:t>специфікація</w:t>
      </w:r>
      <w:r w:rsidR="00462682" w:rsidRPr="00233095">
        <w:rPr>
          <w:bCs/>
          <w:color w:val="000000"/>
          <w:sz w:val="26"/>
          <w:szCs w:val="26"/>
        </w:rPr>
        <w:t xml:space="preserve"> − Додаток № 1</w:t>
      </w:r>
    </w:p>
    <w:p w14:paraId="44F43D19" w14:textId="77777777" w:rsidR="006734D6" w:rsidRPr="00233095" w:rsidRDefault="00462682" w:rsidP="00233095">
      <w:pPr>
        <w:pStyle w:val="ListParagraph"/>
        <w:numPr>
          <w:ilvl w:val="0"/>
          <w:numId w:val="10"/>
        </w:numPr>
        <w:shd w:val="clear" w:color="auto" w:fill="FFFFFF"/>
        <w:jc w:val="both"/>
        <w:rPr>
          <w:bCs/>
          <w:color w:val="000000"/>
          <w:sz w:val="26"/>
          <w:szCs w:val="26"/>
        </w:rPr>
      </w:pPr>
      <w:r w:rsidRPr="00233095">
        <w:rPr>
          <w:bCs/>
          <w:color w:val="000000"/>
          <w:sz w:val="26"/>
          <w:szCs w:val="26"/>
        </w:rPr>
        <w:t>Розрахунок вартості надання послуг</w:t>
      </w:r>
      <w:r w:rsidR="006734D6" w:rsidRPr="00233095">
        <w:rPr>
          <w:bCs/>
          <w:color w:val="000000"/>
          <w:sz w:val="26"/>
          <w:szCs w:val="26"/>
        </w:rPr>
        <w:t xml:space="preserve"> − Додаток № </w:t>
      </w:r>
      <w:r w:rsidR="004D3A39" w:rsidRPr="00233095">
        <w:rPr>
          <w:bCs/>
          <w:color w:val="000000"/>
          <w:sz w:val="26"/>
          <w:szCs w:val="26"/>
        </w:rPr>
        <w:t>2</w:t>
      </w:r>
    </w:p>
    <w:p w14:paraId="68D8BA0D" w14:textId="77777777" w:rsidR="00462682" w:rsidRPr="00233095" w:rsidRDefault="00462682" w:rsidP="00233095">
      <w:pPr>
        <w:pStyle w:val="ListParagraph"/>
        <w:numPr>
          <w:ilvl w:val="0"/>
          <w:numId w:val="10"/>
        </w:numPr>
        <w:shd w:val="clear" w:color="auto" w:fill="FFFFFF"/>
        <w:jc w:val="both"/>
        <w:rPr>
          <w:bCs/>
          <w:color w:val="000000"/>
          <w:sz w:val="26"/>
          <w:szCs w:val="26"/>
        </w:rPr>
      </w:pPr>
      <w:r w:rsidRPr="00233095">
        <w:rPr>
          <w:bCs/>
          <w:color w:val="000000"/>
          <w:sz w:val="26"/>
          <w:szCs w:val="26"/>
        </w:rPr>
        <w:t>Зразок Замовлення на надання послуг – Дод</w:t>
      </w:r>
      <w:r w:rsidR="00320AF9" w:rsidRPr="00233095">
        <w:rPr>
          <w:bCs/>
          <w:color w:val="000000"/>
          <w:sz w:val="26"/>
          <w:szCs w:val="26"/>
        </w:rPr>
        <w:t>а</w:t>
      </w:r>
      <w:r w:rsidRPr="00233095">
        <w:rPr>
          <w:bCs/>
          <w:color w:val="000000"/>
          <w:sz w:val="26"/>
          <w:szCs w:val="26"/>
        </w:rPr>
        <w:t>ток № 3.</w:t>
      </w:r>
    </w:p>
    <w:p w14:paraId="5D6679FC" w14:textId="77777777" w:rsidR="00A86901" w:rsidRPr="00424425" w:rsidRDefault="00A86901" w:rsidP="00A86901">
      <w:pPr>
        <w:shd w:val="clear" w:color="auto" w:fill="FFFFFF"/>
        <w:ind w:firstLine="426"/>
        <w:jc w:val="both"/>
        <w:rPr>
          <w:bCs/>
          <w:color w:val="000000"/>
          <w:sz w:val="26"/>
          <w:szCs w:val="26"/>
        </w:rPr>
      </w:pPr>
    </w:p>
    <w:p w14:paraId="3F629CA7" w14:textId="19096CF3" w:rsidR="006734D6" w:rsidRPr="00D738E6" w:rsidRDefault="00667004" w:rsidP="00A86901">
      <w:pPr>
        <w:shd w:val="clear" w:color="auto" w:fill="FFFFFF"/>
        <w:jc w:val="both"/>
        <w:rPr>
          <w:bCs/>
          <w:color w:val="000000"/>
          <w:sz w:val="26"/>
          <w:szCs w:val="26"/>
        </w:rPr>
      </w:pPr>
      <w:r w:rsidRPr="00424425">
        <w:rPr>
          <w:bCs/>
          <w:color w:val="000000"/>
          <w:sz w:val="26"/>
          <w:szCs w:val="26"/>
        </w:rPr>
        <w:t>1</w:t>
      </w:r>
      <w:r w:rsidR="00B842C3">
        <w:rPr>
          <w:bCs/>
          <w:color w:val="000000"/>
          <w:sz w:val="26"/>
          <w:szCs w:val="26"/>
        </w:rPr>
        <w:t>0</w:t>
      </w:r>
      <w:r w:rsidR="006734D6" w:rsidRPr="00424425">
        <w:rPr>
          <w:bCs/>
          <w:color w:val="000000"/>
          <w:sz w:val="26"/>
          <w:szCs w:val="26"/>
        </w:rPr>
        <w:t>.2. Цей Договір складено в двох примірниках українською мовою, по одному примірнику для кожної із Сторін, при</w:t>
      </w:r>
      <w:r w:rsidR="006734D6" w:rsidRPr="00D738E6">
        <w:rPr>
          <w:bCs/>
          <w:color w:val="000000"/>
          <w:sz w:val="26"/>
          <w:szCs w:val="26"/>
        </w:rPr>
        <w:t xml:space="preserve"> цьому всі примірники мають однакову юридичну силу.</w:t>
      </w:r>
    </w:p>
    <w:p w14:paraId="45207FEB" w14:textId="77777777" w:rsidR="006734D6" w:rsidRPr="00D738E6" w:rsidRDefault="006734D6" w:rsidP="00A86901">
      <w:pPr>
        <w:shd w:val="clear" w:color="auto" w:fill="FFFFFF"/>
        <w:ind w:firstLine="426"/>
        <w:jc w:val="both"/>
        <w:rPr>
          <w:b/>
          <w:bCs/>
          <w:color w:val="000000"/>
          <w:sz w:val="26"/>
          <w:szCs w:val="26"/>
        </w:rPr>
      </w:pPr>
    </w:p>
    <w:p w14:paraId="0AD83EA1" w14:textId="786287EB" w:rsidR="006734D6" w:rsidRPr="00D738E6" w:rsidRDefault="00667004" w:rsidP="00514DA3">
      <w:pPr>
        <w:shd w:val="clear" w:color="auto" w:fill="FFFFFF"/>
        <w:jc w:val="center"/>
        <w:rPr>
          <w:b/>
          <w:bCs/>
          <w:color w:val="000000"/>
          <w:sz w:val="26"/>
          <w:szCs w:val="26"/>
        </w:rPr>
      </w:pPr>
      <w:r>
        <w:rPr>
          <w:b/>
          <w:bCs/>
          <w:color w:val="000000"/>
          <w:sz w:val="26"/>
          <w:szCs w:val="26"/>
        </w:rPr>
        <w:t>1</w:t>
      </w:r>
      <w:r w:rsidR="00B842C3">
        <w:rPr>
          <w:b/>
          <w:bCs/>
          <w:color w:val="000000"/>
          <w:sz w:val="26"/>
          <w:szCs w:val="26"/>
        </w:rPr>
        <w:t>1</w:t>
      </w:r>
      <w:r w:rsidR="006734D6" w:rsidRPr="00D738E6">
        <w:rPr>
          <w:b/>
          <w:bCs/>
          <w:color w:val="000000"/>
          <w:sz w:val="26"/>
          <w:szCs w:val="26"/>
        </w:rPr>
        <w:t>. МІСЦЕЗНАХОДЖЕННЯ, РЕКВІЗИТИ ТА ПІДПИСИ СТОРІН</w:t>
      </w:r>
    </w:p>
    <w:tbl>
      <w:tblPr>
        <w:tblW w:w="0" w:type="auto"/>
        <w:tblLook w:val="01E0" w:firstRow="1" w:lastRow="1" w:firstColumn="1" w:lastColumn="1" w:noHBand="0" w:noVBand="0"/>
      </w:tblPr>
      <w:tblGrid>
        <w:gridCol w:w="4632"/>
        <w:gridCol w:w="4916"/>
      </w:tblGrid>
      <w:tr w:rsidR="006734D6" w:rsidRPr="00D738E6" w14:paraId="5021FCD7" w14:textId="77777777" w:rsidTr="00B842C3">
        <w:trPr>
          <w:trHeight w:val="247"/>
        </w:trPr>
        <w:tc>
          <w:tcPr>
            <w:tcW w:w="4632" w:type="dxa"/>
          </w:tcPr>
          <w:p w14:paraId="707AA886" w14:textId="77777777" w:rsidR="00D9776B" w:rsidRDefault="00D9776B" w:rsidP="00A86901">
            <w:pPr>
              <w:tabs>
                <w:tab w:val="left" w:pos="4709"/>
              </w:tabs>
              <w:jc w:val="both"/>
              <w:rPr>
                <w:b/>
                <w:sz w:val="22"/>
                <w:szCs w:val="22"/>
              </w:rPr>
            </w:pPr>
          </w:p>
          <w:p w14:paraId="11258E08" w14:textId="77777777" w:rsidR="00D9776B" w:rsidRDefault="00D9776B" w:rsidP="00A86901">
            <w:pPr>
              <w:tabs>
                <w:tab w:val="left" w:pos="4709"/>
              </w:tabs>
              <w:jc w:val="both"/>
              <w:rPr>
                <w:b/>
                <w:sz w:val="22"/>
                <w:szCs w:val="22"/>
              </w:rPr>
            </w:pPr>
          </w:p>
          <w:p w14:paraId="24E75B51" w14:textId="2C9FFFD0" w:rsidR="006734D6" w:rsidRPr="00D738E6" w:rsidRDefault="006734D6" w:rsidP="00A86901">
            <w:pPr>
              <w:tabs>
                <w:tab w:val="left" w:pos="4709"/>
              </w:tabs>
              <w:jc w:val="both"/>
              <w:rPr>
                <w:b/>
                <w:sz w:val="22"/>
                <w:szCs w:val="22"/>
              </w:rPr>
            </w:pPr>
            <w:r w:rsidRPr="00D738E6">
              <w:rPr>
                <w:b/>
                <w:sz w:val="22"/>
                <w:szCs w:val="22"/>
              </w:rPr>
              <w:t>Виконавець:</w:t>
            </w:r>
          </w:p>
        </w:tc>
        <w:tc>
          <w:tcPr>
            <w:tcW w:w="4916" w:type="dxa"/>
          </w:tcPr>
          <w:p w14:paraId="5DF101FF" w14:textId="77777777" w:rsidR="00D9776B" w:rsidRDefault="00D9776B" w:rsidP="00A86901">
            <w:pPr>
              <w:tabs>
                <w:tab w:val="left" w:pos="4709"/>
              </w:tabs>
              <w:jc w:val="both"/>
              <w:rPr>
                <w:b/>
                <w:sz w:val="22"/>
                <w:szCs w:val="22"/>
              </w:rPr>
            </w:pPr>
          </w:p>
          <w:p w14:paraId="0238F985" w14:textId="77777777" w:rsidR="00D9776B" w:rsidRDefault="00D9776B" w:rsidP="00A86901">
            <w:pPr>
              <w:tabs>
                <w:tab w:val="left" w:pos="4709"/>
              </w:tabs>
              <w:jc w:val="both"/>
              <w:rPr>
                <w:b/>
                <w:sz w:val="22"/>
                <w:szCs w:val="22"/>
              </w:rPr>
            </w:pPr>
          </w:p>
          <w:p w14:paraId="0B6DAA9E" w14:textId="77777777" w:rsidR="006734D6" w:rsidRDefault="006734D6" w:rsidP="00A86901">
            <w:pPr>
              <w:tabs>
                <w:tab w:val="left" w:pos="4709"/>
              </w:tabs>
              <w:jc w:val="both"/>
              <w:rPr>
                <w:b/>
                <w:sz w:val="22"/>
                <w:szCs w:val="22"/>
              </w:rPr>
            </w:pPr>
            <w:r w:rsidRPr="00D738E6">
              <w:rPr>
                <w:b/>
                <w:sz w:val="22"/>
                <w:szCs w:val="22"/>
              </w:rPr>
              <w:t>Замовник:</w:t>
            </w:r>
          </w:p>
          <w:p w14:paraId="0E5A041E" w14:textId="77777777" w:rsidR="00B842C3" w:rsidRDefault="00B842C3" w:rsidP="00A86901">
            <w:pPr>
              <w:tabs>
                <w:tab w:val="left" w:pos="4709"/>
              </w:tabs>
              <w:jc w:val="both"/>
              <w:rPr>
                <w:b/>
                <w:sz w:val="22"/>
                <w:szCs w:val="22"/>
              </w:rPr>
            </w:pPr>
          </w:p>
          <w:p w14:paraId="340E3B0C" w14:textId="77777777" w:rsidR="00233095" w:rsidRDefault="00233095" w:rsidP="00A86901">
            <w:pPr>
              <w:tabs>
                <w:tab w:val="left" w:pos="4709"/>
              </w:tabs>
              <w:jc w:val="both"/>
              <w:rPr>
                <w:b/>
                <w:sz w:val="22"/>
                <w:szCs w:val="22"/>
              </w:rPr>
            </w:pPr>
          </w:p>
          <w:p w14:paraId="0061A73D" w14:textId="77777777" w:rsidR="00233095" w:rsidRDefault="00233095" w:rsidP="00A86901">
            <w:pPr>
              <w:tabs>
                <w:tab w:val="left" w:pos="4709"/>
              </w:tabs>
              <w:jc w:val="both"/>
              <w:rPr>
                <w:b/>
                <w:sz w:val="22"/>
                <w:szCs w:val="22"/>
              </w:rPr>
            </w:pPr>
          </w:p>
          <w:p w14:paraId="2FBBA475" w14:textId="77777777" w:rsidR="00233095" w:rsidRDefault="00233095" w:rsidP="00A86901">
            <w:pPr>
              <w:tabs>
                <w:tab w:val="left" w:pos="4709"/>
              </w:tabs>
              <w:jc w:val="both"/>
              <w:rPr>
                <w:b/>
                <w:sz w:val="22"/>
                <w:szCs w:val="22"/>
              </w:rPr>
            </w:pPr>
          </w:p>
          <w:p w14:paraId="529687FD" w14:textId="77777777" w:rsidR="00233095" w:rsidRDefault="00233095" w:rsidP="00A86901">
            <w:pPr>
              <w:tabs>
                <w:tab w:val="left" w:pos="4709"/>
              </w:tabs>
              <w:jc w:val="both"/>
              <w:rPr>
                <w:b/>
                <w:sz w:val="22"/>
                <w:szCs w:val="22"/>
              </w:rPr>
            </w:pPr>
          </w:p>
          <w:p w14:paraId="3B4D0C0E" w14:textId="77777777" w:rsidR="00233095" w:rsidRDefault="00233095" w:rsidP="00A86901">
            <w:pPr>
              <w:tabs>
                <w:tab w:val="left" w:pos="4709"/>
              </w:tabs>
              <w:jc w:val="both"/>
              <w:rPr>
                <w:b/>
                <w:sz w:val="22"/>
                <w:szCs w:val="22"/>
              </w:rPr>
            </w:pPr>
          </w:p>
          <w:p w14:paraId="0E7719AB" w14:textId="77777777" w:rsidR="00233095" w:rsidRDefault="00233095" w:rsidP="00A86901">
            <w:pPr>
              <w:tabs>
                <w:tab w:val="left" w:pos="4709"/>
              </w:tabs>
              <w:jc w:val="both"/>
              <w:rPr>
                <w:b/>
                <w:sz w:val="22"/>
                <w:szCs w:val="22"/>
              </w:rPr>
            </w:pPr>
          </w:p>
          <w:p w14:paraId="180ECA9E" w14:textId="77777777" w:rsidR="00233095" w:rsidRDefault="00233095" w:rsidP="00A86901">
            <w:pPr>
              <w:tabs>
                <w:tab w:val="left" w:pos="4709"/>
              </w:tabs>
              <w:jc w:val="both"/>
              <w:rPr>
                <w:b/>
                <w:sz w:val="22"/>
                <w:szCs w:val="22"/>
              </w:rPr>
            </w:pPr>
          </w:p>
          <w:p w14:paraId="66E1A950" w14:textId="77777777" w:rsidR="00233095" w:rsidRDefault="00233095" w:rsidP="00A86901">
            <w:pPr>
              <w:tabs>
                <w:tab w:val="left" w:pos="4709"/>
              </w:tabs>
              <w:jc w:val="both"/>
              <w:rPr>
                <w:b/>
                <w:sz w:val="22"/>
                <w:szCs w:val="22"/>
              </w:rPr>
            </w:pPr>
          </w:p>
          <w:p w14:paraId="5AA6E813" w14:textId="0A7FE0D9" w:rsidR="00233095" w:rsidRPr="00D738E6" w:rsidRDefault="00233095" w:rsidP="00A86901">
            <w:pPr>
              <w:tabs>
                <w:tab w:val="left" w:pos="4709"/>
              </w:tabs>
              <w:jc w:val="both"/>
              <w:rPr>
                <w:b/>
                <w:sz w:val="22"/>
                <w:szCs w:val="22"/>
              </w:rPr>
            </w:pPr>
          </w:p>
        </w:tc>
      </w:tr>
    </w:tbl>
    <w:p w14:paraId="349D47DA" w14:textId="77777777" w:rsidR="002C1573" w:rsidRPr="00D738E6" w:rsidRDefault="002C1573" w:rsidP="00A86901">
      <w:pPr>
        <w:shd w:val="clear" w:color="auto" w:fill="FFFFFF"/>
        <w:tabs>
          <w:tab w:val="left" w:pos="4709"/>
        </w:tabs>
        <w:jc w:val="both"/>
        <w:rPr>
          <w:b/>
          <w:bCs/>
          <w:color w:val="000000"/>
          <w:spacing w:val="-11"/>
          <w:sz w:val="24"/>
          <w:szCs w:val="24"/>
        </w:rPr>
      </w:pPr>
    </w:p>
    <w:p w14:paraId="10DA4A7E" w14:textId="77777777" w:rsidR="00A86901" w:rsidRPr="00D738E6" w:rsidRDefault="00A86901" w:rsidP="00A86901">
      <w:pPr>
        <w:shd w:val="clear" w:color="auto" w:fill="FFFFFF"/>
        <w:tabs>
          <w:tab w:val="left" w:pos="4709"/>
        </w:tabs>
        <w:jc w:val="both"/>
        <w:rPr>
          <w:b/>
          <w:bCs/>
          <w:color w:val="000000"/>
          <w:spacing w:val="-11"/>
          <w:sz w:val="24"/>
          <w:szCs w:val="24"/>
        </w:rPr>
      </w:pPr>
    </w:p>
    <w:p w14:paraId="639467F1" w14:textId="05441506" w:rsidR="00A86901" w:rsidRPr="00D738E6" w:rsidRDefault="00A86901" w:rsidP="00A86901">
      <w:pPr>
        <w:shd w:val="clear" w:color="auto" w:fill="FFFFFF"/>
        <w:tabs>
          <w:tab w:val="left" w:pos="4709"/>
        </w:tabs>
        <w:jc w:val="both"/>
        <w:rPr>
          <w:b/>
          <w:bCs/>
          <w:color w:val="000000"/>
          <w:spacing w:val="-11"/>
          <w:sz w:val="24"/>
          <w:szCs w:val="24"/>
        </w:rPr>
      </w:pPr>
    </w:p>
    <w:p w14:paraId="4F64628A" w14:textId="77777777" w:rsidR="00EF4BB6" w:rsidRPr="00D738E6" w:rsidRDefault="00EF4BB6" w:rsidP="00462682">
      <w:pPr>
        <w:shd w:val="clear" w:color="auto" w:fill="FFFFFF"/>
        <w:tabs>
          <w:tab w:val="left" w:pos="4709"/>
        </w:tabs>
        <w:jc w:val="right"/>
        <w:rPr>
          <w:sz w:val="26"/>
          <w:szCs w:val="26"/>
        </w:rPr>
      </w:pPr>
      <w:r w:rsidRPr="00D738E6">
        <w:rPr>
          <w:b/>
          <w:bCs/>
          <w:color w:val="000000"/>
          <w:spacing w:val="-11"/>
          <w:sz w:val="26"/>
          <w:szCs w:val="26"/>
        </w:rPr>
        <w:lastRenderedPageBreak/>
        <w:t>Додаток № 1</w:t>
      </w:r>
    </w:p>
    <w:p w14:paraId="59253334" w14:textId="55BDCBA3" w:rsidR="00EF4BB6" w:rsidRPr="00D738E6" w:rsidRDefault="00EF4BB6" w:rsidP="00462682">
      <w:pPr>
        <w:shd w:val="clear" w:color="auto" w:fill="FFFFFF"/>
        <w:tabs>
          <w:tab w:val="left" w:pos="4709"/>
        </w:tabs>
        <w:jc w:val="right"/>
        <w:rPr>
          <w:b/>
          <w:bCs/>
          <w:color w:val="000000"/>
          <w:spacing w:val="-11"/>
          <w:sz w:val="26"/>
          <w:szCs w:val="26"/>
        </w:rPr>
      </w:pPr>
      <w:r w:rsidRPr="00D738E6">
        <w:rPr>
          <w:b/>
          <w:bCs/>
          <w:color w:val="000000"/>
          <w:spacing w:val="-11"/>
          <w:sz w:val="26"/>
          <w:szCs w:val="26"/>
        </w:rPr>
        <w:t>до Договору № ____________</w:t>
      </w:r>
      <w:r w:rsidR="003C7D9F" w:rsidRPr="00D738E6">
        <w:rPr>
          <w:b/>
          <w:bCs/>
          <w:color w:val="000000"/>
          <w:spacing w:val="-11"/>
          <w:sz w:val="26"/>
          <w:szCs w:val="26"/>
        </w:rPr>
        <w:t>______</w:t>
      </w:r>
      <w:r w:rsidRPr="00D738E6">
        <w:rPr>
          <w:b/>
          <w:bCs/>
          <w:color w:val="000000"/>
          <w:spacing w:val="-11"/>
          <w:sz w:val="26"/>
          <w:szCs w:val="26"/>
        </w:rPr>
        <w:t xml:space="preserve"> від __________ 20</w:t>
      </w:r>
      <w:r w:rsidR="00B842C3">
        <w:rPr>
          <w:b/>
          <w:bCs/>
          <w:color w:val="000000"/>
          <w:spacing w:val="-11"/>
          <w:sz w:val="26"/>
          <w:szCs w:val="26"/>
        </w:rPr>
        <w:t>__</w:t>
      </w:r>
      <w:r w:rsidRPr="00D738E6">
        <w:rPr>
          <w:b/>
          <w:bCs/>
          <w:color w:val="000000"/>
          <w:spacing w:val="-11"/>
          <w:sz w:val="26"/>
          <w:szCs w:val="26"/>
        </w:rPr>
        <w:t xml:space="preserve"> р.</w:t>
      </w:r>
    </w:p>
    <w:p w14:paraId="032A4163" w14:textId="77777777" w:rsidR="00C77594" w:rsidRPr="00D738E6" w:rsidRDefault="00C77594" w:rsidP="00A86901">
      <w:pPr>
        <w:shd w:val="clear" w:color="auto" w:fill="FFFFFF"/>
        <w:tabs>
          <w:tab w:val="left" w:pos="4709"/>
        </w:tabs>
        <w:jc w:val="both"/>
        <w:rPr>
          <w:sz w:val="24"/>
          <w:szCs w:val="24"/>
        </w:rPr>
      </w:pPr>
    </w:p>
    <w:tbl>
      <w:tblPr>
        <w:tblW w:w="10472" w:type="dxa"/>
        <w:tblLayout w:type="fixed"/>
        <w:tblLook w:val="0000" w:firstRow="0" w:lastRow="0" w:firstColumn="0" w:lastColumn="0" w:noHBand="0" w:noVBand="0"/>
      </w:tblPr>
      <w:tblGrid>
        <w:gridCol w:w="6041"/>
        <w:gridCol w:w="4431"/>
      </w:tblGrid>
      <w:tr w:rsidR="004569C8" w:rsidRPr="00D738E6" w14:paraId="3DD77ABD" w14:textId="77777777" w:rsidTr="004569C8">
        <w:trPr>
          <w:trHeight w:val="86"/>
        </w:trPr>
        <w:tc>
          <w:tcPr>
            <w:tcW w:w="6041" w:type="dxa"/>
            <w:shd w:val="clear" w:color="auto" w:fill="auto"/>
          </w:tcPr>
          <w:p w14:paraId="071B313C" w14:textId="77777777" w:rsidR="004569C8" w:rsidRPr="00D738E6" w:rsidRDefault="004569C8" w:rsidP="00462682">
            <w:r w:rsidRPr="00D738E6">
              <w:rPr>
                <w:b/>
                <w:sz w:val="22"/>
                <w:szCs w:val="22"/>
              </w:rPr>
              <w:t>ЗАТВЕРДЖЕНО</w:t>
            </w:r>
          </w:p>
          <w:p w14:paraId="6071CFD8" w14:textId="106EFC43" w:rsidR="003532F4" w:rsidRDefault="003532F4" w:rsidP="00462682">
            <w:pPr>
              <w:widowControl/>
              <w:autoSpaceDE/>
              <w:rPr>
                <w:sz w:val="22"/>
                <w:szCs w:val="22"/>
              </w:rPr>
            </w:pPr>
          </w:p>
          <w:p w14:paraId="0CD04F97" w14:textId="2E89FEA4" w:rsidR="00B842C3" w:rsidRDefault="00B842C3" w:rsidP="00462682">
            <w:pPr>
              <w:widowControl/>
              <w:autoSpaceDE/>
              <w:rPr>
                <w:sz w:val="22"/>
                <w:szCs w:val="22"/>
              </w:rPr>
            </w:pPr>
          </w:p>
          <w:p w14:paraId="7EFAA88D" w14:textId="77777777" w:rsidR="00B842C3" w:rsidRPr="00D738E6" w:rsidRDefault="00B842C3" w:rsidP="00462682">
            <w:pPr>
              <w:widowControl/>
              <w:autoSpaceDE/>
              <w:rPr>
                <w:rFonts w:eastAsia="Calibri"/>
                <w:sz w:val="22"/>
                <w:szCs w:val="22"/>
              </w:rPr>
            </w:pPr>
          </w:p>
          <w:p w14:paraId="093F7D4B" w14:textId="77777777" w:rsidR="004569C8" w:rsidRPr="00D738E6" w:rsidRDefault="004569C8" w:rsidP="00462682">
            <w:pPr>
              <w:widowControl/>
              <w:autoSpaceDE/>
            </w:pPr>
            <w:r w:rsidRPr="00D738E6">
              <w:rPr>
                <w:rFonts w:eastAsia="Calibri"/>
                <w:sz w:val="22"/>
                <w:szCs w:val="22"/>
              </w:rPr>
              <w:t>___________________</w:t>
            </w:r>
          </w:p>
          <w:p w14:paraId="63B66855" w14:textId="77777777" w:rsidR="004569C8" w:rsidRPr="00D738E6" w:rsidRDefault="004569C8" w:rsidP="00462682">
            <w:pPr>
              <w:widowControl/>
              <w:autoSpaceDE/>
              <w:rPr>
                <w:rFonts w:eastAsia="Calibri"/>
                <w:sz w:val="22"/>
                <w:szCs w:val="22"/>
              </w:rPr>
            </w:pPr>
          </w:p>
          <w:p w14:paraId="67CD66A9" w14:textId="01402350" w:rsidR="004569C8" w:rsidRPr="00D738E6" w:rsidRDefault="004569C8" w:rsidP="00462682">
            <w:pPr>
              <w:widowControl/>
              <w:autoSpaceDE/>
            </w:pPr>
            <w:r w:rsidRPr="00D738E6">
              <w:rPr>
                <w:rFonts w:eastAsia="Calibri"/>
                <w:caps/>
                <w:sz w:val="22"/>
                <w:szCs w:val="22"/>
              </w:rPr>
              <w:t>«_____»______________</w:t>
            </w:r>
            <w:r w:rsidR="00482B4B" w:rsidRPr="00D738E6">
              <w:rPr>
                <w:rFonts w:eastAsia="Calibri"/>
                <w:caps/>
                <w:sz w:val="22"/>
                <w:szCs w:val="22"/>
              </w:rPr>
              <w:t xml:space="preserve"> </w:t>
            </w:r>
            <w:r w:rsidRPr="00D738E6">
              <w:rPr>
                <w:rFonts w:eastAsia="Calibri"/>
                <w:caps/>
                <w:sz w:val="22"/>
                <w:szCs w:val="22"/>
              </w:rPr>
              <w:t>20</w:t>
            </w:r>
            <w:r w:rsidR="00B842C3">
              <w:rPr>
                <w:rFonts w:eastAsia="Calibri"/>
                <w:caps/>
                <w:sz w:val="22"/>
                <w:szCs w:val="22"/>
              </w:rPr>
              <w:t>__</w:t>
            </w:r>
            <w:r w:rsidRPr="00D738E6">
              <w:rPr>
                <w:rFonts w:eastAsia="Calibri"/>
                <w:caps/>
                <w:sz w:val="22"/>
                <w:szCs w:val="22"/>
              </w:rPr>
              <w:t xml:space="preserve"> </w:t>
            </w:r>
          </w:p>
          <w:p w14:paraId="4DE83CCE" w14:textId="77777777" w:rsidR="004569C8" w:rsidRPr="00D738E6" w:rsidRDefault="004569C8" w:rsidP="00462682">
            <w:pPr>
              <w:shd w:val="clear" w:color="auto" w:fill="FFFFFF"/>
            </w:pPr>
            <w:r w:rsidRPr="00D738E6">
              <w:rPr>
                <w:caps/>
                <w:sz w:val="22"/>
                <w:szCs w:val="22"/>
              </w:rPr>
              <w:t>м.п.</w:t>
            </w:r>
          </w:p>
        </w:tc>
        <w:tc>
          <w:tcPr>
            <w:tcW w:w="4431" w:type="dxa"/>
            <w:shd w:val="clear" w:color="auto" w:fill="auto"/>
          </w:tcPr>
          <w:p w14:paraId="61719BC0" w14:textId="77777777" w:rsidR="004569C8" w:rsidRPr="00D738E6" w:rsidRDefault="007B6914" w:rsidP="00A86901">
            <w:pPr>
              <w:jc w:val="both"/>
              <w:rPr>
                <w:b/>
              </w:rPr>
            </w:pPr>
            <w:r w:rsidRPr="00D738E6">
              <w:rPr>
                <w:b/>
              </w:rPr>
              <w:t>ПОГОДЖЕНО</w:t>
            </w:r>
          </w:p>
          <w:p w14:paraId="5E710AB0" w14:textId="77777777" w:rsidR="007B6914" w:rsidRPr="00D738E6" w:rsidRDefault="007B6914" w:rsidP="007B6914">
            <w:pPr>
              <w:widowControl/>
              <w:autoSpaceDE/>
              <w:rPr>
                <w:rFonts w:eastAsia="Calibri"/>
                <w:sz w:val="22"/>
                <w:szCs w:val="22"/>
              </w:rPr>
            </w:pPr>
          </w:p>
          <w:p w14:paraId="31B3D808" w14:textId="77777777" w:rsidR="007B6914" w:rsidRPr="00D738E6" w:rsidRDefault="007B6914" w:rsidP="007B6914">
            <w:pPr>
              <w:widowControl/>
              <w:autoSpaceDE/>
              <w:rPr>
                <w:rFonts w:eastAsia="Calibri"/>
                <w:sz w:val="22"/>
                <w:szCs w:val="22"/>
              </w:rPr>
            </w:pPr>
          </w:p>
          <w:p w14:paraId="5B73796E" w14:textId="77777777" w:rsidR="007B6914" w:rsidRPr="00D738E6" w:rsidRDefault="007B6914" w:rsidP="007B6914">
            <w:pPr>
              <w:widowControl/>
              <w:autoSpaceDE/>
              <w:rPr>
                <w:rFonts w:eastAsia="Calibri"/>
                <w:sz w:val="22"/>
                <w:szCs w:val="22"/>
              </w:rPr>
            </w:pPr>
          </w:p>
          <w:p w14:paraId="78065895" w14:textId="77777777" w:rsidR="007B6914" w:rsidRPr="00D738E6" w:rsidRDefault="007B6914" w:rsidP="007B6914">
            <w:pPr>
              <w:widowControl/>
              <w:autoSpaceDE/>
            </w:pPr>
            <w:r w:rsidRPr="00D738E6">
              <w:rPr>
                <w:rFonts w:eastAsia="Calibri"/>
                <w:sz w:val="22"/>
                <w:szCs w:val="22"/>
              </w:rPr>
              <w:t>___________________</w:t>
            </w:r>
          </w:p>
          <w:p w14:paraId="2681545A" w14:textId="77777777" w:rsidR="007B6914" w:rsidRPr="00D738E6" w:rsidRDefault="007B6914" w:rsidP="007B6914">
            <w:pPr>
              <w:widowControl/>
              <w:autoSpaceDE/>
              <w:rPr>
                <w:rFonts w:eastAsia="Calibri"/>
                <w:sz w:val="22"/>
                <w:szCs w:val="22"/>
              </w:rPr>
            </w:pPr>
          </w:p>
          <w:p w14:paraId="4A8DBCDD" w14:textId="1EE0F93E" w:rsidR="007B6914" w:rsidRPr="00D738E6" w:rsidRDefault="007B6914" w:rsidP="007B6914">
            <w:pPr>
              <w:widowControl/>
              <w:autoSpaceDE/>
            </w:pPr>
            <w:r w:rsidRPr="00D738E6">
              <w:rPr>
                <w:rFonts w:eastAsia="Calibri"/>
                <w:caps/>
                <w:sz w:val="22"/>
                <w:szCs w:val="22"/>
              </w:rPr>
              <w:t>«_____»______________ 20</w:t>
            </w:r>
            <w:r w:rsidR="00B842C3">
              <w:rPr>
                <w:rFonts w:eastAsia="Calibri"/>
                <w:caps/>
                <w:sz w:val="22"/>
                <w:szCs w:val="22"/>
              </w:rPr>
              <w:t>__</w:t>
            </w:r>
            <w:r w:rsidRPr="00D738E6">
              <w:rPr>
                <w:rFonts w:eastAsia="Calibri"/>
                <w:caps/>
                <w:sz w:val="22"/>
                <w:szCs w:val="22"/>
              </w:rPr>
              <w:t xml:space="preserve"> </w:t>
            </w:r>
          </w:p>
          <w:p w14:paraId="3A933EA8" w14:textId="77777777" w:rsidR="007B6914" w:rsidRPr="00D738E6" w:rsidRDefault="007B6914" w:rsidP="007B6914">
            <w:pPr>
              <w:jc w:val="both"/>
              <w:rPr>
                <w:b/>
              </w:rPr>
            </w:pPr>
            <w:r w:rsidRPr="00D738E6">
              <w:rPr>
                <w:caps/>
                <w:sz w:val="22"/>
                <w:szCs w:val="22"/>
              </w:rPr>
              <w:t>м.п.</w:t>
            </w:r>
          </w:p>
        </w:tc>
      </w:tr>
    </w:tbl>
    <w:p w14:paraId="0E8C77FC" w14:textId="77777777" w:rsidR="004569C8" w:rsidRPr="00D738E6" w:rsidRDefault="004569C8" w:rsidP="00A86901">
      <w:pPr>
        <w:spacing w:line="254" w:lineRule="exact"/>
        <w:jc w:val="both"/>
        <w:rPr>
          <w:b/>
          <w:sz w:val="24"/>
          <w:szCs w:val="24"/>
        </w:rPr>
      </w:pPr>
    </w:p>
    <w:p w14:paraId="57E542BE" w14:textId="77777777" w:rsidR="00B842C3" w:rsidRDefault="00B842C3" w:rsidP="00E969A1">
      <w:pPr>
        <w:widowControl/>
        <w:autoSpaceDE/>
        <w:autoSpaceDN/>
        <w:adjustRightInd/>
        <w:jc w:val="center"/>
        <w:rPr>
          <w:b/>
          <w:bCs/>
          <w:sz w:val="26"/>
          <w:szCs w:val="26"/>
          <w:lang w:eastAsia="uk-UA"/>
        </w:rPr>
      </w:pPr>
    </w:p>
    <w:p w14:paraId="1F341F28" w14:textId="77777777" w:rsidR="00B842C3" w:rsidRDefault="00B842C3" w:rsidP="00E969A1">
      <w:pPr>
        <w:widowControl/>
        <w:autoSpaceDE/>
        <w:autoSpaceDN/>
        <w:adjustRightInd/>
        <w:jc w:val="center"/>
        <w:rPr>
          <w:b/>
          <w:bCs/>
          <w:sz w:val="26"/>
          <w:szCs w:val="26"/>
          <w:lang w:eastAsia="uk-UA"/>
        </w:rPr>
      </w:pPr>
    </w:p>
    <w:p w14:paraId="3DE3B16C" w14:textId="113E5449" w:rsidR="00E969A1" w:rsidRPr="00D738E6" w:rsidRDefault="00E969A1" w:rsidP="00E969A1">
      <w:pPr>
        <w:widowControl/>
        <w:autoSpaceDE/>
        <w:autoSpaceDN/>
        <w:adjustRightInd/>
        <w:jc w:val="center"/>
        <w:rPr>
          <w:b/>
          <w:bCs/>
          <w:sz w:val="26"/>
          <w:szCs w:val="26"/>
          <w:lang w:eastAsia="uk-UA"/>
        </w:rPr>
      </w:pPr>
      <w:r w:rsidRPr="00D738E6">
        <w:rPr>
          <w:b/>
          <w:bCs/>
          <w:sz w:val="26"/>
          <w:szCs w:val="26"/>
          <w:lang w:eastAsia="uk-UA"/>
        </w:rPr>
        <w:t xml:space="preserve">ТЕХНІЧНА СПЕЦИФІКАЦІЯ </w:t>
      </w:r>
    </w:p>
    <w:p w14:paraId="22C6154F" w14:textId="77777777" w:rsidR="00E969A1" w:rsidRPr="00D738E6" w:rsidRDefault="00E969A1" w:rsidP="00143467">
      <w:pPr>
        <w:widowControl/>
        <w:autoSpaceDE/>
        <w:autoSpaceDN/>
        <w:adjustRightInd/>
        <w:rPr>
          <w:b/>
          <w:bCs/>
          <w:color w:val="000000"/>
          <w:sz w:val="26"/>
          <w:szCs w:val="26"/>
          <w:lang w:eastAsia="uk-UA"/>
        </w:rPr>
      </w:pPr>
    </w:p>
    <w:p w14:paraId="242C4999" w14:textId="77777777" w:rsidR="00E969A1" w:rsidRPr="00D738E6" w:rsidRDefault="00E969A1" w:rsidP="00E969A1">
      <w:pPr>
        <w:widowControl/>
        <w:autoSpaceDE/>
        <w:autoSpaceDN/>
        <w:adjustRightInd/>
        <w:jc w:val="both"/>
        <w:rPr>
          <w:b/>
          <w:sz w:val="26"/>
          <w:szCs w:val="26"/>
        </w:rPr>
      </w:pPr>
      <w:r w:rsidRPr="00D738E6">
        <w:rPr>
          <w:b/>
          <w:sz w:val="26"/>
          <w:szCs w:val="26"/>
        </w:rPr>
        <w:t>1. Повна назва послуг:</w:t>
      </w:r>
    </w:p>
    <w:p w14:paraId="52103A83" w14:textId="20C85B15" w:rsidR="00E969A1" w:rsidRPr="00D738E6" w:rsidRDefault="00F12C94" w:rsidP="00E969A1">
      <w:pPr>
        <w:widowControl/>
        <w:autoSpaceDE/>
        <w:autoSpaceDN/>
        <w:adjustRightInd/>
        <w:jc w:val="both"/>
        <w:rPr>
          <w:sz w:val="26"/>
          <w:szCs w:val="26"/>
        </w:rPr>
      </w:pPr>
      <w:r>
        <w:rPr>
          <w:b/>
          <w:bCs/>
          <w:color w:val="000000"/>
          <w:sz w:val="26"/>
          <w:szCs w:val="26"/>
          <w:lang w:eastAsia="uk-UA"/>
        </w:rPr>
        <w:t>Р</w:t>
      </w:r>
      <w:r w:rsidR="00E969A1" w:rsidRPr="00D738E6">
        <w:rPr>
          <w:b/>
          <w:bCs/>
          <w:color w:val="000000"/>
          <w:sz w:val="26"/>
          <w:szCs w:val="26"/>
          <w:lang w:eastAsia="uk-UA"/>
        </w:rPr>
        <w:t xml:space="preserve">екламні та маркетингові послуги </w:t>
      </w:r>
      <w:r w:rsidR="00E969A1" w:rsidRPr="00D738E6">
        <w:rPr>
          <w:sz w:val="26"/>
          <w:szCs w:val="26"/>
        </w:rPr>
        <w:t>(</w:t>
      </w:r>
      <w:r w:rsidR="00233095">
        <w:rPr>
          <w:color w:val="000000"/>
          <w:sz w:val="26"/>
          <w:szCs w:val="26"/>
          <w:shd w:val="clear" w:color="auto" w:fill="FFFFFF"/>
          <w:lang w:eastAsia="uk-UA"/>
        </w:rPr>
        <w:t>п</w:t>
      </w:r>
      <w:r w:rsidR="00AA4665">
        <w:rPr>
          <w:color w:val="000000"/>
          <w:sz w:val="26"/>
          <w:szCs w:val="26"/>
          <w:shd w:val="clear" w:color="auto" w:fill="FFFFFF"/>
          <w:lang w:eastAsia="uk-UA"/>
        </w:rPr>
        <w:t>ослуги з п</w:t>
      </w:r>
      <w:r w:rsidR="00E969A1" w:rsidRPr="00D738E6">
        <w:rPr>
          <w:color w:val="000000"/>
          <w:sz w:val="26"/>
          <w:szCs w:val="26"/>
          <w:shd w:val="clear" w:color="auto" w:fill="FFFFFF"/>
          <w:lang w:eastAsia="uk-UA"/>
        </w:rPr>
        <w:t>ідготовк</w:t>
      </w:r>
      <w:r w:rsidR="00AA4665">
        <w:rPr>
          <w:color w:val="000000"/>
          <w:sz w:val="26"/>
          <w:szCs w:val="26"/>
          <w:shd w:val="clear" w:color="auto" w:fill="FFFFFF"/>
          <w:lang w:eastAsia="uk-UA"/>
        </w:rPr>
        <w:t>и</w:t>
      </w:r>
      <w:r w:rsidR="00E969A1" w:rsidRPr="00D738E6">
        <w:rPr>
          <w:color w:val="000000"/>
          <w:sz w:val="26"/>
          <w:szCs w:val="26"/>
          <w:shd w:val="clear" w:color="auto" w:fill="FFFFFF"/>
          <w:lang w:eastAsia="uk-UA"/>
        </w:rPr>
        <w:t xml:space="preserve"> та реалізаці</w:t>
      </w:r>
      <w:r w:rsidR="00AA4665">
        <w:rPr>
          <w:color w:val="000000"/>
          <w:sz w:val="26"/>
          <w:szCs w:val="26"/>
          <w:shd w:val="clear" w:color="auto" w:fill="FFFFFF"/>
          <w:lang w:eastAsia="uk-UA"/>
        </w:rPr>
        <w:t>ї</w:t>
      </w:r>
      <w:r w:rsidR="00E969A1" w:rsidRPr="00D738E6">
        <w:rPr>
          <w:color w:val="000000"/>
          <w:sz w:val="26"/>
          <w:szCs w:val="26"/>
          <w:shd w:val="clear" w:color="auto" w:fill="FFFFFF"/>
          <w:lang w:eastAsia="uk-UA"/>
        </w:rPr>
        <w:t xml:space="preserve"> </w:t>
      </w:r>
      <w:r w:rsidR="00E969A1" w:rsidRPr="00D738E6">
        <w:rPr>
          <w:sz w:val="26"/>
          <w:szCs w:val="26"/>
          <w:shd w:val="clear" w:color="auto" w:fill="FFFFFF"/>
          <w:lang w:eastAsia="uk-UA"/>
        </w:rPr>
        <w:t xml:space="preserve">інформаційно-рекламної кампанії з використанням інструментів  цифрового маркетингу та ефективного інформування про діяльність </w:t>
      </w:r>
      <w:r w:rsidR="00B842C3">
        <w:rPr>
          <w:sz w:val="26"/>
          <w:szCs w:val="26"/>
        </w:rPr>
        <w:t>____________________)</w:t>
      </w:r>
      <w:r w:rsidR="00E969A1" w:rsidRPr="00D738E6">
        <w:rPr>
          <w:rFonts w:eastAsia="Calibri"/>
          <w:sz w:val="26"/>
          <w:szCs w:val="26"/>
          <w:lang w:eastAsia="uk-UA"/>
        </w:rPr>
        <w:t xml:space="preserve"> </w:t>
      </w:r>
    </w:p>
    <w:p w14:paraId="53A19BD0" w14:textId="77777777" w:rsidR="00E969A1" w:rsidRPr="00D738E6" w:rsidRDefault="00E969A1" w:rsidP="00E969A1">
      <w:pPr>
        <w:widowControl/>
        <w:autoSpaceDE/>
        <w:autoSpaceDN/>
        <w:adjustRightInd/>
        <w:jc w:val="both"/>
        <w:rPr>
          <w:b/>
          <w:sz w:val="26"/>
          <w:szCs w:val="26"/>
        </w:rPr>
      </w:pPr>
    </w:p>
    <w:p w14:paraId="79E36DCD" w14:textId="3AD127C3" w:rsidR="00E969A1" w:rsidRPr="00D738E6" w:rsidRDefault="005A4DA5" w:rsidP="00E969A1">
      <w:pPr>
        <w:widowControl/>
        <w:autoSpaceDE/>
        <w:autoSpaceDN/>
        <w:adjustRightInd/>
        <w:jc w:val="both"/>
        <w:rPr>
          <w:b/>
          <w:sz w:val="26"/>
          <w:szCs w:val="26"/>
        </w:rPr>
      </w:pPr>
      <w:r>
        <w:rPr>
          <w:b/>
          <w:sz w:val="26"/>
          <w:szCs w:val="26"/>
        </w:rPr>
        <w:t>2</w:t>
      </w:r>
      <w:r w:rsidR="00E969A1" w:rsidRPr="00D738E6">
        <w:rPr>
          <w:b/>
          <w:sz w:val="26"/>
          <w:szCs w:val="26"/>
        </w:rPr>
        <w:t>. Вимоги до надання послуг:</w:t>
      </w:r>
    </w:p>
    <w:p w14:paraId="24F83940" w14:textId="77777777" w:rsidR="00E969A1" w:rsidRPr="00D738E6" w:rsidRDefault="00E969A1" w:rsidP="00E969A1">
      <w:pPr>
        <w:widowControl/>
        <w:autoSpaceDE/>
        <w:autoSpaceDN/>
        <w:adjustRightInd/>
        <w:jc w:val="right"/>
        <w:rPr>
          <w:i/>
          <w:sz w:val="26"/>
          <w:szCs w:val="26"/>
        </w:rPr>
      </w:pPr>
      <w:r w:rsidRPr="00D738E6">
        <w:rPr>
          <w:i/>
          <w:sz w:val="26"/>
          <w:szCs w:val="26"/>
        </w:rPr>
        <w:t>Таблиця 1</w:t>
      </w:r>
    </w:p>
    <w:tbl>
      <w:tblPr>
        <w:tblW w:w="10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9"/>
        <w:gridCol w:w="1629"/>
        <w:gridCol w:w="2057"/>
      </w:tblGrid>
      <w:tr w:rsidR="00E969A1" w:rsidRPr="00D738E6" w14:paraId="0E85A5DA" w14:textId="77777777" w:rsidTr="00BB7BBB">
        <w:trPr>
          <w:trHeight w:val="557"/>
          <w:jc w:val="center"/>
        </w:trPr>
        <w:tc>
          <w:tcPr>
            <w:tcW w:w="6496" w:type="dxa"/>
            <w:shd w:val="clear" w:color="auto" w:fill="auto"/>
            <w:vAlign w:val="center"/>
          </w:tcPr>
          <w:p w14:paraId="61B915C1" w14:textId="77777777" w:rsidR="00E969A1" w:rsidRPr="00D738E6" w:rsidRDefault="00E969A1" w:rsidP="00E969A1">
            <w:pPr>
              <w:widowControl/>
              <w:autoSpaceDE/>
              <w:autoSpaceDN/>
              <w:adjustRightInd/>
              <w:jc w:val="center"/>
              <w:rPr>
                <w:rFonts w:eastAsia="Calibri"/>
                <w:b/>
                <w:sz w:val="26"/>
                <w:szCs w:val="26"/>
                <w:lang w:eastAsia="uk-UA"/>
              </w:rPr>
            </w:pPr>
            <w:r w:rsidRPr="00D738E6">
              <w:rPr>
                <w:rFonts w:eastAsia="Calibri"/>
                <w:b/>
                <w:bCs/>
                <w:sz w:val="26"/>
                <w:szCs w:val="26"/>
                <w:lang w:eastAsia="uk-UA"/>
              </w:rPr>
              <w:t>Назва послуги</w:t>
            </w:r>
          </w:p>
        </w:tc>
        <w:tc>
          <w:tcPr>
            <w:tcW w:w="1437" w:type="dxa"/>
            <w:shd w:val="clear" w:color="auto" w:fill="auto"/>
            <w:vAlign w:val="center"/>
          </w:tcPr>
          <w:p w14:paraId="14846E39" w14:textId="77777777" w:rsidR="00E969A1" w:rsidRPr="00D738E6" w:rsidRDefault="00E969A1" w:rsidP="00E969A1">
            <w:pPr>
              <w:widowControl/>
              <w:autoSpaceDE/>
              <w:autoSpaceDN/>
              <w:adjustRightInd/>
              <w:jc w:val="center"/>
              <w:rPr>
                <w:rFonts w:eastAsia="Calibri"/>
                <w:b/>
                <w:bCs/>
                <w:sz w:val="26"/>
                <w:szCs w:val="26"/>
                <w:lang w:eastAsia="uk-UA"/>
              </w:rPr>
            </w:pPr>
            <w:r w:rsidRPr="00D738E6">
              <w:rPr>
                <w:rFonts w:eastAsia="Calibri"/>
                <w:b/>
                <w:bCs/>
                <w:sz w:val="26"/>
                <w:szCs w:val="26"/>
                <w:lang w:eastAsia="uk-UA"/>
              </w:rPr>
              <w:t>Результат надання послуг</w:t>
            </w:r>
          </w:p>
        </w:tc>
        <w:tc>
          <w:tcPr>
            <w:tcW w:w="2082" w:type="dxa"/>
            <w:shd w:val="clear" w:color="auto" w:fill="auto"/>
            <w:vAlign w:val="center"/>
          </w:tcPr>
          <w:p w14:paraId="378543C5" w14:textId="77777777" w:rsidR="00E969A1" w:rsidRPr="00D738E6" w:rsidRDefault="00E969A1" w:rsidP="00E969A1">
            <w:pPr>
              <w:widowControl/>
              <w:autoSpaceDE/>
              <w:autoSpaceDN/>
              <w:adjustRightInd/>
              <w:jc w:val="center"/>
              <w:rPr>
                <w:rFonts w:eastAsia="Calibri"/>
                <w:b/>
                <w:bCs/>
                <w:sz w:val="26"/>
                <w:szCs w:val="26"/>
                <w:lang w:eastAsia="uk-UA"/>
              </w:rPr>
            </w:pPr>
            <w:r w:rsidRPr="00D738E6">
              <w:rPr>
                <w:rFonts w:eastAsia="Calibri"/>
                <w:b/>
                <w:bCs/>
                <w:sz w:val="26"/>
                <w:szCs w:val="26"/>
                <w:lang w:eastAsia="uk-UA"/>
              </w:rPr>
              <w:t>Орієнтовні терміни надання послуг</w:t>
            </w:r>
          </w:p>
        </w:tc>
      </w:tr>
      <w:tr w:rsidR="00E969A1" w:rsidRPr="00D738E6" w14:paraId="1E3A3603" w14:textId="77777777" w:rsidTr="00BB7BBB">
        <w:trPr>
          <w:trHeight w:val="2955"/>
          <w:jc w:val="center"/>
        </w:trPr>
        <w:tc>
          <w:tcPr>
            <w:tcW w:w="6496" w:type="dxa"/>
            <w:shd w:val="clear" w:color="auto" w:fill="auto"/>
            <w:vAlign w:val="center"/>
          </w:tcPr>
          <w:p w14:paraId="38384209" w14:textId="5267C7C3" w:rsidR="00E969A1" w:rsidRPr="00D738E6" w:rsidRDefault="00E969A1" w:rsidP="00E969A1">
            <w:pPr>
              <w:widowControl/>
              <w:autoSpaceDE/>
              <w:autoSpaceDN/>
              <w:adjustRightInd/>
              <w:rPr>
                <w:b/>
                <w:sz w:val="26"/>
                <w:szCs w:val="26"/>
              </w:rPr>
            </w:pPr>
            <w:r w:rsidRPr="00D738E6">
              <w:rPr>
                <w:b/>
                <w:sz w:val="26"/>
                <w:szCs w:val="26"/>
              </w:rPr>
              <w:t xml:space="preserve">1. Моніторинг публікацій в онлайн-виданнях, соціальних мережах, друкованих ЗМІ та телесюжетів стосовно діяльності </w:t>
            </w:r>
            <w:r w:rsidR="00B842C3">
              <w:rPr>
                <w:b/>
                <w:sz w:val="26"/>
                <w:szCs w:val="26"/>
              </w:rPr>
              <w:t>_____________</w:t>
            </w:r>
            <w:r w:rsidRPr="00D738E6">
              <w:rPr>
                <w:b/>
                <w:sz w:val="26"/>
                <w:szCs w:val="26"/>
              </w:rPr>
              <w:t xml:space="preserve"> протягом останніх </w:t>
            </w:r>
            <w:r w:rsidR="00B842C3">
              <w:rPr>
                <w:b/>
                <w:sz w:val="26"/>
                <w:szCs w:val="26"/>
              </w:rPr>
              <w:t>___</w:t>
            </w:r>
            <w:r w:rsidRPr="00D738E6">
              <w:rPr>
                <w:b/>
                <w:sz w:val="26"/>
                <w:szCs w:val="26"/>
              </w:rPr>
              <w:t xml:space="preserve"> місяців. Аналіз наповнення офіційного сайту і сторінок Компанії у </w:t>
            </w:r>
            <w:proofErr w:type="spellStart"/>
            <w:r w:rsidRPr="00D738E6">
              <w:rPr>
                <w:b/>
                <w:sz w:val="26"/>
                <w:szCs w:val="26"/>
              </w:rPr>
              <w:t>соцмережах</w:t>
            </w:r>
            <w:proofErr w:type="spellEnd"/>
            <w:r w:rsidRPr="00D738E6">
              <w:rPr>
                <w:b/>
                <w:sz w:val="26"/>
                <w:szCs w:val="26"/>
              </w:rPr>
              <w:t xml:space="preserve"> (</w:t>
            </w:r>
            <w:r w:rsidRPr="00D738E6">
              <w:rPr>
                <w:b/>
                <w:sz w:val="26"/>
                <w:szCs w:val="26"/>
                <w:lang w:val="en-US"/>
              </w:rPr>
              <w:t>Facebook</w:t>
            </w:r>
            <w:r w:rsidRPr="00D738E6">
              <w:rPr>
                <w:b/>
                <w:sz w:val="26"/>
                <w:szCs w:val="26"/>
              </w:rPr>
              <w:t xml:space="preserve">, </w:t>
            </w:r>
            <w:r w:rsidRPr="00D738E6">
              <w:rPr>
                <w:b/>
                <w:sz w:val="26"/>
                <w:szCs w:val="26"/>
                <w:lang w:val="en-US"/>
              </w:rPr>
              <w:t>Telegram</w:t>
            </w:r>
            <w:r w:rsidRPr="00D738E6">
              <w:rPr>
                <w:b/>
                <w:sz w:val="26"/>
                <w:szCs w:val="26"/>
              </w:rPr>
              <w:t xml:space="preserve">, </w:t>
            </w:r>
            <w:r w:rsidRPr="00D738E6">
              <w:rPr>
                <w:b/>
                <w:sz w:val="26"/>
                <w:szCs w:val="26"/>
                <w:lang w:val="en-US"/>
              </w:rPr>
              <w:t>Instagram</w:t>
            </w:r>
            <w:r w:rsidRPr="00D738E6">
              <w:rPr>
                <w:b/>
                <w:sz w:val="26"/>
                <w:szCs w:val="26"/>
              </w:rPr>
              <w:t>).</w:t>
            </w:r>
          </w:p>
          <w:p w14:paraId="614A22B1" w14:textId="38334F19" w:rsidR="00E969A1" w:rsidRPr="00D738E6" w:rsidRDefault="00E969A1" w:rsidP="00E969A1">
            <w:pPr>
              <w:widowControl/>
              <w:autoSpaceDE/>
              <w:autoSpaceDN/>
              <w:adjustRightInd/>
              <w:ind w:left="269"/>
              <w:rPr>
                <w:rFonts w:eastAsia="Calibri"/>
                <w:i/>
                <w:sz w:val="26"/>
                <w:szCs w:val="26"/>
                <w:lang w:eastAsia="uk-UA"/>
              </w:rPr>
            </w:pPr>
            <w:r w:rsidRPr="00D738E6">
              <w:rPr>
                <w:i/>
                <w:sz w:val="26"/>
                <w:szCs w:val="26"/>
              </w:rPr>
              <w:t xml:space="preserve">За результатами – підготовка детального звіту з описом  тональності публікацій, їхньої об'єктивності, </w:t>
            </w:r>
            <w:r w:rsidR="00B842C3" w:rsidRPr="00D738E6">
              <w:rPr>
                <w:i/>
                <w:sz w:val="26"/>
                <w:szCs w:val="26"/>
              </w:rPr>
              <w:t>обґрунтованості</w:t>
            </w:r>
            <w:r w:rsidRPr="00D738E6">
              <w:rPr>
                <w:i/>
                <w:sz w:val="26"/>
                <w:szCs w:val="26"/>
              </w:rPr>
              <w:t xml:space="preserve"> й фаховості, визначення джерел публікацій, мотивації ініціаторів публікацій та кінцевих </w:t>
            </w:r>
            <w:proofErr w:type="spellStart"/>
            <w:r w:rsidRPr="00D738E6">
              <w:rPr>
                <w:i/>
                <w:sz w:val="26"/>
                <w:szCs w:val="26"/>
              </w:rPr>
              <w:t>вигодонабувачів</w:t>
            </w:r>
            <w:proofErr w:type="spellEnd"/>
            <w:r w:rsidRPr="00D738E6">
              <w:rPr>
                <w:i/>
                <w:sz w:val="26"/>
                <w:szCs w:val="26"/>
              </w:rPr>
              <w:t xml:space="preserve">. </w:t>
            </w:r>
          </w:p>
        </w:tc>
        <w:tc>
          <w:tcPr>
            <w:tcW w:w="1437" w:type="dxa"/>
            <w:shd w:val="clear" w:color="auto" w:fill="auto"/>
            <w:vAlign w:val="center"/>
          </w:tcPr>
          <w:p w14:paraId="7421CED1" w14:textId="77777777" w:rsidR="00E969A1" w:rsidRPr="00D738E6" w:rsidRDefault="00E969A1" w:rsidP="00E969A1">
            <w:pPr>
              <w:widowControl/>
              <w:autoSpaceDE/>
              <w:autoSpaceDN/>
              <w:adjustRightInd/>
              <w:contextualSpacing/>
              <w:jc w:val="center"/>
              <w:rPr>
                <w:rFonts w:eastAsia="Calibri"/>
                <w:sz w:val="26"/>
                <w:szCs w:val="26"/>
                <w:lang w:eastAsia="en-US"/>
              </w:rPr>
            </w:pPr>
            <w:r w:rsidRPr="00D738E6">
              <w:rPr>
                <w:sz w:val="26"/>
                <w:szCs w:val="26"/>
              </w:rPr>
              <w:t>Звіт у вигляді презентації</w:t>
            </w:r>
            <w:r w:rsidRPr="00D738E6">
              <w:rPr>
                <w:sz w:val="26"/>
                <w:szCs w:val="26"/>
              </w:rPr>
              <w:br/>
              <w:t xml:space="preserve">у форматі </w:t>
            </w:r>
            <w:proofErr w:type="spellStart"/>
            <w:r w:rsidRPr="00D738E6">
              <w:rPr>
                <w:sz w:val="26"/>
                <w:szCs w:val="26"/>
              </w:rPr>
              <w:t>pptx</w:t>
            </w:r>
            <w:proofErr w:type="spellEnd"/>
            <w:r w:rsidRPr="00D738E6">
              <w:rPr>
                <w:sz w:val="26"/>
                <w:szCs w:val="26"/>
              </w:rPr>
              <w:t>/.</w:t>
            </w:r>
            <w:proofErr w:type="spellStart"/>
            <w:r w:rsidRPr="00D738E6">
              <w:rPr>
                <w:sz w:val="26"/>
                <w:szCs w:val="26"/>
              </w:rPr>
              <w:t>pdf</w:t>
            </w:r>
            <w:proofErr w:type="spellEnd"/>
          </w:p>
        </w:tc>
        <w:tc>
          <w:tcPr>
            <w:tcW w:w="2082" w:type="dxa"/>
            <w:shd w:val="clear" w:color="auto" w:fill="auto"/>
            <w:vAlign w:val="center"/>
          </w:tcPr>
          <w:p w14:paraId="5008250E" w14:textId="7A99AE27" w:rsidR="00E969A1" w:rsidRPr="00D738E6" w:rsidRDefault="00E969A1" w:rsidP="00E969A1">
            <w:pPr>
              <w:widowControl/>
              <w:autoSpaceDE/>
              <w:autoSpaceDN/>
              <w:adjustRightInd/>
              <w:jc w:val="center"/>
              <w:rPr>
                <w:sz w:val="26"/>
                <w:szCs w:val="26"/>
              </w:rPr>
            </w:pPr>
            <w:r w:rsidRPr="00D738E6">
              <w:rPr>
                <w:sz w:val="26"/>
                <w:szCs w:val="26"/>
              </w:rPr>
              <w:t xml:space="preserve">протягом </w:t>
            </w:r>
            <w:r w:rsidR="00B842C3">
              <w:rPr>
                <w:sz w:val="26"/>
                <w:szCs w:val="26"/>
              </w:rPr>
              <w:t>___</w:t>
            </w:r>
            <w:r w:rsidRPr="00D738E6">
              <w:rPr>
                <w:sz w:val="26"/>
                <w:szCs w:val="26"/>
              </w:rPr>
              <w:t xml:space="preserve"> робочих днів</w:t>
            </w:r>
            <w:r w:rsidR="004269A7" w:rsidRPr="00D738E6">
              <w:rPr>
                <w:sz w:val="26"/>
                <w:szCs w:val="26"/>
              </w:rPr>
              <w:t xml:space="preserve"> з дня отримання Замовлення</w:t>
            </w:r>
          </w:p>
          <w:p w14:paraId="6382711C" w14:textId="77777777" w:rsidR="00E969A1" w:rsidRPr="00D738E6" w:rsidRDefault="00E969A1" w:rsidP="00E969A1">
            <w:pPr>
              <w:widowControl/>
              <w:autoSpaceDE/>
              <w:autoSpaceDN/>
              <w:adjustRightInd/>
              <w:contextualSpacing/>
              <w:jc w:val="center"/>
              <w:rPr>
                <w:rFonts w:eastAsia="Calibri"/>
                <w:sz w:val="26"/>
                <w:szCs w:val="26"/>
                <w:lang w:eastAsia="en-US"/>
              </w:rPr>
            </w:pPr>
          </w:p>
        </w:tc>
      </w:tr>
      <w:tr w:rsidR="00E969A1" w:rsidRPr="00D738E6" w14:paraId="77BAAB20" w14:textId="77777777" w:rsidTr="00BB7BBB">
        <w:trPr>
          <w:jc w:val="center"/>
        </w:trPr>
        <w:tc>
          <w:tcPr>
            <w:tcW w:w="6496" w:type="dxa"/>
            <w:shd w:val="clear" w:color="auto" w:fill="auto"/>
            <w:vAlign w:val="center"/>
          </w:tcPr>
          <w:p w14:paraId="3A36C7B7" w14:textId="406E91C4" w:rsidR="00E969A1" w:rsidRPr="00D738E6" w:rsidRDefault="00E969A1" w:rsidP="00E969A1">
            <w:pPr>
              <w:widowControl/>
              <w:autoSpaceDE/>
              <w:autoSpaceDN/>
              <w:adjustRightInd/>
              <w:rPr>
                <w:rFonts w:eastAsia="Calibri"/>
                <w:sz w:val="26"/>
                <w:szCs w:val="26"/>
                <w:lang w:eastAsia="en-US"/>
              </w:rPr>
            </w:pPr>
            <w:r w:rsidRPr="00D738E6">
              <w:rPr>
                <w:b/>
                <w:sz w:val="26"/>
                <w:szCs w:val="26"/>
              </w:rPr>
              <w:t xml:space="preserve">2. Розробка </w:t>
            </w:r>
            <w:r w:rsidR="00B842C3">
              <w:rPr>
                <w:b/>
                <w:sz w:val="26"/>
                <w:szCs w:val="26"/>
              </w:rPr>
              <w:t xml:space="preserve">____________, </w:t>
            </w:r>
            <w:r w:rsidRPr="00D738E6">
              <w:rPr>
                <w:sz w:val="26"/>
                <w:szCs w:val="26"/>
              </w:rPr>
              <w:t>яка включатиме:</w:t>
            </w:r>
          </w:p>
          <w:p w14:paraId="62987AEA" w14:textId="77777777" w:rsidR="00E969A1" w:rsidRPr="00D738E6" w:rsidRDefault="00E969A1" w:rsidP="00E969A1">
            <w:pPr>
              <w:widowControl/>
              <w:numPr>
                <w:ilvl w:val="0"/>
                <w:numId w:val="3"/>
              </w:numPr>
              <w:tabs>
                <w:tab w:val="left" w:pos="220"/>
              </w:tabs>
              <w:autoSpaceDE/>
              <w:autoSpaceDN/>
              <w:adjustRightInd/>
              <w:ind w:left="221" w:hanging="295"/>
              <w:rPr>
                <w:sz w:val="26"/>
                <w:szCs w:val="26"/>
              </w:rPr>
            </w:pPr>
            <w:r w:rsidRPr="00D738E6">
              <w:rPr>
                <w:sz w:val="26"/>
                <w:szCs w:val="26"/>
              </w:rPr>
              <w:t>визначення цілей і завдань, а також цільових аудиторій на загальнодержавному, регіональному та міжнародному рівнях;</w:t>
            </w:r>
          </w:p>
          <w:p w14:paraId="0EB04F22" w14:textId="77777777" w:rsidR="00E969A1" w:rsidRPr="00D738E6" w:rsidRDefault="00E969A1" w:rsidP="00E969A1">
            <w:pPr>
              <w:widowControl/>
              <w:numPr>
                <w:ilvl w:val="0"/>
                <w:numId w:val="3"/>
              </w:numPr>
              <w:tabs>
                <w:tab w:val="left" w:pos="220"/>
              </w:tabs>
              <w:autoSpaceDE/>
              <w:autoSpaceDN/>
              <w:adjustRightInd/>
              <w:ind w:left="221" w:hanging="295"/>
              <w:rPr>
                <w:sz w:val="26"/>
                <w:szCs w:val="26"/>
              </w:rPr>
            </w:pPr>
            <w:r w:rsidRPr="00D738E6">
              <w:rPr>
                <w:sz w:val="26"/>
                <w:szCs w:val="26"/>
              </w:rPr>
              <w:t>меседжі для кожної цільової аудиторії;</w:t>
            </w:r>
          </w:p>
          <w:p w14:paraId="1CD882F3" w14:textId="77777777" w:rsidR="00E969A1" w:rsidRPr="00D738E6" w:rsidRDefault="00E969A1" w:rsidP="00E969A1">
            <w:pPr>
              <w:widowControl/>
              <w:numPr>
                <w:ilvl w:val="0"/>
                <w:numId w:val="3"/>
              </w:numPr>
              <w:tabs>
                <w:tab w:val="left" w:pos="220"/>
              </w:tabs>
              <w:autoSpaceDE/>
              <w:autoSpaceDN/>
              <w:adjustRightInd/>
              <w:ind w:left="221" w:hanging="295"/>
              <w:rPr>
                <w:sz w:val="26"/>
                <w:szCs w:val="26"/>
              </w:rPr>
            </w:pPr>
            <w:r w:rsidRPr="00D738E6">
              <w:rPr>
                <w:sz w:val="26"/>
                <w:szCs w:val="26"/>
              </w:rPr>
              <w:t>канали комунікації з цільовими аудиторіями;</w:t>
            </w:r>
          </w:p>
          <w:p w14:paraId="39247593" w14:textId="77777777" w:rsidR="00E969A1" w:rsidRPr="00D738E6" w:rsidRDefault="00E969A1" w:rsidP="00E969A1">
            <w:pPr>
              <w:widowControl/>
              <w:numPr>
                <w:ilvl w:val="0"/>
                <w:numId w:val="3"/>
              </w:numPr>
              <w:tabs>
                <w:tab w:val="left" w:pos="220"/>
              </w:tabs>
              <w:autoSpaceDE/>
              <w:autoSpaceDN/>
              <w:adjustRightInd/>
              <w:ind w:left="221" w:hanging="295"/>
              <w:rPr>
                <w:sz w:val="26"/>
                <w:szCs w:val="26"/>
              </w:rPr>
            </w:pPr>
            <w:r w:rsidRPr="00D738E6">
              <w:rPr>
                <w:sz w:val="26"/>
                <w:szCs w:val="26"/>
              </w:rPr>
              <w:t>інструменти реалізації Комунікативної стратегії;</w:t>
            </w:r>
          </w:p>
          <w:p w14:paraId="46BF6550" w14:textId="77777777" w:rsidR="00E969A1" w:rsidRPr="00D738E6" w:rsidRDefault="00E969A1" w:rsidP="00E969A1">
            <w:pPr>
              <w:widowControl/>
              <w:numPr>
                <w:ilvl w:val="0"/>
                <w:numId w:val="3"/>
              </w:numPr>
              <w:tabs>
                <w:tab w:val="left" w:pos="220"/>
              </w:tabs>
              <w:autoSpaceDE/>
              <w:autoSpaceDN/>
              <w:adjustRightInd/>
              <w:ind w:left="221" w:hanging="295"/>
              <w:rPr>
                <w:rFonts w:eastAsia="Calibri"/>
                <w:sz w:val="26"/>
                <w:szCs w:val="26"/>
                <w:lang w:eastAsia="en-US"/>
              </w:rPr>
            </w:pPr>
            <w:r w:rsidRPr="00D738E6">
              <w:rPr>
                <w:sz w:val="26"/>
                <w:szCs w:val="26"/>
              </w:rPr>
              <w:t xml:space="preserve">стратегію </w:t>
            </w:r>
            <w:proofErr w:type="spellStart"/>
            <w:r w:rsidRPr="00D738E6">
              <w:rPr>
                <w:sz w:val="26"/>
                <w:szCs w:val="26"/>
              </w:rPr>
              <w:t>Digital</w:t>
            </w:r>
            <w:proofErr w:type="spellEnd"/>
            <w:r w:rsidRPr="00D738E6">
              <w:rPr>
                <w:sz w:val="26"/>
                <w:szCs w:val="26"/>
              </w:rPr>
              <w:t xml:space="preserve"> комунікацій та просування;</w:t>
            </w:r>
          </w:p>
          <w:p w14:paraId="379E90E5" w14:textId="77777777" w:rsidR="00E969A1" w:rsidRPr="00D738E6" w:rsidRDefault="00E969A1" w:rsidP="00E969A1">
            <w:pPr>
              <w:widowControl/>
              <w:numPr>
                <w:ilvl w:val="0"/>
                <w:numId w:val="3"/>
              </w:numPr>
              <w:tabs>
                <w:tab w:val="left" w:pos="220"/>
              </w:tabs>
              <w:autoSpaceDE/>
              <w:autoSpaceDN/>
              <w:adjustRightInd/>
              <w:ind w:left="221" w:hanging="295"/>
              <w:rPr>
                <w:sz w:val="26"/>
                <w:szCs w:val="26"/>
              </w:rPr>
            </w:pPr>
            <w:r w:rsidRPr="00D738E6">
              <w:rPr>
                <w:sz w:val="26"/>
                <w:szCs w:val="26"/>
              </w:rPr>
              <w:t>ризики й керування ними;</w:t>
            </w:r>
          </w:p>
          <w:p w14:paraId="59296B12" w14:textId="6CDAE00C" w:rsidR="00E969A1" w:rsidRPr="00D738E6" w:rsidRDefault="00E969A1" w:rsidP="00E969A1">
            <w:pPr>
              <w:widowControl/>
              <w:numPr>
                <w:ilvl w:val="0"/>
                <w:numId w:val="3"/>
              </w:numPr>
              <w:tabs>
                <w:tab w:val="left" w:pos="220"/>
              </w:tabs>
              <w:autoSpaceDE/>
              <w:autoSpaceDN/>
              <w:adjustRightInd/>
              <w:ind w:left="221" w:hanging="295"/>
              <w:rPr>
                <w:rFonts w:eastAsia="Calibri"/>
                <w:sz w:val="26"/>
                <w:szCs w:val="26"/>
                <w:lang w:eastAsia="en-US"/>
              </w:rPr>
            </w:pPr>
            <w:r w:rsidRPr="00D738E6">
              <w:rPr>
                <w:sz w:val="26"/>
                <w:szCs w:val="26"/>
              </w:rPr>
              <w:t xml:space="preserve">заходи задля оптимізації використання інформаційних ресурсів: телебачення, радіо, газет, сайту Компанії та її сторінок у мережах </w:t>
            </w:r>
            <w:r w:rsidRPr="00D738E6">
              <w:rPr>
                <w:sz w:val="26"/>
                <w:szCs w:val="26"/>
                <w:lang w:val="en-US"/>
              </w:rPr>
              <w:t>Facebook</w:t>
            </w:r>
            <w:r w:rsidRPr="00D738E6">
              <w:rPr>
                <w:sz w:val="26"/>
                <w:szCs w:val="26"/>
              </w:rPr>
              <w:t xml:space="preserve">, </w:t>
            </w:r>
            <w:r w:rsidRPr="00D738E6">
              <w:rPr>
                <w:sz w:val="26"/>
                <w:szCs w:val="26"/>
                <w:lang w:val="en-US"/>
              </w:rPr>
              <w:t>Telegram</w:t>
            </w:r>
            <w:r w:rsidRPr="00D738E6">
              <w:rPr>
                <w:sz w:val="26"/>
                <w:szCs w:val="26"/>
              </w:rPr>
              <w:t xml:space="preserve">, </w:t>
            </w:r>
            <w:r w:rsidRPr="00D738E6">
              <w:rPr>
                <w:sz w:val="26"/>
                <w:szCs w:val="26"/>
                <w:lang w:val="en-US"/>
              </w:rPr>
              <w:t>Instagram</w:t>
            </w:r>
            <w:r w:rsidRPr="00D738E6">
              <w:rPr>
                <w:sz w:val="26"/>
                <w:szCs w:val="26"/>
              </w:rPr>
              <w:t xml:space="preserve">, </w:t>
            </w:r>
            <w:proofErr w:type="spellStart"/>
            <w:r w:rsidRPr="00D738E6">
              <w:rPr>
                <w:sz w:val="26"/>
                <w:szCs w:val="26"/>
                <w:lang w:val="en-US"/>
              </w:rPr>
              <w:t>Youtube</w:t>
            </w:r>
            <w:proofErr w:type="spellEnd"/>
            <w:r w:rsidRPr="00D738E6">
              <w:rPr>
                <w:sz w:val="26"/>
                <w:szCs w:val="26"/>
              </w:rPr>
              <w:t>;</w:t>
            </w:r>
          </w:p>
          <w:p w14:paraId="24FD6F20" w14:textId="77777777" w:rsidR="00E969A1" w:rsidRPr="00D738E6" w:rsidRDefault="00E969A1" w:rsidP="00E969A1">
            <w:pPr>
              <w:widowControl/>
              <w:numPr>
                <w:ilvl w:val="0"/>
                <w:numId w:val="3"/>
              </w:numPr>
              <w:tabs>
                <w:tab w:val="left" w:pos="220"/>
              </w:tabs>
              <w:autoSpaceDE/>
              <w:autoSpaceDN/>
              <w:adjustRightInd/>
              <w:ind w:left="221" w:hanging="295"/>
              <w:rPr>
                <w:rFonts w:eastAsia="Calibri"/>
                <w:sz w:val="26"/>
                <w:szCs w:val="26"/>
                <w:lang w:eastAsia="en-US"/>
              </w:rPr>
            </w:pPr>
            <w:r w:rsidRPr="00D738E6">
              <w:rPr>
                <w:sz w:val="26"/>
                <w:szCs w:val="26"/>
              </w:rPr>
              <w:lastRenderedPageBreak/>
              <w:t>визначені Замовником інші аспекти Комунікативної стратегії та інформаційної діяльності;</w:t>
            </w:r>
          </w:p>
          <w:p w14:paraId="299CF372" w14:textId="77777777" w:rsidR="00E969A1" w:rsidRPr="00D738E6" w:rsidRDefault="00E969A1" w:rsidP="00E969A1">
            <w:pPr>
              <w:widowControl/>
              <w:numPr>
                <w:ilvl w:val="0"/>
                <w:numId w:val="3"/>
              </w:numPr>
              <w:tabs>
                <w:tab w:val="left" w:pos="220"/>
              </w:tabs>
              <w:autoSpaceDE/>
              <w:autoSpaceDN/>
              <w:adjustRightInd/>
              <w:ind w:left="221" w:hanging="295"/>
              <w:rPr>
                <w:rFonts w:eastAsia="Calibri"/>
                <w:sz w:val="26"/>
                <w:szCs w:val="26"/>
                <w:lang w:eastAsia="en-US"/>
              </w:rPr>
            </w:pPr>
            <w:r w:rsidRPr="00D738E6">
              <w:rPr>
                <w:rFonts w:eastAsia="Calibri"/>
                <w:sz w:val="26"/>
                <w:szCs w:val="26"/>
                <w:lang w:eastAsia="en-US"/>
              </w:rPr>
              <w:t>надання методичної та консультативної допомоги представникам Замовника.</w:t>
            </w:r>
          </w:p>
        </w:tc>
        <w:tc>
          <w:tcPr>
            <w:tcW w:w="1437" w:type="dxa"/>
            <w:shd w:val="clear" w:color="auto" w:fill="auto"/>
            <w:vAlign w:val="center"/>
          </w:tcPr>
          <w:p w14:paraId="05342792" w14:textId="77777777" w:rsidR="00E969A1" w:rsidRPr="00D738E6" w:rsidRDefault="00E969A1" w:rsidP="00E969A1">
            <w:pPr>
              <w:widowControl/>
              <w:autoSpaceDE/>
              <w:autoSpaceDN/>
              <w:adjustRightInd/>
              <w:contextualSpacing/>
              <w:jc w:val="center"/>
              <w:rPr>
                <w:rFonts w:eastAsia="Calibri"/>
                <w:sz w:val="26"/>
                <w:szCs w:val="26"/>
                <w:lang w:eastAsia="en-US"/>
              </w:rPr>
            </w:pPr>
            <w:r w:rsidRPr="00D738E6">
              <w:rPr>
                <w:sz w:val="26"/>
                <w:szCs w:val="26"/>
              </w:rPr>
              <w:lastRenderedPageBreak/>
              <w:t>Звіт у вигляді презентації</w:t>
            </w:r>
            <w:r w:rsidRPr="00D738E6">
              <w:rPr>
                <w:sz w:val="26"/>
                <w:szCs w:val="26"/>
              </w:rPr>
              <w:br/>
              <w:t xml:space="preserve">у форматі </w:t>
            </w:r>
            <w:proofErr w:type="spellStart"/>
            <w:r w:rsidRPr="00D738E6">
              <w:rPr>
                <w:sz w:val="26"/>
                <w:szCs w:val="26"/>
              </w:rPr>
              <w:t>pptx</w:t>
            </w:r>
            <w:proofErr w:type="spellEnd"/>
            <w:r w:rsidRPr="00D738E6">
              <w:rPr>
                <w:sz w:val="26"/>
                <w:szCs w:val="26"/>
              </w:rPr>
              <w:t>/.</w:t>
            </w:r>
            <w:proofErr w:type="spellStart"/>
            <w:r w:rsidRPr="00D738E6">
              <w:rPr>
                <w:sz w:val="26"/>
                <w:szCs w:val="26"/>
              </w:rPr>
              <w:t>pdf</w:t>
            </w:r>
            <w:proofErr w:type="spellEnd"/>
          </w:p>
        </w:tc>
        <w:tc>
          <w:tcPr>
            <w:tcW w:w="2082" w:type="dxa"/>
            <w:shd w:val="clear" w:color="auto" w:fill="auto"/>
            <w:vAlign w:val="center"/>
          </w:tcPr>
          <w:p w14:paraId="3CDEC6A2" w14:textId="5531AC95" w:rsidR="00E969A1" w:rsidRPr="00D738E6" w:rsidRDefault="00E969A1" w:rsidP="00E969A1">
            <w:pPr>
              <w:widowControl/>
              <w:autoSpaceDE/>
              <w:autoSpaceDN/>
              <w:adjustRightInd/>
              <w:jc w:val="center"/>
              <w:rPr>
                <w:sz w:val="26"/>
                <w:szCs w:val="26"/>
              </w:rPr>
            </w:pPr>
            <w:r w:rsidRPr="00D738E6">
              <w:rPr>
                <w:sz w:val="26"/>
                <w:szCs w:val="26"/>
              </w:rPr>
              <w:t xml:space="preserve">протягом </w:t>
            </w:r>
            <w:r w:rsidR="00B842C3">
              <w:rPr>
                <w:sz w:val="26"/>
                <w:szCs w:val="26"/>
              </w:rPr>
              <w:t>___</w:t>
            </w:r>
            <w:r w:rsidRPr="00D738E6">
              <w:rPr>
                <w:sz w:val="26"/>
                <w:szCs w:val="26"/>
              </w:rPr>
              <w:t xml:space="preserve"> робочих днів</w:t>
            </w:r>
            <w:r w:rsidR="004269A7" w:rsidRPr="00D738E6">
              <w:rPr>
                <w:sz w:val="26"/>
                <w:szCs w:val="26"/>
              </w:rPr>
              <w:t xml:space="preserve"> з дня отримання Замовлення</w:t>
            </w:r>
          </w:p>
          <w:p w14:paraId="49771057" w14:textId="77777777" w:rsidR="00E969A1" w:rsidRPr="00D738E6" w:rsidRDefault="00E969A1" w:rsidP="00E969A1">
            <w:pPr>
              <w:widowControl/>
              <w:autoSpaceDE/>
              <w:autoSpaceDN/>
              <w:adjustRightInd/>
              <w:contextualSpacing/>
              <w:jc w:val="center"/>
              <w:rPr>
                <w:sz w:val="26"/>
                <w:szCs w:val="26"/>
                <w:lang w:eastAsia="uk-UA"/>
              </w:rPr>
            </w:pPr>
          </w:p>
        </w:tc>
      </w:tr>
      <w:tr w:rsidR="00E969A1" w:rsidRPr="00D738E6" w14:paraId="63BCB4D9" w14:textId="77777777" w:rsidTr="00BB7BBB">
        <w:trPr>
          <w:jc w:val="center"/>
        </w:trPr>
        <w:tc>
          <w:tcPr>
            <w:tcW w:w="6496" w:type="dxa"/>
            <w:shd w:val="clear" w:color="auto" w:fill="auto"/>
            <w:vAlign w:val="center"/>
          </w:tcPr>
          <w:p w14:paraId="4F43DC71" w14:textId="6048C67D" w:rsidR="00E969A1" w:rsidRPr="00D738E6" w:rsidRDefault="00E969A1" w:rsidP="00E969A1">
            <w:pPr>
              <w:widowControl/>
              <w:autoSpaceDE/>
              <w:autoSpaceDN/>
              <w:adjustRightInd/>
              <w:rPr>
                <w:b/>
                <w:sz w:val="26"/>
                <w:szCs w:val="26"/>
              </w:rPr>
            </w:pPr>
            <w:r w:rsidRPr="00D738E6">
              <w:rPr>
                <w:b/>
                <w:sz w:val="26"/>
                <w:szCs w:val="26"/>
              </w:rPr>
              <w:t xml:space="preserve">3. Створення та розповсюдження контенту стосовно діяльності </w:t>
            </w:r>
            <w:r w:rsidR="00B842C3">
              <w:rPr>
                <w:b/>
                <w:sz w:val="26"/>
                <w:szCs w:val="26"/>
              </w:rPr>
              <w:t>_______________</w:t>
            </w:r>
            <w:r w:rsidRPr="00D738E6">
              <w:rPr>
                <w:b/>
                <w:sz w:val="26"/>
                <w:szCs w:val="26"/>
              </w:rPr>
              <w:t xml:space="preserve"> </w:t>
            </w:r>
          </w:p>
        </w:tc>
        <w:tc>
          <w:tcPr>
            <w:tcW w:w="1437" w:type="dxa"/>
            <w:shd w:val="clear" w:color="auto" w:fill="auto"/>
            <w:vAlign w:val="center"/>
          </w:tcPr>
          <w:p w14:paraId="796CB197" w14:textId="77777777" w:rsidR="00E969A1" w:rsidRPr="00D738E6" w:rsidRDefault="00E969A1" w:rsidP="00E969A1">
            <w:pPr>
              <w:widowControl/>
              <w:autoSpaceDE/>
              <w:autoSpaceDN/>
              <w:adjustRightInd/>
              <w:contextualSpacing/>
              <w:jc w:val="center"/>
              <w:rPr>
                <w:rFonts w:eastAsia="Calibri"/>
                <w:sz w:val="26"/>
                <w:szCs w:val="26"/>
                <w:lang w:eastAsia="en-US"/>
              </w:rPr>
            </w:pPr>
          </w:p>
        </w:tc>
        <w:tc>
          <w:tcPr>
            <w:tcW w:w="2082" w:type="dxa"/>
            <w:shd w:val="clear" w:color="auto" w:fill="auto"/>
            <w:vAlign w:val="center"/>
          </w:tcPr>
          <w:p w14:paraId="59E5E630" w14:textId="77777777" w:rsidR="00E969A1" w:rsidRPr="00D738E6" w:rsidRDefault="00E969A1" w:rsidP="00E969A1">
            <w:pPr>
              <w:widowControl/>
              <w:autoSpaceDE/>
              <w:autoSpaceDN/>
              <w:adjustRightInd/>
              <w:contextualSpacing/>
              <w:jc w:val="center"/>
              <w:rPr>
                <w:rFonts w:eastAsia="Calibri"/>
                <w:position w:val="-6"/>
                <w:sz w:val="26"/>
                <w:szCs w:val="26"/>
                <w:lang w:eastAsia="uk-UA"/>
              </w:rPr>
            </w:pPr>
          </w:p>
        </w:tc>
      </w:tr>
      <w:tr w:rsidR="00E969A1" w:rsidRPr="00D738E6" w14:paraId="497EE905" w14:textId="77777777" w:rsidTr="00BB7BBB">
        <w:trPr>
          <w:jc w:val="center"/>
        </w:trPr>
        <w:tc>
          <w:tcPr>
            <w:tcW w:w="6496" w:type="dxa"/>
            <w:shd w:val="clear" w:color="auto" w:fill="auto"/>
            <w:vAlign w:val="center"/>
          </w:tcPr>
          <w:p w14:paraId="5972DADF" w14:textId="5DA31D45" w:rsidR="00E969A1" w:rsidRPr="00D738E6" w:rsidRDefault="00E969A1" w:rsidP="00E969A1">
            <w:pPr>
              <w:widowControl/>
              <w:autoSpaceDE/>
              <w:autoSpaceDN/>
              <w:adjustRightInd/>
              <w:rPr>
                <w:sz w:val="26"/>
                <w:szCs w:val="26"/>
              </w:rPr>
            </w:pPr>
            <w:r w:rsidRPr="00D738E6">
              <w:rPr>
                <w:sz w:val="26"/>
                <w:szCs w:val="26"/>
              </w:rPr>
              <w:t xml:space="preserve">3.1.  Підготовка, розміщення та розповсюдження інформаційних матеріалів в онлайн-виданнях, які входять в </w:t>
            </w:r>
            <w:r w:rsidRPr="00D738E6">
              <w:rPr>
                <w:rFonts w:eastAsia="Calibri"/>
                <w:color w:val="202122"/>
                <w:sz w:val="26"/>
                <w:szCs w:val="26"/>
                <w:shd w:val="clear" w:color="auto" w:fill="FFFFFF"/>
                <w:lang w:eastAsia="en-US"/>
              </w:rPr>
              <w:t xml:space="preserve">рейтинг </w:t>
            </w:r>
            <w:r w:rsidR="00B842C3">
              <w:rPr>
                <w:rFonts w:eastAsia="Calibri"/>
                <w:color w:val="202122"/>
                <w:sz w:val="26"/>
                <w:szCs w:val="26"/>
                <w:shd w:val="clear" w:color="auto" w:fill="FFFFFF"/>
                <w:lang w:eastAsia="en-US"/>
              </w:rPr>
              <w:t>____</w:t>
            </w:r>
            <w:r w:rsidRPr="00D738E6">
              <w:rPr>
                <w:rFonts w:eastAsia="Calibri"/>
                <w:color w:val="202122"/>
                <w:sz w:val="26"/>
                <w:szCs w:val="26"/>
                <w:shd w:val="clear" w:color="auto" w:fill="FFFFFF"/>
                <w:lang w:eastAsia="en-US"/>
              </w:rPr>
              <w:t xml:space="preserve"> онлайн-медіа Інтернет Асоціації України за останній період, в провідних регіональних онлайн-виданнях та в </w:t>
            </w:r>
            <w:r w:rsidRPr="00D738E6">
              <w:rPr>
                <w:sz w:val="26"/>
                <w:szCs w:val="26"/>
              </w:rPr>
              <w:t xml:space="preserve">онлайн-виданнях, які публікують </w:t>
            </w:r>
            <w:r w:rsidR="00233095">
              <w:rPr>
                <w:sz w:val="26"/>
                <w:szCs w:val="26"/>
              </w:rPr>
              <w:t>_______</w:t>
            </w:r>
            <w:r w:rsidRPr="00D738E6">
              <w:rPr>
                <w:sz w:val="26"/>
                <w:szCs w:val="26"/>
              </w:rPr>
              <w:t xml:space="preserve"> новини згідно з Технічними вимогами:</w:t>
            </w:r>
          </w:p>
          <w:p w14:paraId="26438863" w14:textId="7BC12330" w:rsidR="00E969A1" w:rsidRPr="00D738E6" w:rsidRDefault="00E969A1" w:rsidP="00E969A1">
            <w:pPr>
              <w:widowControl/>
              <w:autoSpaceDE/>
              <w:autoSpaceDN/>
              <w:adjustRightInd/>
              <w:rPr>
                <w:sz w:val="26"/>
                <w:szCs w:val="26"/>
              </w:rPr>
            </w:pPr>
            <w:r w:rsidRPr="00D738E6">
              <w:rPr>
                <w:sz w:val="26"/>
                <w:szCs w:val="26"/>
              </w:rPr>
              <w:t xml:space="preserve">- до </w:t>
            </w:r>
            <w:r w:rsidR="00B842C3">
              <w:rPr>
                <w:sz w:val="26"/>
                <w:szCs w:val="26"/>
              </w:rPr>
              <w:t>___</w:t>
            </w:r>
            <w:r w:rsidRPr="00D738E6">
              <w:rPr>
                <w:sz w:val="26"/>
                <w:szCs w:val="26"/>
              </w:rPr>
              <w:t>-х оригінальних новинних публікацій на тиждень;</w:t>
            </w:r>
          </w:p>
          <w:p w14:paraId="07D3FC9C" w14:textId="5CED896E" w:rsidR="00E969A1" w:rsidRPr="00D738E6" w:rsidRDefault="00E969A1" w:rsidP="00E969A1">
            <w:pPr>
              <w:widowControl/>
              <w:autoSpaceDE/>
              <w:autoSpaceDN/>
              <w:adjustRightInd/>
              <w:rPr>
                <w:sz w:val="26"/>
                <w:szCs w:val="26"/>
              </w:rPr>
            </w:pPr>
            <w:r w:rsidRPr="00D738E6">
              <w:rPr>
                <w:sz w:val="26"/>
                <w:szCs w:val="26"/>
              </w:rPr>
              <w:t xml:space="preserve">- до </w:t>
            </w:r>
            <w:r w:rsidR="00B842C3">
              <w:rPr>
                <w:sz w:val="26"/>
                <w:szCs w:val="26"/>
              </w:rPr>
              <w:t>___</w:t>
            </w:r>
            <w:r w:rsidRPr="00D738E6">
              <w:rPr>
                <w:sz w:val="26"/>
                <w:szCs w:val="26"/>
              </w:rPr>
              <w:t>-х оригінальних інформаційно-аналітичних матеріалів на тиждень, у тому числі у форматі статті, огляду, інтерв'ю, репортажу тощо.</w:t>
            </w:r>
          </w:p>
        </w:tc>
        <w:tc>
          <w:tcPr>
            <w:tcW w:w="1437" w:type="dxa"/>
            <w:shd w:val="clear" w:color="auto" w:fill="auto"/>
            <w:vAlign w:val="center"/>
          </w:tcPr>
          <w:p w14:paraId="6A8E9A73" w14:textId="77777777" w:rsidR="00E969A1" w:rsidRPr="00D738E6" w:rsidRDefault="00E969A1" w:rsidP="00E969A1">
            <w:pPr>
              <w:widowControl/>
              <w:autoSpaceDE/>
              <w:autoSpaceDN/>
              <w:adjustRightInd/>
              <w:contextualSpacing/>
              <w:jc w:val="center"/>
              <w:rPr>
                <w:rFonts w:eastAsia="Calibri"/>
                <w:sz w:val="26"/>
                <w:szCs w:val="26"/>
                <w:lang w:eastAsia="en-US"/>
              </w:rPr>
            </w:pPr>
            <w:r w:rsidRPr="00D738E6">
              <w:rPr>
                <w:rFonts w:eastAsia="Calibri"/>
                <w:sz w:val="26"/>
                <w:szCs w:val="26"/>
                <w:lang w:eastAsia="en-US"/>
              </w:rPr>
              <w:t xml:space="preserve">Щомісячний звіт відповідно до Замовлення у форматі </w:t>
            </w:r>
            <w:proofErr w:type="spellStart"/>
            <w:r w:rsidRPr="00D738E6">
              <w:rPr>
                <w:rFonts w:eastAsia="Calibri"/>
                <w:sz w:val="26"/>
                <w:szCs w:val="26"/>
                <w:lang w:eastAsia="en-US"/>
              </w:rPr>
              <w:t>docx</w:t>
            </w:r>
            <w:proofErr w:type="spellEnd"/>
          </w:p>
        </w:tc>
        <w:tc>
          <w:tcPr>
            <w:tcW w:w="2082" w:type="dxa"/>
            <w:shd w:val="clear" w:color="auto" w:fill="auto"/>
            <w:vAlign w:val="center"/>
          </w:tcPr>
          <w:p w14:paraId="7BC82D4D" w14:textId="77777777" w:rsidR="00E969A1" w:rsidRPr="00D738E6" w:rsidRDefault="00E969A1" w:rsidP="00E969A1">
            <w:pPr>
              <w:widowControl/>
              <w:autoSpaceDE/>
              <w:autoSpaceDN/>
              <w:adjustRightInd/>
              <w:contextualSpacing/>
              <w:jc w:val="center"/>
              <w:rPr>
                <w:rFonts w:eastAsia="Calibri"/>
                <w:sz w:val="26"/>
                <w:szCs w:val="26"/>
                <w:lang w:eastAsia="en-US"/>
              </w:rPr>
            </w:pPr>
            <w:r w:rsidRPr="00D738E6">
              <w:rPr>
                <w:rFonts w:eastAsia="Calibri"/>
                <w:sz w:val="26"/>
                <w:szCs w:val="26"/>
                <w:lang w:eastAsia="en-US"/>
              </w:rPr>
              <w:t>Упродовж терміну дії Договору</w:t>
            </w:r>
          </w:p>
        </w:tc>
      </w:tr>
      <w:tr w:rsidR="00E969A1" w:rsidRPr="00D738E6" w14:paraId="6AC0D06B" w14:textId="77777777" w:rsidTr="00BB7BBB">
        <w:trPr>
          <w:jc w:val="center"/>
        </w:trPr>
        <w:tc>
          <w:tcPr>
            <w:tcW w:w="6496" w:type="dxa"/>
            <w:shd w:val="clear" w:color="auto" w:fill="auto"/>
            <w:vAlign w:val="center"/>
          </w:tcPr>
          <w:p w14:paraId="24BE3D02" w14:textId="77777777" w:rsidR="00E969A1" w:rsidRPr="00D738E6" w:rsidRDefault="00E969A1" w:rsidP="00E969A1">
            <w:pPr>
              <w:widowControl/>
              <w:autoSpaceDE/>
              <w:autoSpaceDN/>
              <w:adjustRightInd/>
              <w:contextualSpacing/>
              <w:jc w:val="both"/>
              <w:rPr>
                <w:b/>
                <w:sz w:val="26"/>
                <w:szCs w:val="26"/>
              </w:rPr>
            </w:pPr>
            <w:r w:rsidRPr="00D738E6">
              <w:rPr>
                <w:b/>
                <w:sz w:val="26"/>
                <w:szCs w:val="26"/>
              </w:rPr>
              <w:t>4. Створення, розміщення та розповсюдження відео- контенту</w:t>
            </w:r>
          </w:p>
        </w:tc>
        <w:tc>
          <w:tcPr>
            <w:tcW w:w="1437" w:type="dxa"/>
            <w:shd w:val="clear" w:color="auto" w:fill="auto"/>
            <w:vAlign w:val="center"/>
          </w:tcPr>
          <w:p w14:paraId="3137478D" w14:textId="77777777" w:rsidR="00E969A1" w:rsidRPr="00D738E6" w:rsidRDefault="00E969A1" w:rsidP="00E969A1">
            <w:pPr>
              <w:widowControl/>
              <w:autoSpaceDE/>
              <w:autoSpaceDN/>
              <w:adjustRightInd/>
              <w:contextualSpacing/>
              <w:jc w:val="center"/>
              <w:rPr>
                <w:sz w:val="26"/>
                <w:szCs w:val="26"/>
              </w:rPr>
            </w:pPr>
          </w:p>
        </w:tc>
        <w:tc>
          <w:tcPr>
            <w:tcW w:w="2082" w:type="dxa"/>
            <w:shd w:val="clear" w:color="auto" w:fill="auto"/>
            <w:vAlign w:val="center"/>
          </w:tcPr>
          <w:p w14:paraId="30C0AD30" w14:textId="77777777" w:rsidR="00E969A1" w:rsidRPr="00D738E6" w:rsidRDefault="00E969A1" w:rsidP="00E969A1">
            <w:pPr>
              <w:widowControl/>
              <w:autoSpaceDE/>
              <w:autoSpaceDN/>
              <w:adjustRightInd/>
              <w:contextualSpacing/>
              <w:jc w:val="center"/>
              <w:rPr>
                <w:sz w:val="26"/>
                <w:szCs w:val="26"/>
              </w:rPr>
            </w:pPr>
          </w:p>
        </w:tc>
      </w:tr>
      <w:tr w:rsidR="00E969A1" w:rsidRPr="00D738E6" w14:paraId="1A6CA4D4" w14:textId="77777777" w:rsidTr="00BB7BBB">
        <w:trPr>
          <w:jc w:val="center"/>
        </w:trPr>
        <w:tc>
          <w:tcPr>
            <w:tcW w:w="6496" w:type="dxa"/>
            <w:shd w:val="clear" w:color="auto" w:fill="auto"/>
            <w:vAlign w:val="center"/>
          </w:tcPr>
          <w:p w14:paraId="02088BBE" w14:textId="2C749215" w:rsidR="00E969A1" w:rsidRPr="00D738E6" w:rsidRDefault="00E969A1" w:rsidP="00E969A1">
            <w:pPr>
              <w:widowControl/>
              <w:autoSpaceDE/>
              <w:autoSpaceDN/>
              <w:adjustRightInd/>
              <w:contextualSpacing/>
              <w:jc w:val="both"/>
              <w:rPr>
                <w:sz w:val="26"/>
                <w:szCs w:val="26"/>
              </w:rPr>
            </w:pPr>
            <w:r w:rsidRPr="00D738E6">
              <w:rPr>
                <w:sz w:val="26"/>
                <w:szCs w:val="26"/>
              </w:rPr>
              <w:t xml:space="preserve">4.1 Створення чотирьох відео роликів хронометражем не менше </w:t>
            </w:r>
            <w:r w:rsidR="00B842C3">
              <w:rPr>
                <w:sz w:val="26"/>
                <w:szCs w:val="26"/>
              </w:rPr>
              <w:t>___</w:t>
            </w:r>
            <w:r w:rsidRPr="00D738E6">
              <w:rPr>
                <w:sz w:val="26"/>
                <w:szCs w:val="26"/>
              </w:rPr>
              <w:t xml:space="preserve">-х і не більше </w:t>
            </w:r>
            <w:r w:rsidR="00B842C3">
              <w:rPr>
                <w:sz w:val="26"/>
                <w:szCs w:val="26"/>
              </w:rPr>
              <w:t>___</w:t>
            </w:r>
            <w:r w:rsidRPr="00D738E6">
              <w:rPr>
                <w:sz w:val="26"/>
                <w:szCs w:val="26"/>
              </w:rPr>
              <w:t xml:space="preserve">-х хв. кожний, а також </w:t>
            </w:r>
          </w:p>
          <w:p w14:paraId="1CE59699" w14:textId="70481596" w:rsidR="00E969A1" w:rsidRPr="00D738E6" w:rsidRDefault="00E969A1" w:rsidP="00397EF9">
            <w:pPr>
              <w:widowControl/>
              <w:autoSpaceDE/>
              <w:autoSpaceDN/>
              <w:adjustRightInd/>
              <w:contextualSpacing/>
              <w:jc w:val="both"/>
              <w:rPr>
                <w:sz w:val="26"/>
                <w:szCs w:val="26"/>
              </w:rPr>
            </w:pPr>
            <w:r w:rsidRPr="00D738E6">
              <w:rPr>
                <w:sz w:val="26"/>
                <w:szCs w:val="26"/>
              </w:rPr>
              <w:t xml:space="preserve">одного документального фільму хронометражем не менше </w:t>
            </w:r>
            <w:r w:rsidR="00B842C3">
              <w:rPr>
                <w:sz w:val="26"/>
                <w:szCs w:val="26"/>
              </w:rPr>
              <w:t>____</w:t>
            </w:r>
            <w:r w:rsidR="00397EF9" w:rsidRPr="00D738E6">
              <w:rPr>
                <w:sz w:val="26"/>
                <w:szCs w:val="26"/>
              </w:rPr>
              <w:t xml:space="preserve"> </w:t>
            </w:r>
            <w:r w:rsidRPr="00D738E6">
              <w:rPr>
                <w:sz w:val="26"/>
                <w:szCs w:val="26"/>
              </w:rPr>
              <w:t xml:space="preserve">і не більше </w:t>
            </w:r>
            <w:r w:rsidR="00B842C3">
              <w:rPr>
                <w:sz w:val="26"/>
                <w:szCs w:val="26"/>
              </w:rPr>
              <w:t>____</w:t>
            </w:r>
            <w:r w:rsidRPr="00D738E6">
              <w:rPr>
                <w:sz w:val="26"/>
                <w:szCs w:val="26"/>
              </w:rPr>
              <w:t xml:space="preserve"> хв.</w:t>
            </w:r>
          </w:p>
        </w:tc>
        <w:tc>
          <w:tcPr>
            <w:tcW w:w="1437" w:type="dxa"/>
            <w:shd w:val="clear" w:color="auto" w:fill="auto"/>
            <w:vAlign w:val="center"/>
          </w:tcPr>
          <w:p w14:paraId="2ECF2342" w14:textId="77777777" w:rsidR="00E969A1" w:rsidRPr="00D738E6" w:rsidRDefault="00E969A1" w:rsidP="00E969A1">
            <w:pPr>
              <w:widowControl/>
              <w:autoSpaceDE/>
              <w:autoSpaceDN/>
              <w:adjustRightInd/>
              <w:contextualSpacing/>
              <w:jc w:val="center"/>
              <w:rPr>
                <w:sz w:val="26"/>
                <w:szCs w:val="26"/>
              </w:rPr>
            </w:pPr>
            <w:r w:rsidRPr="00D738E6">
              <w:rPr>
                <w:sz w:val="26"/>
                <w:szCs w:val="26"/>
              </w:rPr>
              <w:t>Матеріали на флеш-носії у форматі mp4</w:t>
            </w:r>
          </w:p>
        </w:tc>
        <w:tc>
          <w:tcPr>
            <w:tcW w:w="2082" w:type="dxa"/>
            <w:shd w:val="clear" w:color="auto" w:fill="auto"/>
            <w:vAlign w:val="center"/>
          </w:tcPr>
          <w:p w14:paraId="5B8863E1" w14:textId="1B72E776" w:rsidR="00E969A1" w:rsidRPr="00D738E6" w:rsidRDefault="00B842C3" w:rsidP="00E969A1">
            <w:pPr>
              <w:widowControl/>
              <w:autoSpaceDE/>
              <w:autoSpaceDN/>
              <w:adjustRightInd/>
              <w:contextualSpacing/>
              <w:jc w:val="center"/>
              <w:rPr>
                <w:sz w:val="26"/>
                <w:szCs w:val="26"/>
              </w:rPr>
            </w:pPr>
            <w:r>
              <w:rPr>
                <w:sz w:val="26"/>
                <w:szCs w:val="26"/>
              </w:rPr>
              <w:t>____</w:t>
            </w:r>
            <w:r w:rsidR="00E969A1" w:rsidRPr="00D738E6">
              <w:rPr>
                <w:sz w:val="26"/>
                <w:szCs w:val="26"/>
              </w:rPr>
              <w:t xml:space="preserve"> робочих днів з дня отримання замовлення</w:t>
            </w:r>
          </w:p>
        </w:tc>
      </w:tr>
      <w:tr w:rsidR="00E969A1" w:rsidRPr="00D738E6" w14:paraId="0AC5326D" w14:textId="77777777" w:rsidTr="00BB7BBB">
        <w:trPr>
          <w:jc w:val="center"/>
        </w:trPr>
        <w:tc>
          <w:tcPr>
            <w:tcW w:w="6496" w:type="dxa"/>
            <w:shd w:val="clear" w:color="auto" w:fill="auto"/>
            <w:vAlign w:val="center"/>
          </w:tcPr>
          <w:p w14:paraId="54FC16AE" w14:textId="77777777" w:rsidR="00E969A1" w:rsidRPr="00D738E6" w:rsidRDefault="00E969A1" w:rsidP="00E969A1">
            <w:pPr>
              <w:widowControl/>
              <w:autoSpaceDE/>
              <w:autoSpaceDN/>
              <w:adjustRightInd/>
              <w:contextualSpacing/>
              <w:jc w:val="both"/>
              <w:rPr>
                <w:sz w:val="26"/>
                <w:szCs w:val="26"/>
              </w:rPr>
            </w:pPr>
            <w:r w:rsidRPr="00D738E6">
              <w:rPr>
                <w:sz w:val="26"/>
                <w:szCs w:val="26"/>
              </w:rPr>
              <w:t>4.2 Розміщення відео роликів та фільму на телебаченні:</w:t>
            </w:r>
          </w:p>
          <w:p w14:paraId="65FEFDDB" w14:textId="5269F2B2" w:rsidR="00E969A1" w:rsidRPr="00D738E6" w:rsidRDefault="00E969A1" w:rsidP="00E969A1">
            <w:pPr>
              <w:widowControl/>
              <w:autoSpaceDE/>
              <w:autoSpaceDN/>
              <w:adjustRightInd/>
              <w:contextualSpacing/>
              <w:jc w:val="both"/>
              <w:rPr>
                <w:sz w:val="26"/>
                <w:szCs w:val="26"/>
              </w:rPr>
            </w:pPr>
            <w:r w:rsidRPr="00D738E6">
              <w:rPr>
                <w:sz w:val="26"/>
                <w:szCs w:val="26"/>
              </w:rPr>
              <w:t xml:space="preserve">- відео ролики на загальнонаціональних телеканалах не </w:t>
            </w:r>
            <w:proofErr w:type="spellStart"/>
            <w:r w:rsidRPr="00D738E6">
              <w:rPr>
                <w:sz w:val="26"/>
                <w:szCs w:val="26"/>
              </w:rPr>
              <w:t xml:space="preserve">менше </w:t>
            </w:r>
            <w:proofErr w:type="spellEnd"/>
            <w:r w:rsidR="00B842C3">
              <w:rPr>
                <w:sz w:val="26"/>
                <w:szCs w:val="26"/>
              </w:rPr>
              <w:t>___</w:t>
            </w:r>
            <w:r w:rsidRPr="00D738E6">
              <w:rPr>
                <w:sz w:val="26"/>
                <w:szCs w:val="26"/>
              </w:rPr>
              <w:t xml:space="preserve"> разів</w:t>
            </w:r>
            <w:r w:rsidR="00BC621B" w:rsidRPr="00D738E6">
              <w:rPr>
                <w:sz w:val="26"/>
                <w:szCs w:val="26"/>
              </w:rPr>
              <w:t xml:space="preserve"> кожний</w:t>
            </w:r>
            <w:r w:rsidRPr="00D738E6">
              <w:rPr>
                <w:sz w:val="26"/>
                <w:szCs w:val="26"/>
              </w:rPr>
              <w:t>;</w:t>
            </w:r>
          </w:p>
          <w:p w14:paraId="025DA2F0" w14:textId="1B5D0348" w:rsidR="00E969A1" w:rsidRPr="00D738E6" w:rsidRDefault="00E969A1" w:rsidP="00E969A1">
            <w:pPr>
              <w:widowControl/>
              <w:autoSpaceDE/>
              <w:autoSpaceDN/>
              <w:adjustRightInd/>
              <w:contextualSpacing/>
              <w:jc w:val="both"/>
              <w:rPr>
                <w:sz w:val="26"/>
                <w:szCs w:val="26"/>
              </w:rPr>
            </w:pPr>
            <w:r w:rsidRPr="00D738E6">
              <w:rPr>
                <w:sz w:val="26"/>
                <w:szCs w:val="26"/>
              </w:rPr>
              <w:t>- відео ролики на регіональних каналах (</w:t>
            </w:r>
            <w:r w:rsidR="00B842C3">
              <w:rPr>
                <w:sz w:val="26"/>
                <w:szCs w:val="26"/>
              </w:rPr>
              <w:t>___</w:t>
            </w:r>
            <w:r w:rsidRPr="00D738E6">
              <w:rPr>
                <w:sz w:val="26"/>
                <w:szCs w:val="26"/>
              </w:rPr>
              <w:t xml:space="preserve"> телеканали) по </w:t>
            </w:r>
            <w:r w:rsidR="00B842C3">
              <w:rPr>
                <w:sz w:val="26"/>
                <w:szCs w:val="26"/>
              </w:rPr>
              <w:t>___</w:t>
            </w:r>
            <w:r w:rsidRPr="00D738E6">
              <w:rPr>
                <w:sz w:val="26"/>
                <w:szCs w:val="26"/>
              </w:rPr>
              <w:t xml:space="preserve"> разів</w:t>
            </w:r>
            <w:r w:rsidR="00BC621B" w:rsidRPr="00D738E6">
              <w:rPr>
                <w:sz w:val="26"/>
                <w:szCs w:val="26"/>
              </w:rPr>
              <w:t xml:space="preserve"> кожний</w:t>
            </w:r>
            <w:r w:rsidRPr="00D738E6">
              <w:rPr>
                <w:sz w:val="26"/>
                <w:szCs w:val="26"/>
              </w:rPr>
              <w:t>;</w:t>
            </w:r>
          </w:p>
          <w:p w14:paraId="5D4085A3" w14:textId="53B4A81F" w:rsidR="00E969A1" w:rsidRPr="00D738E6" w:rsidRDefault="00E969A1" w:rsidP="00E969A1">
            <w:pPr>
              <w:widowControl/>
              <w:autoSpaceDE/>
              <w:autoSpaceDN/>
              <w:adjustRightInd/>
              <w:contextualSpacing/>
              <w:jc w:val="both"/>
              <w:rPr>
                <w:sz w:val="26"/>
                <w:szCs w:val="26"/>
              </w:rPr>
            </w:pPr>
            <w:r w:rsidRPr="00D738E6">
              <w:rPr>
                <w:sz w:val="26"/>
                <w:szCs w:val="26"/>
              </w:rPr>
              <w:t xml:space="preserve">- фільм на загальнонаціональних телеканалах </w:t>
            </w:r>
            <w:r w:rsidR="00B842C3">
              <w:rPr>
                <w:sz w:val="26"/>
                <w:szCs w:val="26"/>
              </w:rPr>
              <w:t>___</w:t>
            </w:r>
            <w:r w:rsidRPr="00D738E6">
              <w:rPr>
                <w:sz w:val="26"/>
                <w:szCs w:val="26"/>
              </w:rPr>
              <w:t xml:space="preserve"> рази;</w:t>
            </w:r>
          </w:p>
          <w:p w14:paraId="0F539DC1" w14:textId="4969CB70" w:rsidR="00E969A1" w:rsidRPr="00D738E6" w:rsidRDefault="00E969A1" w:rsidP="00E969A1">
            <w:pPr>
              <w:widowControl/>
              <w:autoSpaceDE/>
              <w:autoSpaceDN/>
              <w:adjustRightInd/>
              <w:contextualSpacing/>
              <w:jc w:val="both"/>
              <w:rPr>
                <w:sz w:val="26"/>
                <w:szCs w:val="26"/>
              </w:rPr>
            </w:pPr>
            <w:r w:rsidRPr="00D738E6">
              <w:rPr>
                <w:sz w:val="26"/>
                <w:szCs w:val="26"/>
              </w:rPr>
              <w:t>- фільм на регіональних каналах (</w:t>
            </w:r>
            <w:r w:rsidR="00B842C3">
              <w:rPr>
                <w:sz w:val="26"/>
                <w:szCs w:val="26"/>
              </w:rPr>
              <w:t>___</w:t>
            </w:r>
            <w:r w:rsidRPr="00D738E6">
              <w:rPr>
                <w:sz w:val="26"/>
                <w:szCs w:val="26"/>
              </w:rPr>
              <w:t xml:space="preserve"> телеканали) по </w:t>
            </w:r>
            <w:r w:rsidR="00B842C3">
              <w:rPr>
                <w:sz w:val="26"/>
                <w:szCs w:val="26"/>
              </w:rPr>
              <w:t>___</w:t>
            </w:r>
            <w:r w:rsidRPr="00D738E6">
              <w:rPr>
                <w:sz w:val="26"/>
                <w:szCs w:val="26"/>
              </w:rPr>
              <w:t xml:space="preserve"> рази.</w:t>
            </w:r>
          </w:p>
        </w:tc>
        <w:tc>
          <w:tcPr>
            <w:tcW w:w="1437" w:type="dxa"/>
            <w:shd w:val="clear" w:color="auto" w:fill="auto"/>
            <w:vAlign w:val="center"/>
          </w:tcPr>
          <w:p w14:paraId="15D7AFEF" w14:textId="77777777" w:rsidR="00E969A1" w:rsidRPr="00D738E6" w:rsidRDefault="00E969A1" w:rsidP="00E969A1">
            <w:pPr>
              <w:widowControl/>
              <w:autoSpaceDE/>
              <w:autoSpaceDN/>
              <w:adjustRightInd/>
              <w:contextualSpacing/>
              <w:jc w:val="center"/>
              <w:rPr>
                <w:sz w:val="26"/>
                <w:szCs w:val="26"/>
              </w:rPr>
            </w:pPr>
            <w:r w:rsidRPr="00D738E6">
              <w:rPr>
                <w:sz w:val="26"/>
                <w:szCs w:val="26"/>
              </w:rPr>
              <w:t>Ефірні довідки про показ на телебаченні.</w:t>
            </w:r>
          </w:p>
          <w:p w14:paraId="0E852DDB" w14:textId="77777777" w:rsidR="00E969A1" w:rsidRPr="00D738E6" w:rsidRDefault="00E969A1" w:rsidP="00E969A1">
            <w:pPr>
              <w:widowControl/>
              <w:autoSpaceDE/>
              <w:autoSpaceDN/>
              <w:adjustRightInd/>
              <w:contextualSpacing/>
              <w:jc w:val="center"/>
              <w:rPr>
                <w:sz w:val="26"/>
                <w:szCs w:val="26"/>
              </w:rPr>
            </w:pPr>
          </w:p>
        </w:tc>
        <w:tc>
          <w:tcPr>
            <w:tcW w:w="2082" w:type="dxa"/>
            <w:shd w:val="clear" w:color="auto" w:fill="auto"/>
            <w:vAlign w:val="center"/>
          </w:tcPr>
          <w:p w14:paraId="263CEFB8" w14:textId="632C3F2A" w:rsidR="00E969A1" w:rsidRPr="00D738E6" w:rsidRDefault="00E969A1" w:rsidP="00E969A1">
            <w:pPr>
              <w:widowControl/>
              <w:autoSpaceDE/>
              <w:autoSpaceDN/>
              <w:adjustRightInd/>
              <w:contextualSpacing/>
              <w:jc w:val="center"/>
              <w:rPr>
                <w:sz w:val="26"/>
                <w:szCs w:val="26"/>
              </w:rPr>
            </w:pPr>
            <w:r w:rsidRPr="00D738E6">
              <w:rPr>
                <w:sz w:val="26"/>
                <w:szCs w:val="26"/>
              </w:rPr>
              <w:t xml:space="preserve">протягом </w:t>
            </w:r>
            <w:r w:rsidR="00B842C3">
              <w:rPr>
                <w:sz w:val="26"/>
                <w:szCs w:val="26"/>
              </w:rPr>
              <w:t>___</w:t>
            </w:r>
            <w:r w:rsidRPr="00D738E6">
              <w:rPr>
                <w:sz w:val="26"/>
                <w:szCs w:val="26"/>
              </w:rPr>
              <w:t xml:space="preserve"> робочих днів після завершення показів</w:t>
            </w:r>
          </w:p>
        </w:tc>
      </w:tr>
      <w:tr w:rsidR="00E969A1" w:rsidRPr="00D738E6" w14:paraId="59FA2B93" w14:textId="77777777" w:rsidTr="00BB7BBB">
        <w:trPr>
          <w:jc w:val="center"/>
        </w:trPr>
        <w:tc>
          <w:tcPr>
            <w:tcW w:w="6496" w:type="dxa"/>
            <w:shd w:val="clear" w:color="auto" w:fill="auto"/>
            <w:vAlign w:val="center"/>
          </w:tcPr>
          <w:p w14:paraId="4A2C2523" w14:textId="77777777" w:rsidR="00E969A1" w:rsidRPr="00D738E6" w:rsidRDefault="00E969A1" w:rsidP="00E969A1">
            <w:pPr>
              <w:widowControl/>
              <w:autoSpaceDE/>
              <w:autoSpaceDN/>
              <w:adjustRightInd/>
              <w:rPr>
                <w:sz w:val="26"/>
                <w:szCs w:val="26"/>
              </w:rPr>
            </w:pPr>
            <w:r w:rsidRPr="00D738E6">
              <w:rPr>
                <w:b/>
                <w:sz w:val="26"/>
                <w:szCs w:val="26"/>
              </w:rPr>
              <w:t>5. Розповсюдження контенту у соціальних мережах згідно з Технічними вимогами.</w:t>
            </w:r>
            <w:r w:rsidRPr="00D738E6">
              <w:rPr>
                <w:sz w:val="26"/>
                <w:szCs w:val="26"/>
              </w:rPr>
              <w:t xml:space="preserve"> </w:t>
            </w:r>
          </w:p>
          <w:p w14:paraId="1A9989A2" w14:textId="77777777" w:rsidR="00E969A1" w:rsidRPr="00D738E6" w:rsidRDefault="00E969A1" w:rsidP="00E969A1">
            <w:pPr>
              <w:widowControl/>
              <w:autoSpaceDE/>
              <w:autoSpaceDN/>
              <w:adjustRightInd/>
              <w:rPr>
                <w:sz w:val="26"/>
                <w:szCs w:val="26"/>
              </w:rPr>
            </w:pPr>
            <w:r w:rsidRPr="00D738E6">
              <w:rPr>
                <w:sz w:val="26"/>
                <w:szCs w:val="26"/>
              </w:rPr>
              <w:t>Цільові аудиторії, охоплення, умови та вимоги до просування публікацій у кожному випадку погоджуються Замовником.</w:t>
            </w:r>
          </w:p>
        </w:tc>
        <w:tc>
          <w:tcPr>
            <w:tcW w:w="1437" w:type="dxa"/>
            <w:shd w:val="clear" w:color="auto" w:fill="auto"/>
            <w:vAlign w:val="center"/>
          </w:tcPr>
          <w:p w14:paraId="0F41BE22" w14:textId="77777777" w:rsidR="00E969A1" w:rsidRPr="00D738E6" w:rsidRDefault="00E969A1" w:rsidP="00E969A1">
            <w:pPr>
              <w:widowControl/>
              <w:autoSpaceDE/>
              <w:autoSpaceDN/>
              <w:adjustRightInd/>
              <w:contextualSpacing/>
              <w:jc w:val="center"/>
              <w:rPr>
                <w:rFonts w:eastAsia="Calibri"/>
                <w:sz w:val="26"/>
                <w:szCs w:val="26"/>
                <w:lang w:eastAsia="en-US"/>
              </w:rPr>
            </w:pPr>
          </w:p>
        </w:tc>
        <w:tc>
          <w:tcPr>
            <w:tcW w:w="2082" w:type="dxa"/>
            <w:shd w:val="clear" w:color="auto" w:fill="auto"/>
            <w:vAlign w:val="center"/>
          </w:tcPr>
          <w:p w14:paraId="6827CD41" w14:textId="77777777" w:rsidR="00E969A1" w:rsidRPr="00D738E6" w:rsidRDefault="00E969A1" w:rsidP="00E969A1">
            <w:pPr>
              <w:widowControl/>
              <w:autoSpaceDE/>
              <w:autoSpaceDN/>
              <w:adjustRightInd/>
              <w:contextualSpacing/>
              <w:jc w:val="center"/>
              <w:rPr>
                <w:rFonts w:eastAsia="Calibri"/>
                <w:position w:val="-6"/>
                <w:sz w:val="26"/>
                <w:szCs w:val="26"/>
                <w:lang w:eastAsia="uk-UA"/>
              </w:rPr>
            </w:pPr>
          </w:p>
        </w:tc>
      </w:tr>
      <w:tr w:rsidR="00E969A1" w:rsidRPr="00D738E6" w14:paraId="3A0DD4D9" w14:textId="77777777" w:rsidTr="00BB7BBB">
        <w:trPr>
          <w:jc w:val="center"/>
        </w:trPr>
        <w:tc>
          <w:tcPr>
            <w:tcW w:w="6496" w:type="dxa"/>
            <w:shd w:val="clear" w:color="auto" w:fill="auto"/>
            <w:vAlign w:val="center"/>
          </w:tcPr>
          <w:p w14:paraId="6D6694FE" w14:textId="77777777" w:rsidR="00E969A1" w:rsidRPr="00D738E6" w:rsidRDefault="00E969A1" w:rsidP="00E969A1">
            <w:pPr>
              <w:widowControl/>
              <w:autoSpaceDE/>
              <w:autoSpaceDN/>
              <w:adjustRightInd/>
              <w:rPr>
                <w:sz w:val="26"/>
                <w:szCs w:val="26"/>
              </w:rPr>
            </w:pPr>
            <w:r w:rsidRPr="00D738E6">
              <w:rPr>
                <w:sz w:val="26"/>
                <w:szCs w:val="26"/>
              </w:rPr>
              <w:t xml:space="preserve">5.1. Налаштування </w:t>
            </w:r>
            <w:proofErr w:type="spellStart"/>
            <w:r w:rsidRPr="00D738E6">
              <w:rPr>
                <w:sz w:val="26"/>
                <w:szCs w:val="26"/>
              </w:rPr>
              <w:t>таргетованої</w:t>
            </w:r>
            <w:proofErr w:type="spellEnd"/>
            <w:r w:rsidRPr="00D738E6">
              <w:rPr>
                <w:sz w:val="26"/>
                <w:szCs w:val="26"/>
              </w:rPr>
              <w:t xml:space="preserve"> реклами в соціальних мережах (запуск тестової </w:t>
            </w:r>
            <w:proofErr w:type="spellStart"/>
            <w:r w:rsidRPr="00D738E6">
              <w:rPr>
                <w:sz w:val="26"/>
                <w:szCs w:val="26"/>
              </w:rPr>
              <w:t>таргетованої</w:t>
            </w:r>
            <w:proofErr w:type="spellEnd"/>
            <w:r w:rsidRPr="00D738E6">
              <w:rPr>
                <w:sz w:val="26"/>
                <w:szCs w:val="26"/>
              </w:rPr>
              <w:t xml:space="preserve"> реклами, аналіз результатів, отримання оптимальних налаштувань для кожного з сегментів цільової аудиторії)</w:t>
            </w:r>
          </w:p>
        </w:tc>
        <w:tc>
          <w:tcPr>
            <w:tcW w:w="1437" w:type="dxa"/>
            <w:shd w:val="clear" w:color="auto" w:fill="auto"/>
            <w:vAlign w:val="center"/>
          </w:tcPr>
          <w:p w14:paraId="136ED860" w14:textId="77777777" w:rsidR="00E969A1" w:rsidRPr="00D738E6" w:rsidRDefault="00E969A1" w:rsidP="00E969A1">
            <w:pPr>
              <w:widowControl/>
              <w:autoSpaceDE/>
              <w:autoSpaceDN/>
              <w:adjustRightInd/>
              <w:contextualSpacing/>
              <w:jc w:val="center"/>
              <w:rPr>
                <w:rFonts w:eastAsia="Calibri"/>
                <w:sz w:val="26"/>
                <w:szCs w:val="26"/>
                <w:lang w:eastAsia="en-US"/>
              </w:rPr>
            </w:pPr>
            <w:r w:rsidRPr="00D738E6">
              <w:rPr>
                <w:sz w:val="26"/>
                <w:szCs w:val="26"/>
              </w:rPr>
              <w:t xml:space="preserve">Звіт у вигляді презентації у форматі </w:t>
            </w:r>
            <w:proofErr w:type="spellStart"/>
            <w:r w:rsidRPr="00D738E6">
              <w:rPr>
                <w:sz w:val="26"/>
                <w:szCs w:val="26"/>
              </w:rPr>
              <w:t>pptx</w:t>
            </w:r>
            <w:proofErr w:type="spellEnd"/>
            <w:r w:rsidRPr="00D738E6">
              <w:rPr>
                <w:sz w:val="26"/>
                <w:szCs w:val="26"/>
              </w:rPr>
              <w:t>/.</w:t>
            </w:r>
            <w:proofErr w:type="spellStart"/>
            <w:r w:rsidRPr="00D738E6">
              <w:rPr>
                <w:sz w:val="26"/>
                <w:szCs w:val="26"/>
              </w:rPr>
              <w:t>pdf</w:t>
            </w:r>
            <w:proofErr w:type="spellEnd"/>
          </w:p>
        </w:tc>
        <w:tc>
          <w:tcPr>
            <w:tcW w:w="2082" w:type="dxa"/>
            <w:shd w:val="clear" w:color="auto" w:fill="auto"/>
            <w:vAlign w:val="center"/>
          </w:tcPr>
          <w:p w14:paraId="1E6F9758" w14:textId="67D7BE90" w:rsidR="00281921" w:rsidRPr="00D738E6" w:rsidRDefault="00E969A1" w:rsidP="004269A7">
            <w:pPr>
              <w:widowControl/>
              <w:autoSpaceDE/>
              <w:autoSpaceDN/>
              <w:adjustRightInd/>
              <w:contextualSpacing/>
              <w:jc w:val="center"/>
              <w:rPr>
                <w:sz w:val="26"/>
                <w:szCs w:val="26"/>
              </w:rPr>
            </w:pPr>
            <w:r w:rsidRPr="00D738E6">
              <w:rPr>
                <w:sz w:val="26"/>
                <w:szCs w:val="26"/>
              </w:rPr>
              <w:t xml:space="preserve">протягом </w:t>
            </w:r>
            <w:r w:rsidR="00B842C3">
              <w:rPr>
                <w:sz w:val="26"/>
                <w:szCs w:val="26"/>
              </w:rPr>
              <w:t>____</w:t>
            </w:r>
            <w:r w:rsidRPr="00D738E6">
              <w:rPr>
                <w:sz w:val="26"/>
                <w:szCs w:val="26"/>
              </w:rPr>
              <w:t xml:space="preserve"> робочих днів </w:t>
            </w:r>
            <w:r w:rsidR="004269A7" w:rsidRPr="00D738E6">
              <w:rPr>
                <w:sz w:val="26"/>
                <w:szCs w:val="26"/>
              </w:rPr>
              <w:t xml:space="preserve">з дня отримання Замовлення </w:t>
            </w:r>
          </w:p>
        </w:tc>
      </w:tr>
      <w:tr w:rsidR="00E969A1" w:rsidRPr="00D738E6" w14:paraId="0248331A" w14:textId="77777777" w:rsidTr="00BB7BBB">
        <w:trPr>
          <w:jc w:val="center"/>
        </w:trPr>
        <w:tc>
          <w:tcPr>
            <w:tcW w:w="6496" w:type="dxa"/>
            <w:shd w:val="clear" w:color="auto" w:fill="auto"/>
            <w:vAlign w:val="center"/>
          </w:tcPr>
          <w:p w14:paraId="3FAB666B" w14:textId="77777777" w:rsidR="00E969A1" w:rsidRPr="00D738E6" w:rsidRDefault="00E969A1" w:rsidP="00E969A1">
            <w:pPr>
              <w:widowControl/>
              <w:autoSpaceDE/>
              <w:autoSpaceDN/>
              <w:adjustRightInd/>
              <w:rPr>
                <w:sz w:val="26"/>
                <w:szCs w:val="26"/>
              </w:rPr>
            </w:pPr>
            <w:r w:rsidRPr="00D738E6">
              <w:rPr>
                <w:sz w:val="26"/>
                <w:szCs w:val="26"/>
              </w:rPr>
              <w:t xml:space="preserve">5.2. Проведення рекламних кампаній та просування контенту Замовника у соціальних мережах. </w:t>
            </w:r>
          </w:p>
        </w:tc>
        <w:tc>
          <w:tcPr>
            <w:tcW w:w="1437" w:type="dxa"/>
            <w:shd w:val="clear" w:color="auto" w:fill="auto"/>
            <w:vAlign w:val="center"/>
          </w:tcPr>
          <w:p w14:paraId="2D84EBB1" w14:textId="77777777" w:rsidR="00E969A1" w:rsidRPr="00D738E6" w:rsidRDefault="00E969A1" w:rsidP="00E969A1">
            <w:pPr>
              <w:widowControl/>
              <w:autoSpaceDE/>
              <w:autoSpaceDN/>
              <w:adjustRightInd/>
              <w:contextualSpacing/>
              <w:jc w:val="center"/>
              <w:rPr>
                <w:rFonts w:eastAsia="Calibri"/>
                <w:sz w:val="26"/>
                <w:szCs w:val="26"/>
                <w:lang w:eastAsia="en-US"/>
              </w:rPr>
            </w:pPr>
            <w:r w:rsidRPr="00D738E6">
              <w:rPr>
                <w:rFonts w:eastAsia="Calibri"/>
                <w:sz w:val="26"/>
                <w:szCs w:val="26"/>
                <w:lang w:eastAsia="en-US"/>
              </w:rPr>
              <w:t xml:space="preserve">Звіт у форматі </w:t>
            </w:r>
            <w:proofErr w:type="spellStart"/>
            <w:r w:rsidRPr="00D738E6">
              <w:rPr>
                <w:rFonts w:eastAsia="Calibri"/>
                <w:sz w:val="26"/>
                <w:szCs w:val="26"/>
                <w:lang w:eastAsia="en-US"/>
              </w:rPr>
              <w:t>docx</w:t>
            </w:r>
            <w:proofErr w:type="spellEnd"/>
            <w:r w:rsidRPr="00D738E6">
              <w:rPr>
                <w:rFonts w:eastAsia="Calibri"/>
                <w:sz w:val="26"/>
                <w:szCs w:val="26"/>
                <w:lang w:eastAsia="en-US"/>
              </w:rPr>
              <w:t xml:space="preserve"> відповідно Замовлення</w:t>
            </w:r>
          </w:p>
        </w:tc>
        <w:tc>
          <w:tcPr>
            <w:tcW w:w="2082" w:type="dxa"/>
            <w:shd w:val="clear" w:color="auto" w:fill="auto"/>
            <w:vAlign w:val="center"/>
          </w:tcPr>
          <w:p w14:paraId="5F52B074" w14:textId="77777777" w:rsidR="00E969A1" w:rsidRPr="00D738E6" w:rsidRDefault="00E969A1" w:rsidP="00E969A1">
            <w:pPr>
              <w:widowControl/>
              <w:autoSpaceDE/>
              <w:autoSpaceDN/>
              <w:adjustRightInd/>
              <w:contextualSpacing/>
              <w:jc w:val="center"/>
              <w:rPr>
                <w:rFonts w:eastAsia="Calibri"/>
                <w:sz w:val="26"/>
                <w:szCs w:val="26"/>
                <w:lang w:eastAsia="en-US"/>
              </w:rPr>
            </w:pPr>
            <w:r w:rsidRPr="00D738E6">
              <w:rPr>
                <w:rFonts w:eastAsia="Calibri"/>
                <w:sz w:val="26"/>
                <w:szCs w:val="26"/>
                <w:lang w:eastAsia="en-US"/>
              </w:rPr>
              <w:t>Упродовж терміну дії договору</w:t>
            </w:r>
          </w:p>
        </w:tc>
      </w:tr>
      <w:tr w:rsidR="00E969A1" w:rsidRPr="00D738E6" w14:paraId="3676D0EC" w14:textId="77777777" w:rsidTr="00BB7BBB">
        <w:trPr>
          <w:jc w:val="center"/>
        </w:trPr>
        <w:tc>
          <w:tcPr>
            <w:tcW w:w="6496" w:type="dxa"/>
            <w:shd w:val="clear" w:color="auto" w:fill="auto"/>
            <w:vAlign w:val="center"/>
          </w:tcPr>
          <w:p w14:paraId="26DD2192" w14:textId="77777777" w:rsidR="00E969A1" w:rsidRPr="00D738E6" w:rsidRDefault="00E969A1" w:rsidP="00E969A1">
            <w:pPr>
              <w:widowControl/>
              <w:autoSpaceDE/>
              <w:autoSpaceDN/>
              <w:adjustRightInd/>
              <w:rPr>
                <w:i/>
                <w:sz w:val="26"/>
                <w:szCs w:val="26"/>
              </w:rPr>
            </w:pPr>
            <w:r w:rsidRPr="00D738E6">
              <w:rPr>
                <w:sz w:val="26"/>
                <w:szCs w:val="26"/>
              </w:rPr>
              <w:lastRenderedPageBreak/>
              <w:t>5.3. Розповсюдження контенту Замовника у соціальних мережах шляхом вторинної публікації повідомлень (</w:t>
            </w:r>
            <w:proofErr w:type="spellStart"/>
            <w:r w:rsidRPr="00D738E6">
              <w:rPr>
                <w:sz w:val="26"/>
                <w:szCs w:val="26"/>
              </w:rPr>
              <w:t>репостів</w:t>
            </w:r>
            <w:proofErr w:type="spellEnd"/>
            <w:r w:rsidRPr="00D738E6">
              <w:rPr>
                <w:sz w:val="26"/>
                <w:szCs w:val="26"/>
              </w:rPr>
              <w:t xml:space="preserve">). </w:t>
            </w:r>
          </w:p>
          <w:p w14:paraId="0C5DAF91" w14:textId="77777777" w:rsidR="00E969A1" w:rsidRPr="00D738E6" w:rsidRDefault="00E969A1" w:rsidP="00E969A1">
            <w:pPr>
              <w:widowControl/>
              <w:autoSpaceDE/>
              <w:autoSpaceDN/>
              <w:adjustRightInd/>
              <w:rPr>
                <w:sz w:val="26"/>
                <w:szCs w:val="26"/>
              </w:rPr>
            </w:pPr>
            <w:r w:rsidRPr="00D738E6">
              <w:rPr>
                <w:sz w:val="26"/>
                <w:szCs w:val="26"/>
              </w:rPr>
              <w:t>Надання консультативної та методичної допомоги представникам Замовника щодо ефективного просування інтересів Компанії у соціальних мережах.</w:t>
            </w:r>
          </w:p>
        </w:tc>
        <w:tc>
          <w:tcPr>
            <w:tcW w:w="1437" w:type="dxa"/>
            <w:shd w:val="clear" w:color="auto" w:fill="auto"/>
            <w:vAlign w:val="center"/>
          </w:tcPr>
          <w:p w14:paraId="012509C6" w14:textId="77777777" w:rsidR="00E969A1" w:rsidRPr="00D738E6" w:rsidRDefault="00E969A1" w:rsidP="00E969A1">
            <w:pPr>
              <w:widowControl/>
              <w:autoSpaceDE/>
              <w:autoSpaceDN/>
              <w:adjustRightInd/>
              <w:contextualSpacing/>
              <w:jc w:val="center"/>
              <w:rPr>
                <w:rFonts w:eastAsia="Calibri"/>
                <w:sz w:val="26"/>
                <w:szCs w:val="26"/>
                <w:lang w:eastAsia="en-US"/>
              </w:rPr>
            </w:pPr>
            <w:r w:rsidRPr="00D738E6">
              <w:rPr>
                <w:rFonts w:eastAsia="Calibri"/>
                <w:sz w:val="26"/>
                <w:szCs w:val="26"/>
                <w:lang w:eastAsia="en-US"/>
              </w:rPr>
              <w:t xml:space="preserve">Звіт у форматі </w:t>
            </w:r>
            <w:proofErr w:type="spellStart"/>
            <w:r w:rsidRPr="00D738E6">
              <w:rPr>
                <w:rFonts w:eastAsia="Calibri"/>
                <w:sz w:val="26"/>
                <w:szCs w:val="26"/>
                <w:lang w:eastAsia="en-US"/>
              </w:rPr>
              <w:t>docx</w:t>
            </w:r>
            <w:proofErr w:type="spellEnd"/>
            <w:r w:rsidRPr="00D738E6">
              <w:rPr>
                <w:rFonts w:eastAsia="Calibri"/>
                <w:sz w:val="26"/>
                <w:szCs w:val="26"/>
                <w:lang w:eastAsia="en-US"/>
              </w:rPr>
              <w:t xml:space="preserve"> відповідно Замовлення</w:t>
            </w:r>
          </w:p>
        </w:tc>
        <w:tc>
          <w:tcPr>
            <w:tcW w:w="2082" w:type="dxa"/>
            <w:shd w:val="clear" w:color="auto" w:fill="auto"/>
            <w:vAlign w:val="center"/>
          </w:tcPr>
          <w:p w14:paraId="04F497F9" w14:textId="77777777" w:rsidR="00E969A1" w:rsidRPr="00D738E6" w:rsidRDefault="00E969A1" w:rsidP="00E969A1">
            <w:pPr>
              <w:widowControl/>
              <w:autoSpaceDE/>
              <w:autoSpaceDN/>
              <w:adjustRightInd/>
              <w:contextualSpacing/>
              <w:jc w:val="center"/>
              <w:rPr>
                <w:rFonts w:eastAsia="Calibri"/>
                <w:sz w:val="26"/>
                <w:szCs w:val="26"/>
                <w:lang w:eastAsia="en-US"/>
              </w:rPr>
            </w:pPr>
            <w:r w:rsidRPr="00D738E6">
              <w:rPr>
                <w:rFonts w:eastAsia="Calibri"/>
                <w:sz w:val="26"/>
                <w:szCs w:val="26"/>
                <w:lang w:eastAsia="en-US"/>
              </w:rPr>
              <w:t>Упродовж терміну дії договору</w:t>
            </w:r>
          </w:p>
        </w:tc>
      </w:tr>
      <w:tr w:rsidR="00E969A1" w:rsidRPr="00D738E6" w14:paraId="45787A05" w14:textId="77777777" w:rsidTr="00BB7BBB">
        <w:trPr>
          <w:jc w:val="center"/>
        </w:trPr>
        <w:tc>
          <w:tcPr>
            <w:tcW w:w="6496" w:type="dxa"/>
            <w:shd w:val="clear" w:color="auto" w:fill="auto"/>
            <w:vAlign w:val="center"/>
          </w:tcPr>
          <w:p w14:paraId="0739CC2E" w14:textId="77777777" w:rsidR="00E969A1" w:rsidRPr="00D738E6" w:rsidRDefault="00E969A1" w:rsidP="00E969A1">
            <w:pPr>
              <w:widowControl/>
              <w:autoSpaceDE/>
              <w:autoSpaceDN/>
              <w:adjustRightInd/>
              <w:rPr>
                <w:b/>
                <w:sz w:val="26"/>
                <w:szCs w:val="26"/>
              </w:rPr>
            </w:pPr>
            <w:r w:rsidRPr="00D738E6">
              <w:rPr>
                <w:b/>
                <w:sz w:val="26"/>
                <w:szCs w:val="26"/>
              </w:rPr>
              <w:t xml:space="preserve">6. Організація проведення </w:t>
            </w:r>
            <w:proofErr w:type="spellStart"/>
            <w:r w:rsidRPr="00D738E6">
              <w:rPr>
                <w:b/>
                <w:sz w:val="26"/>
                <w:szCs w:val="26"/>
              </w:rPr>
              <w:t>пресконференцій</w:t>
            </w:r>
            <w:proofErr w:type="spellEnd"/>
            <w:r w:rsidRPr="00D738E6">
              <w:rPr>
                <w:b/>
                <w:sz w:val="26"/>
                <w:szCs w:val="26"/>
              </w:rPr>
              <w:t xml:space="preserve">, брифінгів, круглих столів </w:t>
            </w:r>
            <w:r w:rsidRPr="00397EF9">
              <w:rPr>
                <w:sz w:val="26"/>
                <w:szCs w:val="26"/>
              </w:rPr>
              <w:t>згідно з Технічними вимогами.</w:t>
            </w:r>
          </w:p>
        </w:tc>
        <w:tc>
          <w:tcPr>
            <w:tcW w:w="1437" w:type="dxa"/>
            <w:shd w:val="clear" w:color="auto" w:fill="auto"/>
            <w:vAlign w:val="center"/>
          </w:tcPr>
          <w:p w14:paraId="4F5ABE27" w14:textId="77777777" w:rsidR="00E969A1" w:rsidRPr="00D738E6" w:rsidRDefault="00E969A1" w:rsidP="00E969A1">
            <w:pPr>
              <w:widowControl/>
              <w:autoSpaceDE/>
              <w:autoSpaceDN/>
              <w:adjustRightInd/>
              <w:contextualSpacing/>
              <w:jc w:val="center"/>
              <w:rPr>
                <w:rFonts w:eastAsia="Calibri"/>
                <w:sz w:val="26"/>
                <w:szCs w:val="26"/>
                <w:lang w:eastAsia="en-US"/>
              </w:rPr>
            </w:pPr>
            <w:r w:rsidRPr="00D738E6">
              <w:rPr>
                <w:rFonts w:eastAsia="Calibri"/>
                <w:sz w:val="26"/>
                <w:szCs w:val="26"/>
                <w:lang w:eastAsia="en-US"/>
              </w:rPr>
              <w:t xml:space="preserve">Звіт відповідно до Замовлення у форматі </w:t>
            </w:r>
            <w:proofErr w:type="spellStart"/>
            <w:r w:rsidRPr="00D738E6">
              <w:rPr>
                <w:rFonts w:eastAsia="Calibri"/>
                <w:sz w:val="26"/>
                <w:szCs w:val="26"/>
                <w:lang w:eastAsia="en-US"/>
              </w:rPr>
              <w:t>docx</w:t>
            </w:r>
            <w:proofErr w:type="spellEnd"/>
          </w:p>
        </w:tc>
        <w:tc>
          <w:tcPr>
            <w:tcW w:w="2082" w:type="dxa"/>
            <w:shd w:val="clear" w:color="auto" w:fill="auto"/>
          </w:tcPr>
          <w:p w14:paraId="673DB5E8" w14:textId="77777777" w:rsidR="00E969A1" w:rsidRPr="00D738E6" w:rsidRDefault="00E969A1" w:rsidP="00E969A1">
            <w:pPr>
              <w:widowControl/>
              <w:autoSpaceDE/>
              <w:autoSpaceDN/>
              <w:adjustRightInd/>
              <w:contextualSpacing/>
              <w:jc w:val="center"/>
              <w:rPr>
                <w:rFonts w:eastAsia="Calibri"/>
                <w:position w:val="-6"/>
                <w:sz w:val="26"/>
                <w:szCs w:val="26"/>
                <w:lang w:eastAsia="uk-UA"/>
              </w:rPr>
            </w:pPr>
            <w:r w:rsidRPr="00D738E6">
              <w:rPr>
                <w:rFonts w:eastAsia="Calibri"/>
                <w:position w:val="-6"/>
                <w:sz w:val="26"/>
                <w:szCs w:val="26"/>
                <w:lang w:eastAsia="uk-UA"/>
              </w:rPr>
              <w:t>Упродовж терміну дії договору</w:t>
            </w:r>
          </w:p>
        </w:tc>
      </w:tr>
    </w:tbl>
    <w:p w14:paraId="39EDEB82" w14:textId="77777777" w:rsidR="00E969A1" w:rsidRPr="00D738E6" w:rsidRDefault="00E969A1" w:rsidP="00E969A1">
      <w:pPr>
        <w:widowControl/>
        <w:tabs>
          <w:tab w:val="left" w:pos="284"/>
        </w:tabs>
        <w:autoSpaceDE/>
        <w:autoSpaceDN/>
        <w:adjustRightInd/>
        <w:rPr>
          <w:b/>
          <w:bCs/>
          <w:color w:val="000000"/>
          <w:sz w:val="26"/>
          <w:szCs w:val="26"/>
          <w:lang w:eastAsia="uk-UA"/>
        </w:rPr>
      </w:pPr>
    </w:p>
    <w:p w14:paraId="77709DF5" w14:textId="77777777" w:rsidR="00E969A1" w:rsidRPr="00D738E6" w:rsidRDefault="00E969A1" w:rsidP="00E969A1">
      <w:pPr>
        <w:widowControl/>
        <w:tabs>
          <w:tab w:val="left" w:pos="284"/>
        </w:tabs>
        <w:autoSpaceDE/>
        <w:autoSpaceDN/>
        <w:adjustRightInd/>
        <w:jc w:val="both"/>
        <w:rPr>
          <w:b/>
          <w:bCs/>
          <w:color w:val="000000"/>
          <w:sz w:val="26"/>
          <w:szCs w:val="26"/>
          <w:lang w:eastAsia="uk-UA"/>
        </w:rPr>
      </w:pPr>
      <w:r w:rsidRPr="00D738E6">
        <w:rPr>
          <w:b/>
          <w:bCs/>
          <w:color w:val="000000"/>
          <w:sz w:val="26"/>
          <w:szCs w:val="26"/>
          <w:lang w:eastAsia="uk-UA"/>
        </w:rPr>
        <w:t>Технічні вимоги щодо підготовки, розміщення та розповсюдження інформаційних матеріалів:</w:t>
      </w:r>
    </w:p>
    <w:p w14:paraId="3668C800" w14:textId="77777777" w:rsidR="00E969A1" w:rsidRPr="00D738E6" w:rsidRDefault="00E969A1" w:rsidP="00E969A1">
      <w:pPr>
        <w:widowControl/>
        <w:tabs>
          <w:tab w:val="left" w:pos="284"/>
        </w:tabs>
        <w:autoSpaceDE/>
        <w:autoSpaceDN/>
        <w:adjustRightInd/>
        <w:jc w:val="both"/>
        <w:rPr>
          <w:color w:val="000000"/>
          <w:sz w:val="26"/>
          <w:szCs w:val="26"/>
          <w:lang w:eastAsia="uk-UA"/>
        </w:rPr>
      </w:pPr>
      <w:r w:rsidRPr="00D738E6">
        <w:rPr>
          <w:color w:val="000000"/>
          <w:sz w:val="26"/>
          <w:szCs w:val="26"/>
          <w:lang w:eastAsia="uk-UA"/>
        </w:rPr>
        <w:t>1. Тематика підготовки, розміщення та розповсюдження інформаційних матеріалів повинна стосуватися:</w:t>
      </w:r>
    </w:p>
    <w:p w14:paraId="6CCD758C" w14:textId="67A5B7C9" w:rsidR="00E969A1" w:rsidRPr="00D738E6" w:rsidRDefault="00E969A1" w:rsidP="00E969A1">
      <w:pPr>
        <w:widowControl/>
        <w:numPr>
          <w:ilvl w:val="0"/>
          <w:numId w:val="7"/>
        </w:numPr>
        <w:tabs>
          <w:tab w:val="left" w:pos="284"/>
        </w:tabs>
        <w:autoSpaceDE/>
        <w:autoSpaceDN/>
        <w:adjustRightInd/>
        <w:jc w:val="both"/>
        <w:rPr>
          <w:color w:val="000000"/>
          <w:sz w:val="26"/>
          <w:szCs w:val="26"/>
          <w:lang w:eastAsia="uk-UA"/>
        </w:rPr>
      </w:pPr>
      <w:r w:rsidRPr="00D738E6">
        <w:rPr>
          <w:color w:val="000000"/>
          <w:sz w:val="26"/>
          <w:szCs w:val="26"/>
          <w:lang w:eastAsia="uk-UA"/>
        </w:rPr>
        <w:t xml:space="preserve">діяльності </w:t>
      </w:r>
      <w:r w:rsidR="00D9776B">
        <w:rPr>
          <w:color w:val="000000"/>
          <w:sz w:val="26"/>
          <w:szCs w:val="26"/>
          <w:lang w:eastAsia="uk-UA"/>
        </w:rPr>
        <w:t>__________________,</w:t>
      </w:r>
    </w:p>
    <w:p w14:paraId="0F3BAB7F" w14:textId="5D5228F4" w:rsidR="00E969A1" w:rsidRPr="00D738E6" w:rsidRDefault="00233095" w:rsidP="00E969A1">
      <w:pPr>
        <w:widowControl/>
        <w:numPr>
          <w:ilvl w:val="0"/>
          <w:numId w:val="7"/>
        </w:numPr>
        <w:tabs>
          <w:tab w:val="left" w:pos="284"/>
        </w:tabs>
        <w:autoSpaceDE/>
        <w:autoSpaceDN/>
        <w:adjustRightInd/>
        <w:jc w:val="both"/>
        <w:rPr>
          <w:color w:val="000000"/>
          <w:sz w:val="26"/>
          <w:szCs w:val="26"/>
          <w:lang w:eastAsia="uk-UA"/>
        </w:rPr>
      </w:pPr>
      <w:r>
        <w:rPr>
          <w:color w:val="000000"/>
          <w:sz w:val="26"/>
          <w:szCs w:val="26"/>
          <w:lang w:eastAsia="uk-UA"/>
        </w:rPr>
        <w:t>___________________________,</w:t>
      </w:r>
    </w:p>
    <w:p w14:paraId="7F2ED0DE" w14:textId="77777777" w:rsidR="00E969A1" w:rsidRPr="00D738E6" w:rsidRDefault="00E969A1" w:rsidP="00E969A1">
      <w:pPr>
        <w:widowControl/>
        <w:numPr>
          <w:ilvl w:val="0"/>
          <w:numId w:val="7"/>
        </w:numPr>
        <w:tabs>
          <w:tab w:val="left" w:pos="284"/>
        </w:tabs>
        <w:autoSpaceDE/>
        <w:autoSpaceDN/>
        <w:adjustRightInd/>
        <w:jc w:val="both"/>
        <w:rPr>
          <w:color w:val="000000"/>
          <w:sz w:val="26"/>
          <w:szCs w:val="26"/>
          <w:lang w:eastAsia="uk-UA"/>
        </w:rPr>
      </w:pPr>
      <w:r w:rsidRPr="00D738E6">
        <w:rPr>
          <w:color w:val="000000"/>
          <w:sz w:val="26"/>
          <w:szCs w:val="26"/>
          <w:lang w:eastAsia="uk-UA"/>
        </w:rPr>
        <w:t>світового досвіду та тенденцій у цих сферах.</w:t>
      </w:r>
    </w:p>
    <w:p w14:paraId="420FDB85" w14:textId="77777777" w:rsidR="00E969A1" w:rsidRPr="00D738E6" w:rsidRDefault="00E969A1" w:rsidP="00E969A1">
      <w:pPr>
        <w:widowControl/>
        <w:tabs>
          <w:tab w:val="left" w:pos="284"/>
        </w:tabs>
        <w:autoSpaceDE/>
        <w:autoSpaceDN/>
        <w:adjustRightInd/>
        <w:jc w:val="both"/>
        <w:rPr>
          <w:bCs/>
          <w:sz w:val="26"/>
          <w:szCs w:val="26"/>
          <w:lang w:eastAsia="uk-UA"/>
        </w:rPr>
      </w:pPr>
      <w:r w:rsidRPr="00D738E6">
        <w:rPr>
          <w:color w:val="000000"/>
          <w:sz w:val="26"/>
          <w:szCs w:val="26"/>
          <w:lang w:eastAsia="uk-UA"/>
        </w:rPr>
        <w:t xml:space="preserve">2. Виконавець готує тексти для публікацій на основі матеріалів Замовника та/або власних досліджень. </w:t>
      </w:r>
      <w:r w:rsidRPr="00D738E6">
        <w:rPr>
          <w:bCs/>
          <w:sz w:val="26"/>
          <w:szCs w:val="26"/>
          <w:lang w:eastAsia="uk-UA"/>
        </w:rPr>
        <w:t>Остаточний текст перед публікацією узгоджується Сторонами в робочому порядку.</w:t>
      </w:r>
    </w:p>
    <w:p w14:paraId="7565555B" w14:textId="77777777" w:rsidR="00E969A1" w:rsidRPr="00D738E6" w:rsidRDefault="00E969A1" w:rsidP="00E969A1">
      <w:pPr>
        <w:widowControl/>
        <w:tabs>
          <w:tab w:val="left" w:pos="284"/>
        </w:tabs>
        <w:autoSpaceDE/>
        <w:autoSpaceDN/>
        <w:adjustRightInd/>
        <w:jc w:val="both"/>
        <w:rPr>
          <w:sz w:val="26"/>
          <w:szCs w:val="26"/>
        </w:rPr>
      </w:pPr>
      <w:r w:rsidRPr="00D738E6">
        <w:rPr>
          <w:bCs/>
          <w:sz w:val="26"/>
          <w:szCs w:val="26"/>
          <w:lang w:eastAsia="uk-UA"/>
        </w:rPr>
        <w:t xml:space="preserve">3. </w:t>
      </w:r>
      <w:r w:rsidRPr="00D738E6">
        <w:rPr>
          <w:sz w:val="26"/>
          <w:szCs w:val="26"/>
        </w:rPr>
        <w:t xml:space="preserve">Умови публікацій, покриття та перелік видань у кожному випадку погоджуються Замовником. </w:t>
      </w:r>
    </w:p>
    <w:p w14:paraId="4B886E4E" w14:textId="30195838" w:rsidR="00E969A1" w:rsidRPr="00D738E6" w:rsidRDefault="00E969A1" w:rsidP="00E969A1">
      <w:pPr>
        <w:widowControl/>
        <w:tabs>
          <w:tab w:val="left" w:pos="284"/>
        </w:tabs>
        <w:autoSpaceDE/>
        <w:autoSpaceDN/>
        <w:adjustRightInd/>
        <w:jc w:val="both"/>
        <w:rPr>
          <w:sz w:val="26"/>
          <w:szCs w:val="26"/>
        </w:rPr>
      </w:pPr>
      <w:r w:rsidRPr="00D738E6">
        <w:rPr>
          <w:sz w:val="26"/>
          <w:szCs w:val="26"/>
        </w:rPr>
        <w:t xml:space="preserve">4. Кожна новинна публікація повинна містити до </w:t>
      </w:r>
      <w:r w:rsidR="00D9776B">
        <w:rPr>
          <w:sz w:val="26"/>
          <w:szCs w:val="26"/>
        </w:rPr>
        <w:t>_______</w:t>
      </w:r>
      <w:r w:rsidRPr="00D738E6">
        <w:rPr>
          <w:sz w:val="26"/>
          <w:szCs w:val="26"/>
        </w:rPr>
        <w:t xml:space="preserve"> символів. Кожний інформаційно-аналітичний матеріал (у тому числі у форматі статті, огляду, інтерв'ю, репортажу тощо) – до </w:t>
      </w:r>
      <w:r w:rsidR="00D9776B">
        <w:rPr>
          <w:sz w:val="26"/>
          <w:szCs w:val="26"/>
        </w:rPr>
        <w:t>________</w:t>
      </w:r>
      <w:r w:rsidRPr="00D738E6">
        <w:rPr>
          <w:sz w:val="26"/>
          <w:szCs w:val="26"/>
        </w:rPr>
        <w:t xml:space="preserve"> символів. </w:t>
      </w:r>
    </w:p>
    <w:p w14:paraId="4BFC960E" w14:textId="77777777" w:rsidR="00E969A1" w:rsidRPr="00D738E6" w:rsidRDefault="00E969A1" w:rsidP="00E969A1">
      <w:pPr>
        <w:widowControl/>
        <w:tabs>
          <w:tab w:val="left" w:pos="284"/>
        </w:tabs>
        <w:autoSpaceDE/>
        <w:autoSpaceDN/>
        <w:adjustRightInd/>
        <w:jc w:val="both"/>
        <w:rPr>
          <w:sz w:val="26"/>
          <w:szCs w:val="26"/>
        </w:rPr>
      </w:pPr>
      <w:r w:rsidRPr="00D738E6">
        <w:rPr>
          <w:sz w:val="26"/>
          <w:szCs w:val="26"/>
        </w:rPr>
        <w:t xml:space="preserve">5. Кожного разу перед розміщенням та розповсюдженням інформаційних матеріалів в онлайн-виданнях України Замовник визначає мінімальний рівень покриття (охоплення аудиторії) інформацією, що розповсюджується, та погоджує перелік онлайн-видань для розміщення. </w:t>
      </w:r>
    </w:p>
    <w:p w14:paraId="34156A42" w14:textId="77777777" w:rsidR="00E969A1" w:rsidRPr="00D738E6" w:rsidRDefault="00E969A1" w:rsidP="00E969A1">
      <w:pPr>
        <w:widowControl/>
        <w:tabs>
          <w:tab w:val="left" w:pos="284"/>
        </w:tabs>
        <w:autoSpaceDE/>
        <w:autoSpaceDN/>
        <w:adjustRightInd/>
        <w:jc w:val="both"/>
        <w:rPr>
          <w:sz w:val="26"/>
          <w:szCs w:val="26"/>
        </w:rPr>
      </w:pPr>
    </w:p>
    <w:p w14:paraId="349A3148" w14:textId="77777777" w:rsidR="00E969A1" w:rsidRPr="00D738E6" w:rsidRDefault="00E969A1" w:rsidP="00424425">
      <w:pPr>
        <w:widowControl/>
        <w:tabs>
          <w:tab w:val="left" w:pos="284"/>
        </w:tabs>
        <w:autoSpaceDE/>
        <w:autoSpaceDN/>
        <w:adjustRightInd/>
        <w:jc w:val="both"/>
        <w:rPr>
          <w:sz w:val="26"/>
          <w:szCs w:val="26"/>
        </w:rPr>
      </w:pPr>
      <w:r w:rsidRPr="00D738E6">
        <w:rPr>
          <w:b/>
          <w:sz w:val="26"/>
          <w:szCs w:val="26"/>
        </w:rPr>
        <w:t xml:space="preserve">Технічні вимоги щодо розповсюдження контенту у вітчизняних і зарубіжних </w:t>
      </w:r>
      <w:proofErr w:type="spellStart"/>
      <w:r w:rsidRPr="00D738E6">
        <w:rPr>
          <w:b/>
          <w:sz w:val="26"/>
          <w:szCs w:val="26"/>
        </w:rPr>
        <w:t>соцмережах</w:t>
      </w:r>
      <w:proofErr w:type="spellEnd"/>
      <w:r w:rsidRPr="00D738E6">
        <w:rPr>
          <w:sz w:val="26"/>
          <w:szCs w:val="26"/>
        </w:rPr>
        <w:t xml:space="preserve"> (цільові аудиторії, охоплення, умови та вимоги до просування публікацій у кожному випадку погоджуються Замовником):</w:t>
      </w:r>
    </w:p>
    <w:p w14:paraId="1A615FB1" w14:textId="77777777" w:rsidR="00E969A1" w:rsidRPr="00D738E6" w:rsidRDefault="00E969A1" w:rsidP="006F5CFF">
      <w:pPr>
        <w:pStyle w:val="ListParagraph"/>
        <w:numPr>
          <w:ilvl w:val="0"/>
          <w:numId w:val="9"/>
        </w:numPr>
        <w:rPr>
          <w:rFonts w:eastAsia="Calibri"/>
          <w:sz w:val="26"/>
          <w:szCs w:val="26"/>
        </w:rPr>
      </w:pPr>
      <w:r w:rsidRPr="00D738E6">
        <w:rPr>
          <w:rFonts w:eastAsia="Calibri"/>
          <w:sz w:val="26"/>
          <w:szCs w:val="26"/>
        </w:rPr>
        <w:t xml:space="preserve">контент для просування, налаштування </w:t>
      </w:r>
      <w:proofErr w:type="spellStart"/>
      <w:r w:rsidRPr="00D738E6">
        <w:rPr>
          <w:rFonts w:eastAsia="Calibri"/>
          <w:sz w:val="26"/>
          <w:szCs w:val="26"/>
        </w:rPr>
        <w:t>таргетованої</w:t>
      </w:r>
      <w:proofErr w:type="spellEnd"/>
      <w:r w:rsidRPr="00D738E6">
        <w:rPr>
          <w:rFonts w:eastAsia="Calibri"/>
          <w:sz w:val="26"/>
          <w:szCs w:val="26"/>
        </w:rPr>
        <w:t xml:space="preserve"> реклами, цільова аудиторія, бюджет, умови та вимоги до просування контенту, перелік сторінок в соціальних мережах для вторинних публікацій (</w:t>
      </w:r>
      <w:proofErr w:type="spellStart"/>
      <w:r w:rsidRPr="00D738E6">
        <w:rPr>
          <w:rFonts w:eastAsia="Calibri"/>
          <w:sz w:val="26"/>
          <w:szCs w:val="26"/>
        </w:rPr>
        <w:t>репостів</w:t>
      </w:r>
      <w:proofErr w:type="spellEnd"/>
      <w:r w:rsidRPr="00D738E6">
        <w:rPr>
          <w:rFonts w:eastAsia="Calibri"/>
          <w:sz w:val="26"/>
          <w:szCs w:val="26"/>
        </w:rPr>
        <w:t>) контенту у кожному випадку погоджуються представниками Замовника;</w:t>
      </w:r>
    </w:p>
    <w:p w14:paraId="24A0B62F" w14:textId="77777777" w:rsidR="00E969A1" w:rsidRPr="00D738E6" w:rsidRDefault="00E969A1" w:rsidP="006F5CFF">
      <w:pPr>
        <w:pStyle w:val="ListParagraph"/>
        <w:numPr>
          <w:ilvl w:val="0"/>
          <w:numId w:val="9"/>
        </w:numPr>
        <w:rPr>
          <w:rFonts w:eastAsia="Calibri"/>
          <w:sz w:val="26"/>
          <w:szCs w:val="26"/>
        </w:rPr>
      </w:pPr>
      <w:r w:rsidRPr="00D738E6">
        <w:rPr>
          <w:rFonts w:eastAsia="Calibri"/>
          <w:sz w:val="26"/>
          <w:szCs w:val="26"/>
        </w:rPr>
        <w:t xml:space="preserve">збільшення показників охоплення аудиторії у відповідності до бюджету </w:t>
      </w:r>
      <w:proofErr w:type="spellStart"/>
      <w:r w:rsidRPr="00D738E6">
        <w:rPr>
          <w:rFonts w:eastAsia="Calibri"/>
          <w:sz w:val="26"/>
          <w:szCs w:val="26"/>
        </w:rPr>
        <w:t>таргетованої</w:t>
      </w:r>
      <w:proofErr w:type="spellEnd"/>
      <w:r w:rsidRPr="00D738E6">
        <w:rPr>
          <w:rFonts w:eastAsia="Calibri"/>
          <w:sz w:val="26"/>
          <w:szCs w:val="26"/>
        </w:rPr>
        <w:t xml:space="preserve"> реклами і подальше закономірне зростання конверсії;</w:t>
      </w:r>
    </w:p>
    <w:p w14:paraId="4479FB58" w14:textId="77777777" w:rsidR="00E969A1" w:rsidRPr="00D738E6" w:rsidRDefault="00E969A1" w:rsidP="006F5CFF">
      <w:pPr>
        <w:pStyle w:val="ListParagraph"/>
        <w:numPr>
          <w:ilvl w:val="0"/>
          <w:numId w:val="9"/>
        </w:numPr>
        <w:rPr>
          <w:rFonts w:eastAsia="Calibri"/>
          <w:sz w:val="26"/>
          <w:szCs w:val="26"/>
        </w:rPr>
      </w:pPr>
      <w:r w:rsidRPr="00D738E6">
        <w:rPr>
          <w:rFonts w:eastAsia="Calibri"/>
          <w:sz w:val="26"/>
          <w:szCs w:val="26"/>
        </w:rPr>
        <w:t>відображення аналітики в щомісячних звітах;</w:t>
      </w:r>
    </w:p>
    <w:p w14:paraId="16AC49BF" w14:textId="77777777" w:rsidR="00E969A1" w:rsidRPr="00D738E6" w:rsidRDefault="00E969A1" w:rsidP="006F5CFF">
      <w:pPr>
        <w:pStyle w:val="ListParagraph"/>
        <w:numPr>
          <w:ilvl w:val="0"/>
          <w:numId w:val="9"/>
        </w:numPr>
        <w:rPr>
          <w:i/>
          <w:sz w:val="26"/>
          <w:szCs w:val="26"/>
          <w:u w:val="single"/>
        </w:rPr>
      </w:pPr>
      <w:r w:rsidRPr="00D738E6">
        <w:rPr>
          <w:rFonts w:eastAsia="Calibri"/>
          <w:sz w:val="26"/>
          <w:szCs w:val="26"/>
        </w:rPr>
        <w:t>розподіл цільової аудиторії на сегменти.</w:t>
      </w:r>
    </w:p>
    <w:p w14:paraId="6A95D1A4" w14:textId="77777777" w:rsidR="00E969A1" w:rsidRPr="00D738E6" w:rsidRDefault="00E969A1" w:rsidP="00E969A1">
      <w:pPr>
        <w:widowControl/>
        <w:autoSpaceDE/>
        <w:autoSpaceDN/>
        <w:adjustRightInd/>
        <w:ind w:left="567"/>
        <w:contextualSpacing/>
        <w:jc w:val="both"/>
        <w:rPr>
          <w:i/>
          <w:sz w:val="26"/>
          <w:szCs w:val="26"/>
          <w:u w:val="single"/>
        </w:rPr>
      </w:pPr>
    </w:p>
    <w:p w14:paraId="109875B2" w14:textId="77777777" w:rsidR="00E969A1" w:rsidRPr="00D738E6" w:rsidRDefault="00E969A1" w:rsidP="00E969A1">
      <w:pPr>
        <w:tabs>
          <w:tab w:val="left" w:pos="284"/>
        </w:tabs>
        <w:jc w:val="both"/>
        <w:rPr>
          <w:sz w:val="26"/>
          <w:szCs w:val="26"/>
        </w:rPr>
      </w:pPr>
      <w:r w:rsidRPr="00D738E6">
        <w:rPr>
          <w:b/>
          <w:sz w:val="26"/>
          <w:szCs w:val="26"/>
        </w:rPr>
        <w:t>Технічні вимоги до проведення прес-конференцій, брифінгів та «круглих столів»</w:t>
      </w:r>
      <w:r w:rsidRPr="00D738E6">
        <w:rPr>
          <w:sz w:val="26"/>
          <w:szCs w:val="26"/>
        </w:rPr>
        <w:t xml:space="preserve"> у </w:t>
      </w:r>
      <w:proofErr w:type="spellStart"/>
      <w:r w:rsidRPr="00D738E6">
        <w:rPr>
          <w:sz w:val="26"/>
          <w:szCs w:val="26"/>
        </w:rPr>
        <w:t>пресзалах</w:t>
      </w:r>
      <w:proofErr w:type="spellEnd"/>
      <w:r w:rsidRPr="00D738E6">
        <w:rPr>
          <w:sz w:val="26"/>
          <w:szCs w:val="26"/>
        </w:rPr>
        <w:t xml:space="preserve"> інформаційних агентств (всі наступні вимоги при потребі Замовника):</w:t>
      </w:r>
    </w:p>
    <w:p w14:paraId="43E7DD78" w14:textId="41F8DF0A" w:rsidR="00E969A1" w:rsidRPr="00D738E6" w:rsidRDefault="00E969A1" w:rsidP="00E969A1">
      <w:pPr>
        <w:widowControl/>
        <w:numPr>
          <w:ilvl w:val="0"/>
          <w:numId w:val="4"/>
        </w:numPr>
        <w:autoSpaceDE/>
        <w:autoSpaceDN/>
        <w:adjustRightInd/>
        <w:jc w:val="both"/>
        <w:rPr>
          <w:sz w:val="26"/>
          <w:szCs w:val="26"/>
        </w:rPr>
      </w:pPr>
      <w:r w:rsidRPr="00D738E6">
        <w:rPr>
          <w:sz w:val="26"/>
          <w:szCs w:val="26"/>
        </w:rPr>
        <w:lastRenderedPageBreak/>
        <w:t xml:space="preserve">зал площею </w:t>
      </w:r>
      <w:r w:rsidR="00B842C3">
        <w:rPr>
          <w:sz w:val="26"/>
          <w:szCs w:val="26"/>
        </w:rPr>
        <w:t>____</w:t>
      </w:r>
      <w:r w:rsidRPr="00D738E6">
        <w:rPr>
          <w:sz w:val="26"/>
          <w:szCs w:val="26"/>
        </w:rPr>
        <w:t xml:space="preserve"> </w:t>
      </w:r>
      <w:proofErr w:type="spellStart"/>
      <w:r w:rsidRPr="00D738E6">
        <w:rPr>
          <w:sz w:val="26"/>
          <w:szCs w:val="26"/>
        </w:rPr>
        <w:t>кв.м</w:t>
      </w:r>
      <w:proofErr w:type="spellEnd"/>
      <w:r w:rsidRPr="00D738E6">
        <w:rPr>
          <w:sz w:val="26"/>
          <w:szCs w:val="26"/>
        </w:rPr>
        <w:t xml:space="preserve">., від </w:t>
      </w:r>
      <w:r w:rsidR="00B842C3">
        <w:rPr>
          <w:sz w:val="26"/>
          <w:szCs w:val="26"/>
        </w:rPr>
        <w:t>___</w:t>
      </w:r>
      <w:r w:rsidRPr="00D738E6">
        <w:rPr>
          <w:sz w:val="26"/>
          <w:szCs w:val="26"/>
        </w:rPr>
        <w:t xml:space="preserve"> до </w:t>
      </w:r>
      <w:r w:rsidR="00B842C3">
        <w:rPr>
          <w:sz w:val="26"/>
          <w:szCs w:val="26"/>
        </w:rPr>
        <w:t>____</w:t>
      </w:r>
      <w:r w:rsidRPr="00D738E6">
        <w:rPr>
          <w:sz w:val="26"/>
          <w:szCs w:val="26"/>
        </w:rPr>
        <w:t xml:space="preserve"> спікерів, </w:t>
      </w:r>
      <w:r w:rsidR="00B842C3">
        <w:rPr>
          <w:sz w:val="26"/>
          <w:szCs w:val="26"/>
        </w:rPr>
        <w:t>____</w:t>
      </w:r>
      <w:r w:rsidRPr="00D738E6">
        <w:rPr>
          <w:sz w:val="26"/>
          <w:szCs w:val="26"/>
        </w:rPr>
        <w:t xml:space="preserve"> місць в залі, час проведення </w:t>
      </w:r>
      <w:r w:rsidR="00B842C3">
        <w:rPr>
          <w:sz w:val="26"/>
          <w:szCs w:val="26"/>
        </w:rPr>
        <w:t>_____</w:t>
      </w:r>
      <w:r w:rsidRPr="00D738E6">
        <w:rPr>
          <w:sz w:val="26"/>
          <w:szCs w:val="26"/>
        </w:rPr>
        <w:t xml:space="preserve"> хвилин;</w:t>
      </w:r>
    </w:p>
    <w:p w14:paraId="31281A17" w14:textId="16AD74B1" w:rsidR="00E969A1" w:rsidRPr="00D738E6" w:rsidRDefault="00E969A1" w:rsidP="00E969A1">
      <w:pPr>
        <w:widowControl/>
        <w:numPr>
          <w:ilvl w:val="0"/>
          <w:numId w:val="4"/>
        </w:numPr>
        <w:autoSpaceDE/>
        <w:autoSpaceDN/>
        <w:adjustRightInd/>
        <w:jc w:val="both"/>
        <w:rPr>
          <w:sz w:val="26"/>
          <w:szCs w:val="26"/>
        </w:rPr>
      </w:pPr>
      <w:r w:rsidRPr="00D738E6">
        <w:rPr>
          <w:sz w:val="26"/>
          <w:szCs w:val="26"/>
        </w:rPr>
        <w:t xml:space="preserve">професійне світло, акустика, аудіо/відео-термінали, кондиціонування залу, </w:t>
      </w:r>
      <w:r w:rsidR="00B842C3">
        <w:rPr>
          <w:sz w:val="26"/>
          <w:szCs w:val="26"/>
        </w:rPr>
        <w:t xml:space="preserve">___ </w:t>
      </w:r>
      <w:r w:rsidRPr="00D738E6">
        <w:rPr>
          <w:sz w:val="26"/>
          <w:szCs w:val="26"/>
        </w:rPr>
        <w:t xml:space="preserve">мікрофонів, </w:t>
      </w:r>
      <w:r w:rsidR="00B842C3">
        <w:rPr>
          <w:sz w:val="26"/>
          <w:szCs w:val="26"/>
        </w:rPr>
        <w:t>____</w:t>
      </w:r>
      <w:r w:rsidRPr="00D738E6">
        <w:rPr>
          <w:sz w:val="26"/>
          <w:szCs w:val="26"/>
        </w:rPr>
        <w:t xml:space="preserve"> </w:t>
      </w:r>
      <w:proofErr w:type="spellStart"/>
      <w:r w:rsidRPr="00D738E6">
        <w:rPr>
          <w:sz w:val="26"/>
          <w:szCs w:val="26"/>
        </w:rPr>
        <w:t>радіомікрофони</w:t>
      </w:r>
      <w:proofErr w:type="spellEnd"/>
      <w:r w:rsidRPr="00D738E6">
        <w:rPr>
          <w:sz w:val="26"/>
          <w:szCs w:val="26"/>
        </w:rPr>
        <w:t xml:space="preserve">, </w:t>
      </w:r>
      <w:proofErr w:type="spellStart"/>
      <w:r w:rsidRPr="00D738E6">
        <w:rPr>
          <w:sz w:val="26"/>
          <w:szCs w:val="26"/>
        </w:rPr>
        <w:t>телесуфлер</w:t>
      </w:r>
      <w:proofErr w:type="spellEnd"/>
      <w:r w:rsidRPr="00D738E6">
        <w:rPr>
          <w:sz w:val="26"/>
          <w:szCs w:val="26"/>
        </w:rPr>
        <w:t xml:space="preserve">, безкоштовний доступ до Інтернет за технологією </w:t>
      </w:r>
      <w:proofErr w:type="spellStart"/>
      <w:r w:rsidRPr="00D738E6">
        <w:rPr>
          <w:sz w:val="26"/>
          <w:szCs w:val="26"/>
        </w:rPr>
        <w:t>Wi-Fi</w:t>
      </w:r>
      <w:proofErr w:type="spellEnd"/>
      <w:r w:rsidRPr="00D738E6">
        <w:rPr>
          <w:sz w:val="26"/>
          <w:szCs w:val="26"/>
        </w:rPr>
        <w:t>, трансляція по внутрішній телемережі агентства;</w:t>
      </w:r>
    </w:p>
    <w:p w14:paraId="6A7DA17F" w14:textId="77777777" w:rsidR="00E969A1" w:rsidRPr="00D738E6" w:rsidRDefault="00E969A1" w:rsidP="00E969A1">
      <w:pPr>
        <w:widowControl/>
        <w:numPr>
          <w:ilvl w:val="0"/>
          <w:numId w:val="4"/>
        </w:numPr>
        <w:autoSpaceDE/>
        <w:autoSpaceDN/>
        <w:adjustRightInd/>
        <w:jc w:val="both"/>
        <w:rPr>
          <w:sz w:val="26"/>
          <w:szCs w:val="26"/>
        </w:rPr>
      </w:pPr>
      <w:r w:rsidRPr="00D738E6">
        <w:rPr>
          <w:sz w:val="26"/>
          <w:szCs w:val="26"/>
        </w:rPr>
        <w:t>плазмова панель для демонстрації матеріалів замовника, зчитувальні пристрої для демонстрації;</w:t>
      </w:r>
    </w:p>
    <w:p w14:paraId="70A9675D" w14:textId="77777777" w:rsidR="00E969A1" w:rsidRPr="00D738E6" w:rsidRDefault="00E969A1" w:rsidP="00E969A1">
      <w:pPr>
        <w:widowControl/>
        <w:numPr>
          <w:ilvl w:val="0"/>
          <w:numId w:val="4"/>
        </w:numPr>
        <w:autoSpaceDE/>
        <w:autoSpaceDN/>
        <w:adjustRightInd/>
        <w:jc w:val="both"/>
        <w:rPr>
          <w:sz w:val="26"/>
          <w:szCs w:val="26"/>
        </w:rPr>
      </w:pPr>
      <w:r w:rsidRPr="00D738E6">
        <w:rPr>
          <w:sz w:val="26"/>
          <w:szCs w:val="26"/>
        </w:rPr>
        <w:t>надання можливостей для розміщення власних банерів і стендів, виготовлення табличок з іменами учасників;</w:t>
      </w:r>
    </w:p>
    <w:p w14:paraId="2DEF6002" w14:textId="77777777" w:rsidR="00E969A1" w:rsidRPr="00D738E6" w:rsidRDefault="00E969A1" w:rsidP="00E969A1">
      <w:pPr>
        <w:widowControl/>
        <w:numPr>
          <w:ilvl w:val="0"/>
          <w:numId w:val="4"/>
        </w:numPr>
        <w:autoSpaceDE/>
        <w:autoSpaceDN/>
        <w:adjustRightInd/>
        <w:jc w:val="both"/>
        <w:rPr>
          <w:sz w:val="26"/>
          <w:szCs w:val="26"/>
        </w:rPr>
      </w:pPr>
      <w:r w:rsidRPr="00D738E6">
        <w:rPr>
          <w:sz w:val="26"/>
          <w:szCs w:val="26"/>
        </w:rPr>
        <w:t xml:space="preserve">реалізація </w:t>
      </w:r>
      <w:proofErr w:type="spellStart"/>
      <w:r w:rsidRPr="00D738E6">
        <w:rPr>
          <w:sz w:val="26"/>
          <w:szCs w:val="26"/>
        </w:rPr>
        <w:t>перепусткового</w:t>
      </w:r>
      <w:proofErr w:type="spellEnd"/>
      <w:r w:rsidRPr="00D738E6">
        <w:rPr>
          <w:sz w:val="26"/>
          <w:szCs w:val="26"/>
        </w:rPr>
        <w:t xml:space="preserve"> режиму, реєстрація журналістів.</w:t>
      </w:r>
    </w:p>
    <w:p w14:paraId="53430511" w14:textId="77777777" w:rsidR="00E969A1" w:rsidRPr="00D738E6" w:rsidRDefault="00E969A1" w:rsidP="00E969A1">
      <w:pPr>
        <w:widowControl/>
        <w:tabs>
          <w:tab w:val="left" w:pos="3285"/>
        </w:tabs>
        <w:autoSpaceDE/>
        <w:autoSpaceDN/>
        <w:adjustRightInd/>
        <w:ind w:left="720"/>
        <w:contextualSpacing/>
        <w:rPr>
          <w:rFonts w:eastAsia="Calibri"/>
          <w:b/>
          <w:sz w:val="26"/>
          <w:szCs w:val="26"/>
          <w:lang w:eastAsia="uk-UA"/>
        </w:rPr>
      </w:pPr>
    </w:p>
    <w:p w14:paraId="4D263CEF" w14:textId="77777777" w:rsidR="00E969A1" w:rsidRPr="00D738E6" w:rsidRDefault="00E969A1" w:rsidP="00E969A1">
      <w:pPr>
        <w:widowControl/>
        <w:tabs>
          <w:tab w:val="left" w:pos="3285"/>
        </w:tabs>
        <w:autoSpaceDE/>
        <w:autoSpaceDN/>
        <w:adjustRightInd/>
        <w:contextualSpacing/>
        <w:rPr>
          <w:rFonts w:eastAsia="Calibri"/>
          <w:b/>
          <w:sz w:val="26"/>
          <w:szCs w:val="26"/>
          <w:lang w:eastAsia="uk-UA"/>
        </w:rPr>
      </w:pPr>
      <w:r w:rsidRPr="00D738E6">
        <w:rPr>
          <w:b/>
          <w:sz w:val="26"/>
          <w:szCs w:val="26"/>
        </w:rPr>
        <w:t>Технічні вимоги відео- контенту:</w:t>
      </w:r>
    </w:p>
    <w:p w14:paraId="4EFC7BE8" w14:textId="3AC1AD97" w:rsidR="00E969A1" w:rsidRPr="00D738E6" w:rsidRDefault="00E969A1" w:rsidP="00E969A1">
      <w:pPr>
        <w:widowControl/>
        <w:numPr>
          <w:ilvl w:val="0"/>
          <w:numId w:val="6"/>
        </w:numPr>
        <w:tabs>
          <w:tab w:val="num" w:pos="709"/>
          <w:tab w:val="left" w:pos="3285"/>
        </w:tabs>
        <w:autoSpaceDE/>
        <w:autoSpaceDN/>
        <w:adjustRightInd/>
        <w:ind w:left="709" w:hanging="425"/>
        <w:contextualSpacing/>
        <w:jc w:val="both"/>
        <w:rPr>
          <w:sz w:val="26"/>
          <w:szCs w:val="26"/>
          <w:lang w:eastAsia="en-US"/>
        </w:rPr>
      </w:pPr>
      <w:r w:rsidRPr="00D738E6">
        <w:rPr>
          <w:sz w:val="26"/>
          <w:szCs w:val="26"/>
          <w:lang w:eastAsia="en-US"/>
        </w:rPr>
        <w:t xml:space="preserve">хронометраж </w:t>
      </w:r>
      <w:r w:rsidR="00B842C3">
        <w:rPr>
          <w:sz w:val="26"/>
          <w:szCs w:val="26"/>
          <w:lang w:eastAsia="en-US"/>
        </w:rPr>
        <w:t>__</w:t>
      </w:r>
      <w:r w:rsidRPr="00D738E6">
        <w:rPr>
          <w:sz w:val="26"/>
          <w:szCs w:val="26"/>
          <w:lang w:eastAsia="en-US"/>
        </w:rPr>
        <w:t xml:space="preserve">-х роликів - </w:t>
      </w:r>
      <w:r w:rsidRPr="00D738E6">
        <w:rPr>
          <w:sz w:val="26"/>
          <w:szCs w:val="26"/>
        </w:rPr>
        <w:t xml:space="preserve">не менше </w:t>
      </w:r>
      <w:r w:rsidR="00B842C3">
        <w:rPr>
          <w:sz w:val="26"/>
          <w:szCs w:val="26"/>
        </w:rPr>
        <w:t>___</w:t>
      </w:r>
      <w:r w:rsidRPr="00D738E6">
        <w:rPr>
          <w:sz w:val="26"/>
          <w:szCs w:val="26"/>
        </w:rPr>
        <w:t xml:space="preserve">-х і не більше </w:t>
      </w:r>
      <w:r w:rsidR="00B842C3">
        <w:rPr>
          <w:sz w:val="26"/>
          <w:szCs w:val="26"/>
        </w:rPr>
        <w:t>___</w:t>
      </w:r>
      <w:r w:rsidRPr="00D738E6">
        <w:rPr>
          <w:sz w:val="26"/>
          <w:szCs w:val="26"/>
        </w:rPr>
        <w:t>-х хв.;</w:t>
      </w:r>
    </w:p>
    <w:p w14:paraId="472A6060" w14:textId="2701B938" w:rsidR="00E969A1" w:rsidRPr="00D738E6" w:rsidRDefault="00E969A1" w:rsidP="00E969A1">
      <w:pPr>
        <w:widowControl/>
        <w:numPr>
          <w:ilvl w:val="0"/>
          <w:numId w:val="6"/>
        </w:numPr>
        <w:tabs>
          <w:tab w:val="num" w:pos="709"/>
          <w:tab w:val="left" w:pos="3285"/>
        </w:tabs>
        <w:autoSpaceDE/>
        <w:autoSpaceDN/>
        <w:adjustRightInd/>
        <w:ind w:left="709" w:hanging="425"/>
        <w:contextualSpacing/>
        <w:jc w:val="both"/>
        <w:rPr>
          <w:sz w:val="26"/>
          <w:szCs w:val="26"/>
          <w:lang w:eastAsia="en-US"/>
        </w:rPr>
      </w:pPr>
      <w:r w:rsidRPr="00D738E6">
        <w:rPr>
          <w:sz w:val="26"/>
          <w:szCs w:val="26"/>
          <w:lang w:eastAsia="en-US"/>
        </w:rPr>
        <w:t>хронометраж</w:t>
      </w:r>
      <w:r w:rsidRPr="00D738E6">
        <w:rPr>
          <w:sz w:val="26"/>
          <w:szCs w:val="26"/>
        </w:rPr>
        <w:t xml:space="preserve"> документального фільму - не менше </w:t>
      </w:r>
      <w:r w:rsidR="00B842C3">
        <w:rPr>
          <w:sz w:val="26"/>
          <w:szCs w:val="26"/>
        </w:rPr>
        <w:t>____</w:t>
      </w:r>
      <w:r w:rsidR="00397EF9" w:rsidRPr="00D738E6">
        <w:rPr>
          <w:sz w:val="26"/>
          <w:szCs w:val="26"/>
        </w:rPr>
        <w:t xml:space="preserve"> </w:t>
      </w:r>
      <w:r w:rsidRPr="00D738E6">
        <w:rPr>
          <w:sz w:val="26"/>
          <w:szCs w:val="26"/>
        </w:rPr>
        <w:t xml:space="preserve">і не більше </w:t>
      </w:r>
      <w:r w:rsidR="00B842C3">
        <w:rPr>
          <w:sz w:val="26"/>
          <w:szCs w:val="26"/>
        </w:rPr>
        <w:t>___</w:t>
      </w:r>
      <w:r w:rsidRPr="00D738E6">
        <w:rPr>
          <w:sz w:val="26"/>
          <w:szCs w:val="26"/>
        </w:rPr>
        <w:t xml:space="preserve"> хв.;</w:t>
      </w:r>
    </w:p>
    <w:p w14:paraId="3FC02EB2" w14:textId="77777777" w:rsidR="00E969A1" w:rsidRPr="00D738E6" w:rsidRDefault="00E969A1" w:rsidP="00E969A1">
      <w:pPr>
        <w:widowControl/>
        <w:numPr>
          <w:ilvl w:val="0"/>
          <w:numId w:val="6"/>
        </w:numPr>
        <w:tabs>
          <w:tab w:val="num" w:pos="709"/>
          <w:tab w:val="left" w:pos="3285"/>
        </w:tabs>
        <w:autoSpaceDE/>
        <w:autoSpaceDN/>
        <w:adjustRightInd/>
        <w:ind w:left="709" w:hanging="425"/>
        <w:contextualSpacing/>
        <w:jc w:val="both"/>
        <w:rPr>
          <w:rFonts w:eastAsia="Calibri"/>
          <w:sz w:val="26"/>
          <w:szCs w:val="26"/>
          <w:lang w:eastAsia="uk-UA"/>
        </w:rPr>
      </w:pPr>
      <w:r w:rsidRPr="00D738E6">
        <w:rPr>
          <w:rFonts w:eastAsia="Calibri"/>
          <w:sz w:val="26"/>
          <w:szCs w:val="26"/>
          <w:lang w:eastAsia="uk-UA"/>
        </w:rPr>
        <w:t xml:space="preserve">Виконавець готує сценарій кожного відеоматеріалу та погоджує з Замовником тему та сюжет;  </w:t>
      </w:r>
    </w:p>
    <w:p w14:paraId="4ACC4B1D" w14:textId="447AE0B2" w:rsidR="00E969A1" w:rsidRPr="00D738E6" w:rsidRDefault="00E969A1" w:rsidP="00E969A1">
      <w:pPr>
        <w:widowControl/>
        <w:numPr>
          <w:ilvl w:val="0"/>
          <w:numId w:val="6"/>
        </w:numPr>
        <w:tabs>
          <w:tab w:val="num" w:pos="709"/>
          <w:tab w:val="left" w:pos="3285"/>
        </w:tabs>
        <w:autoSpaceDE/>
        <w:autoSpaceDN/>
        <w:adjustRightInd/>
        <w:ind w:left="709" w:hanging="425"/>
        <w:contextualSpacing/>
        <w:jc w:val="both"/>
        <w:rPr>
          <w:rFonts w:eastAsia="Calibri"/>
          <w:sz w:val="26"/>
          <w:szCs w:val="26"/>
          <w:lang w:eastAsia="uk-UA"/>
        </w:rPr>
      </w:pPr>
      <w:r w:rsidRPr="00D738E6">
        <w:rPr>
          <w:rFonts w:eastAsia="Calibri"/>
          <w:sz w:val="26"/>
          <w:szCs w:val="26"/>
          <w:lang w:eastAsia="uk-UA"/>
        </w:rPr>
        <w:t xml:space="preserve">формат відео – </w:t>
      </w:r>
      <w:proofErr w:type="spellStart"/>
      <w:r w:rsidRPr="00D738E6">
        <w:rPr>
          <w:rFonts w:eastAsia="Calibri"/>
          <w:sz w:val="26"/>
          <w:szCs w:val="26"/>
          <w:lang w:val="en-US" w:eastAsia="uk-UA"/>
        </w:rPr>
        <w:t>mp</w:t>
      </w:r>
      <w:proofErr w:type="spellEnd"/>
      <w:r w:rsidRPr="00D738E6">
        <w:rPr>
          <w:rFonts w:eastAsia="Calibri"/>
          <w:sz w:val="26"/>
          <w:szCs w:val="26"/>
          <w:lang w:eastAsia="uk-UA"/>
        </w:rPr>
        <w:t xml:space="preserve">4, </w:t>
      </w:r>
      <w:proofErr w:type="spellStart"/>
      <w:r w:rsidRPr="00D738E6">
        <w:rPr>
          <w:rFonts w:eastAsia="Calibri"/>
          <w:sz w:val="26"/>
          <w:szCs w:val="26"/>
          <w:lang w:eastAsia="uk-UA"/>
        </w:rPr>
        <w:t>кодек</w:t>
      </w:r>
      <w:proofErr w:type="spellEnd"/>
      <w:r w:rsidRPr="00D738E6">
        <w:rPr>
          <w:rFonts w:eastAsia="Calibri"/>
          <w:sz w:val="26"/>
          <w:szCs w:val="26"/>
          <w:lang w:eastAsia="uk-UA"/>
        </w:rPr>
        <w:t xml:space="preserve"> – </w:t>
      </w:r>
      <w:r w:rsidRPr="00D738E6">
        <w:rPr>
          <w:rFonts w:eastAsia="Calibri"/>
          <w:sz w:val="26"/>
          <w:szCs w:val="26"/>
          <w:lang w:val="en-US" w:eastAsia="uk-UA"/>
        </w:rPr>
        <w:t>h</w:t>
      </w:r>
      <w:r w:rsidRPr="00D738E6">
        <w:rPr>
          <w:rFonts w:eastAsia="Calibri"/>
          <w:sz w:val="26"/>
          <w:szCs w:val="26"/>
          <w:lang w:eastAsia="uk-UA"/>
        </w:rPr>
        <w:t xml:space="preserve">264, розширення відео – не менше </w:t>
      </w:r>
      <w:r w:rsidR="00B842C3">
        <w:rPr>
          <w:rFonts w:eastAsia="Calibri"/>
          <w:sz w:val="26"/>
          <w:szCs w:val="26"/>
          <w:lang w:eastAsia="uk-UA"/>
        </w:rPr>
        <w:t>_______</w:t>
      </w:r>
      <w:r w:rsidRPr="00D738E6">
        <w:rPr>
          <w:rFonts w:eastAsia="Calibri"/>
          <w:sz w:val="26"/>
          <w:szCs w:val="26"/>
          <w:lang w:eastAsia="uk-UA"/>
        </w:rPr>
        <w:t>;</w:t>
      </w:r>
    </w:p>
    <w:p w14:paraId="1A6A7952" w14:textId="69BE7B1E" w:rsidR="00E969A1" w:rsidRPr="00D738E6" w:rsidRDefault="00E969A1" w:rsidP="00E969A1">
      <w:pPr>
        <w:widowControl/>
        <w:numPr>
          <w:ilvl w:val="0"/>
          <w:numId w:val="6"/>
        </w:numPr>
        <w:tabs>
          <w:tab w:val="num" w:pos="709"/>
          <w:tab w:val="left" w:pos="3285"/>
        </w:tabs>
        <w:autoSpaceDE/>
        <w:autoSpaceDN/>
        <w:adjustRightInd/>
        <w:ind w:left="709" w:hanging="425"/>
        <w:contextualSpacing/>
        <w:jc w:val="both"/>
        <w:rPr>
          <w:rFonts w:eastAsia="Calibri"/>
          <w:sz w:val="26"/>
          <w:szCs w:val="26"/>
          <w:lang w:eastAsia="uk-UA"/>
        </w:rPr>
      </w:pPr>
      <w:r w:rsidRPr="00D738E6">
        <w:rPr>
          <w:rFonts w:eastAsia="Calibri"/>
          <w:sz w:val="26"/>
          <w:szCs w:val="26"/>
          <w:lang w:eastAsia="uk-UA"/>
        </w:rPr>
        <w:t xml:space="preserve">вимоги до знімальної техніки: розмір матриці – </w:t>
      </w:r>
      <w:r w:rsidR="00424425" w:rsidRPr="00424425">
        <w:rPr>
          <w:rFonts w:eastAsia="Calibri"/>
          <w:sz w:val="26"/>
          <w:szCs w:val="26"/>
          <w:lang w:eastAsia="uk-UA"/>
        </w:rPr>
        <w:t xml:space="preserve">не </w:t>
      </w:r>
      <w:proofErr w:type="spellStart"/>
      <w:r w:rsidR="00424425" w:rsidRPr="00424425">
        <w:rPr>
          <w:rFonts w:eastAsia="Calibri"/>
          <w:sz w:val="26"/>
          <w:szCs w:val="26"/>
          <w:lang w:eastAsia="uk-UA"/>
        </w:rPr>
        <w:t>меньше</w:t>
      </w:r>
      <w:proofErr w:type="spellEnd"/>
      <w:r w:rsidR="00B842C3">
        <w:rPr>
          <w:rFonts w:eastAsia="Calibri"/>
          <w:sz w:val="26"/>
          <w:szCs w:val="26"/>
          <w:lang w:eastAsia="uk-UA"/>
        </w:rPr>
        <w:t xml:space="preserve"> ____</w:t>
      </w:r>
      <w:r w:rsidRPr="00D738E6">
        <w:rPr>
          <w:rFonts w:eastAsia="Calibri"/>
          <w:sz w:val="26"/>
          <w:szCs w:val="26"/>
          <w:lang w:eastAsia="uk-UA"/>
        </w:rPr>
        <w:t xml:space="preserve"> </w:t>
      </w:r>
      <w:r w:rsidRPr="00D738E6">
        <w:rPr>
          <w:rFonts w:eastAsia="Calibri"/>
          <w:sz w:val="26"/>
          <w:szCs w:val="26"/>
          <w:lang w:val="en-US" w:eastAsia="uk-UA"/>
        </w:rPr>
        <w:t>mm</w:t>
      </w:r>
      <w:r w:rsidRPr="00D738E6">
        <w:rPr>
          <w:rFonts w:eastAsia="Calibri"/>
          <w:sz w:val="26"/>
          <w:szCs w:val="26"/>
          <w:lang w:eastAsia="uk-UA"/>
        </w:rPr>
        <w:t xml:space="preserve">; </w:t>
      </w:r>
      <w:proofErr w:type="spellStart"/>
      <w:r w:rsidRPr="00D738E6">
        <w:rPr>
          <w:rFonts w:eastAsia="Calibri"/>
          <w:sz w:val="26"/>
          <w:szCs w:val="26"/>
          <w:lang w:eastAsia="uk-UA"/>
        </w:rPr>
        <w:t>бітрейт</w:t>
      </w:r>
      <w:proofErr w:type="spellEnd"/>
      <w:r w:rsidRPr="00D738E6">
        <w:rPr>
          <w:rFonts w:eastAsia="Calibri"/>
          <w:sz w:val="26"/>
          <w:szCs w:val="26"/>
          <w:lang w:eastAsia="uk-UA"/>
        </w:rPr>
        <w:t xml:space="preserve"> – </w:t>
      </w:r>
      <w:r w:rsidR="00424425" w:rsidRPr="00424425">
        <w:rPr>
          <w:rFonts w:eastAsia="Calibri"/>
          <w:sz w:val="26"/>
          <w:szCs w:val="26"/>
          <w:lang w:eastAsia="uk-UA"/>
        </w:rPr>
        <w:t xml:space="preserve">не </w:t>
      </w:r>
      <w:proofErr w:type="spellStart"/>
      <w:r w:rsidR="00424425" w:rsidRPr="00424425">
        <w:rPr>
          <w:rFonts w:eastAsia="Calibri"/>
          <w:sz w:val="26"/>
          <w:szCs w:val="26"/>
          <w:lang w:eastAsia="uk-UA"/>
        </w:rPr>
        <w:t>мньше</w:t>
      </w:r>
      <w:proofErr w:type="spellEnd"/>
      <w:r w:rsidR="00424425" w:rsidRPr="00D738E6">
        <w:rPr>
          <w:rFonts w:eastAsia="Calibri"/>
          <w:sz w:val="26"/>
          <w:szCs w:val="26"/>
          <w:lang w:eastAsia="uk-UA"/>
        </w:rPr>
        <w:t xml:space="preserve"> </w:t>
      </w:r>
      <w:r w:rsidRPr="00D738E6">
        <w:rPr>
          <w:rFonts w:eastAsia="Calibri"/>
          <w:sz w:val="26"/>
          <w:szCs w:val="26"/>
          <w:lang w:eastAsia="uk-UA"/>
        </w:rPr>
        <w:t xml:space="preserve">50 </w:t>
      </w:r>
      <w:r w:rsidRPr="00D738E6">
        <w:rPr>
          <w:rFonts w:eastAsia="Calibri"/>
          <w:sz w:val="26"/>
          <w:szCs w:val="26"/>
          <w:lang w:val="en-US" w:eastAsia="uk-UA"/>
        </w:rPr>
        <w:t>Mbit</w:t>
      </w:r>
      <w:r w:rsidRPr="00D738E6">
        <w:rPr>
          <w:rFonts w:eastAsia="Calibri"/>
          <w:sz w:val="26"/>
          <w:szCs w:val="26"/>
          <w:lang w:eastAsia="uk-UA"/>
        </w:rPr>
        <w:t>/</w:t>
      </w:r>
      <w:r w:rsidRPr="00D738E6">
        <w:rPr>
          <w:rFonts w:eastAsia="Calibri"/>
          <w:sz w:val="26"/>
          <w:szCs w:val="26"/>
          <w:lang w:val="en-US" w:eastAsia="uk-UA"/>
        </w:rPr>
        <w:t>sec</w:t>
      </w:r>
      <w:r w:rsidRPr="00D738E6">
        <w:rPr>
          <w:rFonts w:eastAsia="Calibri"/>
          <w:sz w:val="26"/>
          <w:szCs w:val="26"/>
          <w:lang w:eastAsia="uk-UA"/>
        </w:rPr>
        <w:t xml:space="preserve">; </w:t>
      </w:r>
      <w:proofErr w:type="spellStart"/>
      <w:r w:rsidRPr="00D738E6">
        <w:rPr>
          <w:rFonts w:eastAsia="Calibri"/>
          <w:sz w:val="26"/>
          <w:szCs w:val="26"/>
          <w:lang w:eastAsia="uk-UA"/>
        </w:rPr>
        <w:t>квадракоптер</w:t>
      </w:r>
      <w:proofErr w:type="spellEnd"/>
      <w:r w:rsidRPr="00D738E6">
        <w:rPr>
          <w:rFonts w:eastAsia="Calibri"/>
          <w:sz w:val="26"/>
          <w:szCs w:val="26"/>
          <w:lang w:eastAsia="uk-UA"/>
        </w:rPr>
        <w:t xml:space="preserve">: матриця – розмір </w:t>
      </w:r>
      <w:r w:rsidR="00424425">
        <w:rPr>
          <w:rFonts w:eastAsia="Calibri"/>
          <w:sz w:val="26"/>
          <w:szCs w:val="26"/>
          <w:lang w:val="ru-RU" w:eastAsia="uk-UA"/>
        </w:rPr>
        <w:t>не меньше</w:t>
      </w:r>
      <w:r w:rsidR="00424425" w:rsidRPr="00D738E6">
        <w:rPr>
          <w:rFonts w:eastAsia="Calibri"/>
          <w:sz w:val="26"/>
          <w:szCs w:val="26"/>
          <w:lang w:eastAsia="uk-UA"/>
        </w:rPr>
        <w:t xml:space="preserve"> </w:t>
      </w:r>
      <w:r w:rsidRPr="00D738E6">
        <w:rPr>
          <w:rFonts w:eastAsia="Calibri"/>
          <w:sz w:val="26"/>
          <w:szCs w:val="26"/>
          <w:lang w:eastAsia="uk-UA"/>
        </w:rPr>
        <w:t>1/2, розширення відео – 4К.</w:t>
      </w:r>
    </w:p>
    <w:p w14:paraId="01BCF3D8" w14:textId="77777777" w:rsidR="00E969A1" w:rsidRPr="00D738E6" w:rsidRDefault="00E969A1" w:rsidP="00E969A1">
      <w:pPr>
        <w:widowControl/>
        <w:autoSpaceDE/>
        <w:autoSpaceDN/>
        <w:adjustRightInd/>
        <w:jc w:val="both"/>
        <w:rPr>
          <w:i/>
          <w:sz w:val="26"/>
          <w:szCs w:val="26"/>
        </w:rPr>
      </w:pPr>
      <w:r w:rsidRPr="00D738E6">
        <w:rPr>
          <w:sz w:val="26"/>
          <w:szCs w:val="26"/>
        </w:rPr>
        <w:t>Умови розміщення відео роликів та перелік телеканалів у кожному випадку погоджуються з Замовником.</w:t>
      </w:r>
    </w:p>
    <w:p w14:paraId="48E349A9" w14:textId="77777777" w:rsidR="00E969A1" w:rsidRPr="00D738E6" w:rsidRDefault="00E969A1" w:rsidP="00E969A1">
      <w:pPr>
        <w:widowControl/>
        <w:autoSpaceDE/>
        <w:autoSpaceDN/>
        <w:adjustRightInd/>
        <w:jc w:val="both"/>
        <w:rPr>
          <w:b/>
          <w:sz w:val="26"/>
          <w:szCs w:val="26"/>
        </w:rPr>
      </w:pPr>
    </w:p>
    <w:p w14:paraId="528DA7F8" w14:textId="77777777" w:rsidR="00E969A1" w:rsidRPr="00D738E6" w:rsidRDefault="00E969A1" w:rsidP="00E969A1">
      <w:pPr>
        <w:widowControl/>
        <w:autoSpaceDE/>
        <w:autoSpaceDN/>
        <w:adjustRightInd/>
        <w:jc w:val="both"/>
        <w:rPr>
          <w:b/>
          <w:sz w:val="26"/>
          <w:szCs w:val="26"/>
        </w:rPr>
      </w:pPr>
    </w:p>
    <w:p w14:paraId="1F71C231" w14:textId="77777777" w:rsidR="00E969A1" w:rsidRPr="00D738E6" w:rsidRDefault="00E969A1" w:rsidP="00E969A1">
      <w:pPr>
        <w:widowControl/>
        <w:autoSpaceDE/>
        <w:autoSpaceDN/>
        <w:adjustRightInd/>
        <w:jc w:val="both"/>
        <w:rPr>
          <w:b/>
          <w:sz w:val="26"/>
          <w:szCs w:val="26"/>
        </w:rPr>
      </w:pPr>
    </w:p>
    <w:p w14:paraId="6A339742" w14:textId="77777777" w:rsidR="00E969A1" w:rsidRPr="00D738E6" w:rsidRDefault="00E969A1" w:rsidP="00E969A1">
      <w:pPr>
        <w:widowControl/>
        <w:autoSpaceDE/>
        <w:autoSpaceDN/>
        <w:adjustRightInd/>
        <w:jc w:val="both"/>
        <w:rPr>
          <w:b/>
          <w:sz w:val="26"/>
          <w:szCs w:val="26"/>
        </w:rPr>
      </w:pPr>
    </w:p>
    <w:p w14:paraId="583EA76D" w14:textId="77777777" w:rsidR="00E969A1" w:rsidRPr="00D738E6" w:rsidRDefault="00E969A1" w:rsidP="00E969A1">
      <w:pPr>
        <w:widowControl/>
        <w:autoSpaceDE/>
        <w:autoSpaceDN/>
        <w:adjustRightInd/>
        <w:jc w:val="both"/>
        <w:rPr>
          <w:b/>
          <w:sz w:val="26"/>
          <w:szCs w:val="26"/>
        </w:rPr>
      </w:pPr>
    </w:p>
    <w:p w14:paraId="76A9E260" w14:textId="77777777" w:rsidR="00E969A1" w:rsidRPr="00D738E6" w:rsidRDefault="00E969A1" w:rsidP="00E969A1">
      <w:pPr>
        <w:widowControl/>
        <w:autoSpaceDE/>
        <w:autoSpaceDN/>
        <w:adjustRightInd/>
        <w:jc w:val="both"/>
        <w:rPr>
          <w:b/>
          <w:sz w:val="26"/>
          <w:szCs w:val="26"/>
        </w:rPr>
      </w:pPr>
    </w:p>
    <w:p w14:paraId="6E5E7EA6" w14:textId="77777777" w:rsidR="007B6914" w:rsidRPr="00D738E6" w:rsidRDefault="007B6914" w:rsidP="007B6914">
      <w:pPr>
        <w:widowControl/>
        <w:autoSpaceDE/>
        <w:autoSpaceDN/>
        <w:adjustRightInd/>
        <w:jc w:val="both"/>
        <w:rPr>
          <w:b/>
          <w:sz w:val="26"/>
          <w:szCs w:val="26"/>
        </w:rPr>
      </w:pPr>
    </w:p>
    <w:p w14:paraId="3A2D9739" w14:textId="77777777" w:rsidR="007B6914" w:rsidRPr="00D738E6" w:rsidRDefault="007B6914" w:rsidP="007B6914">
      <w:pPr>
        <w:widowControl/>
        <w:autoSpaceDE/>
        <w:autoSpaceDN/>
        <w:adjustRightInd/>
        <w:jc w:val="both"/>
        <w:rPr>
          <w:b/>
          <w:sz w:val="26"/>
          <w:szCs w:val="26"/>
        </w:rPr>
      </w:pPr>
    </w:p>
    <w:p w14:paraId="020F355C" w14:textId="77777777" w:rsidR="007B6914" w:rsidRPr="00D738E6" w:rsidRDefault="007B6914" w:rsidP="007B6914">
      <w:pPr>
        <w:widowControl/>
        <w:autoSpaceDE/>
        <w:autoSpaceDN/>
        <w:adjustRightInd/>
        <w:jc w:val="both"/>
        <w:rPr>
          <w:b/>
          <w:sz w:val="26"/>
          <w:szCs w:val="26"/>
        </w:rPr>
      </w:pPr>
    </w:p>
    <w:p w14:paraId="1C7EC11F" w14:textId="77777777" w:rsidR="007B6914" w:rsidRPr="00D738E6" w:rsidRDefault="007B6914" w:rsidP="007B6914">
      <w:pPr>
        <w:widowControl/>
        <w:autoSpaceDE/>
        <w:autoSpaceDN/>
        <w:adjustRightInd/>
        <w:jc w:val="both"/>
        <w:rPr>
          <w:b/>
          <w:sz w:val="26"/>
          <w:szCs w:val="26"/>
        </w:rPr>
      </w:pPr>
    </w:p>
    <w:p w14:paraId="45C38CAB" w14:textId="4B862688" w:rsidR="007B6914" w:rsidRDefault="007B6914" w:rsidP="007B6914">
      <w:pPr>
        <w:widowControl/>
        <w:autoSpaceDE/>
        <w:autoSpaceDN/>
        <w:adjustRightInd/>
        <w:jc w:val="both"/>
        <w:rPr>
          <w:b/>
          <w:sz w:val="26"/>
          <w:szCs w:val="26"/>
        </w:rPr>
      </w:pPr>
    </w:p>
    <w:p w14:paraId="74811A2D" w14:textId="17D62A55" w:rsidR="00B842C3" w:rsidRDefault="00B842C3" w:rsidP="007B6914">
      <w:pPr>
        <w:widowControl/>
        <w:autoSpaceDE/>
        <w:autoSpaceDN/>
        <w:adjustRightInd/>
        <w:jc w:val="both"/>
        <w:rPr>
          <w:b/>
          <w:sz w:val="26"/>
          <w:szCs w:val="26"/>
        </w:rPr>
      </w:pPr>
    </w:p>
    <w:p w14:paraId="0E22CDA2" w14:textId="68376FA7" w:rsidR="00B842C3" w:rsidRDefault="00B842C3" w:rsidP="007B6914">
      <w:pPr>
        <w:widowControl/>
        <w:autoSpaceDE/>
        <w:autoSpaceDN/>
        <w:adjustRightInd/>
        <w:jc w:val="both"/>
        <w:rPr>
          <w:b/>
          <w:sz w:val="26"/>
          <w:szCs w:val="26"/>
        </w:rPr>
      </w:pPr>
    </w:p>
    <w:p w14:paraId="31C35587" w14:textId="2DB4D930" w:rsidR="00B842C3" w:rsidRDefault="00B842C3" w:rsidP="007B6914">
      <w:pPr>
        <w:widowControl/>
        <w:autoSpaceDE/>
        <w:autoSpaceDN/>
        <w:adjustRightInd/>
        <w:jc w:val="both"/>
        <w:rPr>
          <w:b/>
          <w:sz w:val="26"/>
          <w:szCs w:val="26"/>
        </w:rPr>
      </w:pPr>
    </w:p>
    <w:p w14:paraId="0DFCC24F" w14:textId="33F9FC5F" w:rsidR="00B842C3" w:rsidRDefault="00B842C3" w:rsidP="007B6914">
      <w:pPr>
        <w:widowControl/>
        <w:autoSpaceDE/>
        <w:autoSpaceDN/>
        <w:adjustRightInd/>
        <w:jc w:val="both"/>
        <w:rPr>
          <w:b/>
          <w:sz w:val="26"/>
          <w:szCs w:val="26"/>
        </w:rPr>
      </w:pPr>
    </w:p>
    <w:p w14:paraId="1853994A" w14:textId="5A2C5804" w:rsidR="00233095" w:rsidRDefault="00233095" w:rsidP="007B6914">
      <w:pPr>
        <w:widowControl/>
        <w:autoSpaceDE/>
        <w:autoSpaceDN/>
        <w:adjustRightInd/>
        <w:jc w:val="both"/>
        <w:rPr>
          <w:b/>
          <w:sz w:val="26"/>
          <w:szCs w:val="26"/>
        </w:rPr>
      </w:pPr>
    </w:p>
    <w:p w14:paraId="72396AC4" w14:textId="1FC1CED3" w:rsidR="00233095" w:rsidRDefault="00233095" w:rsidP="007B6914">
      <w:pPr>
        <w:widowControl/>
        <w:autoSpaceDE/>
        <w:autoSpaceDN/>
        <w:adjustRightInd/>
        <w:jc w:val="both"/>
        <w:rPr>
          <w:b/>
          <w:sz w:val="26"/>
          <w:szCs w:val="26"/>
        </w:rPr>
      </w:pPr>
    </w:p>
    <w:p w14:paraId="69284499" w14:textId="48DC9A84" w:rsidR="00233095" w:rsidRDefault="00233095" w:rsidP="007B6914">
      <w:pPr>
        <w:widowControl/>
        <w:autoSpaceDE/>
        <w:autoSpaceDN/>
        <w:adjustRightInd/>
        <w:jc w:val="both"/>
        <w:rPr>
          <w:b/>
          <w:sz w:val="26"/>
          <w:szCs w:val="26"/>
        </w:rPr>
      </w:pPr>
    </w:p>
    <w:p w14:paraId="52209A3C" w14:textId="47C9D94C" w:rsidR="00233095" w:rsidRDefault="00233095" w:rsidP="007B6914">
      <w:pPr>
        <w:widowControl/>
        <w:autoSpaceDE/>
        <w:autoSpaceDN/>
        <w:adjustRightInd/>
        <w:jc w:val="both"/>
        <w:rPr>
          <w:b/>
          <w:sz w:val="26"/>
          <w:szCs w:val="26"/>
        </w:rPr>
      </w:pPr>
    </w:p>
    <w:p w14:paraId="25A208DC" w14:textId="543AA801" w:rsidR="00233095" w:rsidRDefault="00233095" w:rsidP="007B6914">
      <w:pPr>
        <w:widowControl/>
        <w:autoSpaceDE/>
        <w:autoSpaceDN/>
        <w:adjustRightInd/>
        <w:jc w:val="both"/>
        <w:rPr>
          <w:b/>
          <w:sz w:val="26"/>
          <w:szCs w:val="26"/>
        </w:rPr>
      </w:pPr>
    </w:p>
    <w:p w14:paraId="694BFE29" w14:textId="236255E5" w:rsidR="00233095" w:rsidRDefault="00233095" w:rsidP="007B6914">
      <w:pPr>
        <w:widowControl/>
        <w:autoSpaceDE/>
        <w:autoSpaceDN/>
        <w:adjustRightInd/>
        <w:jc w:val="both"/>
        <w:rPr>
          <w:b/>
          <w:sz w:val="26"/>
          <w:szCs w:val="26"/>
        </w:rPr>
      </w:pPr>
    </w:p>
    <w:p w14:paraId="0E85F45B" w14:textId="43FC0972" w:rsidR="00233095" w:rsidRDefault="00233095" w:rsidP="007B6914">
      <w:pPr>
        <w:widowControl/>
        <w:autoSpaceDE/>
        <w:autoSpaceDN/>
        <w:adjustRightInd/>
        <w:jc w:val="both"/>
        <w:rPr>
          <w:b/>
          <w:sz w:val="26"/>
          <w:szCs w:val="26"/>
        </w:rPr>
      </w:pPr>
    </w:p>
    <w:p w14:paraId="370331B5" w14:textId="1096B7AF" w:rsidR="00233095" w:rsidRDefault="00233095" w:rsidP="007B6914">
      <w:pPr>
        <w:widowControl/>
        <w:autoSpaceDE/>
        <w:autoSpaceDN/>
        <w:adjustRightInd/>
        <w:jc w:val="both"/>
        <w:rPr>
          <w:b/>
          <w:sz w:val="26"/>
          <w:szCs w:val="26"/>
        </w:rPr>
      </w:pPr>
    </w:p>
    <w:p w14:paraId="011180A1" w14:textId="178061FA" w:rsidR="00233095" w:rsidRDefault="00233095" w:rsidP="007B6914">
      <w:pPr>
        <w:widowControl/>
        <w:autoSpaceDE/>
        <w:autoSpaceDN/>
        <w:adjustRightInd/>
        <w:jc w:val="both"/>
        <w:rPr>
          <w:b/>
          <w:sz w:val="26"/>
          <w:szCs w:val="26"/>
        </w:rPr>
      </w:pPr>
    </w:p>
    <w:p w14:paraId="333B8438" w14:textId="77777777" w:rsidR="00233095" w:rsidRPr="00D738E6" w:rsidRDefault="00233095" w:rsidP="007B6914">
      <w:pPr>
        <w:widowControl/>
        <w:autoSpaceDE/>
        <w:autoSpaceDN/>
        <w:adjustRightInd/>
        <w:jc w:val="both"/>
        <w:rPr>
          <w:b/>
          <w:sz w:val="26"/>
          <w:szCs w:val="26"/>
        </w:rPr>
      </w:pPr>
    </w:p>
    <w:p w14:paraId="79F854C2" w14:textId="77777777" w:rsidR="007B6914" w:rsidRPr="00D738E6" w:rsidRDefault="007B6914" w:rsidP="007B6914">
      <w:pPr>
        <w:widowControl/>
        <w:autoSpaceDE/>
        <w:autoSpaceDN/>
        <w:adjustRightInd/>
        <w:jc w:val="both"/>
        <w:rPr>
          <w:b/>
          <w:sz w:val="26"/>
          <w:szCs w:val="26"/>
        </w:rPr>
      </w:pPr>
    </w:p>
    <w:p w14:paraId="747BAAC7" w14:textId="00920389" w:rsidR="00397EF9" w:rsidRPr="00D738E6" w:rsidRDefault="00397EF9" w:rsidP="00A86901">
      <w:pPr>
        <w:widowControl/>
        <w:autoSpaceDE/>
        <w:autoSpaceDN/>
        <w:adjustRightInd/>
        <w:jc w:val="both"/>
        <w:rPr>
          <w:b/>
          <w:sz w:val="26"/>
          <w:szCs w:val="26"/>
        </w:rPr>
      </w:pPr>
    </w:p>
    <w:p w14:paraId="55E3366A" w14:textId="77777777" w:rsidR="00462682" w:rsidRPr="00D738E6" w:rsidRDefault="00462682" w:rsidP="00462682">
      <w:pPr>
        <w:shd w:val="clear" w:color="auto" w:fill="FFFFFF"/>
        <w:tabs>
          <w:tab w:val="left" w:pos="4709"/>
        </w:tabs>
        <w:jc w:val="right"/>
        <w:rPr>
          <w:sz w:val="26"/>
          <w:szCs w:val="26"/>
        </w:rPr>
      </w:pPr>
      <w:r w:rsidRPr="00D738E6">
        <w:rPr>
          <w:b/>
          <w:bCs/>
          <w:color w:val="000000"/>
          <w:spacing w:val="-11"/>
          <w:sz w:val="26"/>
          <w:szCs w:val="26"/>
        </w:rPr>
        <w:t>Додаток № 2</w:t>
      </w:r>
    </w:p>
    <w:p w14:paraId="08AB75D9" w14:textId="546FAC15" w:rsidR="00462682" w:rsidRPr="00D738E6" w:rsidRDefault="00462682" w:rsidP="00462682">
      <w:pPr>
        <w:shd w:val="clear" w:color="auto" w:fill="FFFFFF"/>
        <w:tabs>
          <w:tab w:val="left" w:pos="4709"/>
        </w:tabs>
        <w:jc w:val="right"/>
        <w:rPr>
          <w:b/>
          <w:bCs/>
          <w:color w:val="000000"/>
          <w:spacing w:val="-11"/>
          <w:sz w:val="26"/>
          <w:szCs w:val="26"/>
        </w:rPr>
      </w:pPr>
      <w:r w:rsidRPr="00D738E6">
        <w:rPr>
          <w:b/>
          <w:bCs/>
          <w:color w:val="000000"/>
          <w:spacing w:val="-11"/>
          <w:sz w:val="26"/>
          <w:szCs w:val="26"/>
        </w:rPr>
        <w:t>до Договору № __________________ від __________ 20</w:t>
      </w:r>
      <w:r w:rsidR="00D9776B">
        <w:rPr>
          <w:b/>
          <w:bCs/>
          <w:color w:val="000000"/>
          <w:spacing w:val="-11"/>
          <w:sz w:val="26"/>
          <w:szCs w:val="26"/>
        </w:rPr>
        <w:t>___</w:t>
      </w:r>
      <w:r w:rsidRPr="00D738E6">
        <w:rPr>
          <w:b/>
          <w:bCs/>
          <w:color w:val="000000"/>
          <w:spacing w:val="-11"/>
          <w:sz w:val="26"/>
          <w:szCs w:val="26"/>
        </w:rPr>
        <w:t xml:space="preserve"> р.</w:t>
      </w:r>
    </w:p>
    <w:p w14:paraId="34D4CA8B" w14:textId="34B70932" w:rsidR="00A86901" w:rsidRDefault="00A86901" w:rsidP="00A86901">
      <w:pPr>
        <w:widowControl/>
        <w:autoSpaceDE/>
        <w:autoSpaceDN/>
        <w:adjustRightInd/>
        <w:jc w:val="both"/>
        <w:rPr>
          <w:b/>
          <w:sz w:val="26"/>
          <w:szCs w:val="26"/>
        </w:rPr>
      </w:pPr>
    </w:p>
    <w:p w14:paraId="6CE89B5A" w14:textId="77777777" w:rsidR="00B842C3" w:rsidRPr="00D738E6" w:rsidRDefault="00B842C3" w:rsidP="00A86901">
      <w:pPr>
        <w:widowControl/>
        <w:autoSpaceDE/>
        <w:autoSpaceDN/>
        <w:adjustRightInd/>
        <w:jc w:val="both"/>
        <w:rPr>
          <w:b/>
          <w:sz w:val="26"/>
          <w:szCs w:val="26"/>
        </w:rPr>
      </w:pPr>
    </w:p>
    <w:p w14:paraId="626AFFA0" w14:textId="77777777" w:rsidR="007B6914" w:rsidRPr="00D738E6" w:rsidRDefault="007B6914" w:rsidP="007B6914">
      <w:pPr>
        <w:widowControl/>
        <w:autoSpaceDE/>
        <w:autoSpaceDN/>
        <w:adjustRightInd/>
        <w:jc w:val="center"/>
        <w:rPr>
          <w:b/>
          <w:sz w:val="26"/>
          <w:szCs w:val="26"/>
        </w:rPr>
      </w:pPr>
      <w:r w:rsidRPr="00D738E6">
        <w:rPr>
          <w:b/>
          <w:sz w:val="26"/>
          <w:szCs w:val="26"/>
        </w:rPr>
        <w:t>Розрахунок вартості</w:t>
      </w:r>
    </w:p>
    <w:p w14:paraId="75C7A0C7" w14:textId="2BFEAD25" w:rsidR="007B6914" w:rsidRPr="00D738E6" w:rsidRDefault="007B6914" w:rsidP="00D9776B">
      <w:pPr>
        <w:widowControl/>
        <w:autoSpaceDE/>
        <w:autoSpaceDN/>
        <w:adjustRightInd/>
        <w:jc w:val="center"/>
        <w:rPr>
          <w:sz w:val="26"/>
          <w:szCs w:val="26"/>
        </w:rPr>
      </w:pPr>
      <w:r w:rsidRPr="00D738E6">
        <w:rPr>
          <w:sz w:val="26"/>
          <w:szCs w:val="26"/>
        </w:rPr>
        <w:t>надання послуг з підготовки та реалізаці</w:t>
      </w:r>
      <w:r w:rsidR="00167764" w:rsidRPr="00D738E6">
        <w:rPr>
          <w:sz w:val="26"/>
          <w:szCs w:val="26"/>
        </w:rPr>
        <w:t>ї</w:t>
      </w:r>
      <w:r w:rsidRPr="00D738E6">
        <w:rPr>
          <w:sz w:val="26"/>
          <w:szCs w:val="26"/>
        </w:rPr>
        <w:t xml:space="preserve"> інформаційно-рекламної кампанії з використанням інструментів  цифрового маркетингу та ефективного інформування про діяльність </w:t>
      </w:r>
      <w:r w:rsidR="00D9776B">
        <w:rPr>
          <w:sz w:val="26"/>
          <w:szCs w:val="26"/>
        </w:rPr>
        <w:t>__________________</w:t>
      </w:r>
    </w:p>
    <w:p w14:paraId="066FE011" w14:textId="77777777" w:rsidR="007B6914" w:rsidRPr="00D738E6" w:rsidRDefault="007B6914" w:rsidP="007B6914">
      <w:pPr>
        <w:widowControl/>
        <w:autoSpaceDE/>
        <w:autoSpaceDN/>
        <w:adjustRightInd/>
        <w:jc w:val="both"/>
        <w:rPr>
          <w:b/>
          <w:sz w:val="24"/>
          <w:szCs w:val="24"/>
        </w:rPr>
      </w:pP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3242"/>
        <w:gridCol w:w="1623"/>
        <w:gridCol w:w="1134"/>
        <w:gridCol w:w="1134"/>
        <w:gridCol w:w="1231"/>
        <w:gridCol w:w="1116"/>
      </w:tblGrid>
      <w:tr w:rsidR="007B6914" w:rsidRPr="00D738E6" w14:paraId="25D89E81" w14:textId="77777777" w:rsidTr="00C925F2">
        <w:trPr>
          <w:jc w:val="center"/>
        </w:trPr>
        <w:tc>
          <w:tcPr>
            <w:tcW w:w="517" w:type="dxa"/>
            <w:tcBorders>
              <w:top w:val="single" w:sz="4" w:space="0" w:color="auto"/>
            </w:tcBorders>
            <w:shd w:val="clear" w:color="auto" w:fill="auto"/>
            <w:vAlign w:val="center"/>
          </w:tcPr>
          <w:p w14:paraId="0CF3A3B3" w14:textId="77777777" w:rsidR="007B6914" w:rsidRPr="00D738E6" w:rsidRDefault="007B6914" w:rsidP="007B6914">
            <w:pPr>
              <w:jc w:val="center"/>
              <w:rPr>
                <w:b/>
                <w:color w:val="000000"/>
                <w:sz w:val="24"/>
                <w:szCs w:val="24"/>
              </w:rPr>
            </w:pPr>
            <w:r w:rsidRPr="00D738E6">
              <w:rPr>
                <w:b/>
                <w:color w:val="000000"/>
                <w:sz w:val="24"/>
                <w:szCs w:val="24"/>
              </w:rPr>
              <w:t>№</w:t>
            </w:r>
          </w:p>
        </w:tc>
        <w:tc>
          <w:tcPr>
            <w:tcW w:w="3242" w:type="dxa"/>
            <w:tcBorders>
              <w:top w:val="single" w:sz="4" w:space="0" w:color="auto"/>
            </w:tcBorders>
            <w:shd w:val="clear" w:color="auto" w:fill="auto"/>
            <w:vAlign w:val="center"/>
          </w:tcPr>
          <w:p w14:paraId="79DBD45A" w14:textId="77777777" w:rsidR="007B6914" w:rsidRPr="00D738E6" w:rsidRDefault="007B6914" w:rsidP="007B6914">
            <w:pPr>
              <w:jc w:val="center"/>
              <w:rPr>
                <w:b/>
                <w:color w:val="000000"/>
                <w:sz w:val="24"/>
                <w:szCs w:val="24"/>
              </w:rPr>
            </w:pPr>
            <w:r w:rsidRPr="00D738E6">
              <w:rPr>
                <w:b/>
                <w:color w:val="000000"/>
                <w:sz w:val="24"/>
                <w:szCs w:val="24"/>
              </w:rPr>
              <w:t>Послуга</w:t>
            </w:r>
          </w:p>
        </w:tc>
        <w:tc>
          <w:tcPr>
            <w:tcW w:w="1623" w:type="dxa"/>
            <w:tcBorders>
              <w:top w:val="single" w:sz="4" w:space="0" w:color="auto"/>
            </w:tcBorders>
            <w:vAlign w:val="center"/>
          </w:tcPr>
          <w:p w14:paraId="016E8818" w14:textId="77777777" w:rsidR="007B6914" w:rsidRPr="00D738E6" w:rsidRDefault="007B6914" w:rsidP="007B6914">
            <w:pPr>
              <w:jc w:val="center"/>
              <w:rPr>
                <w:b/>
                <w:color w:val="000000"/>
                <w:sz w:val="24"/>
                <w:szCs w:val="24"/>
              </w:rPr>
            </w:pPr>
            <w:r w:rsidRPr="00D738E6">
              <w:rPr>
                <w:b/>
                <w:color w:val="000000"/>
                <w:sz w:val="24"/>
                <w:szCs w:val="24"/>
              </w:rPr>
              <w:t>Кількість послуг протягом дії договору</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867BCE4" w14:textId="77777777" w:rsidR="007B6914" w:rsidRPr="00D738E6" w:rsidRDefault="007B6914" w:rsidP="007B6914">
            <w:pPr>
              <w:widowControl/>
              <w:autoSpaceDE/>
              <w:autoSpaceDN/>
              <w:adjustRightInd/>
              <w:jc w:val="center"/>
              <w:rPr>
                <w:b/>
                <w:bCs/>
                <w:color w:val="000000"/>
                <w:sz w:val="24"/>
                <w:szCs w:val="24"/>
                <w:lang w:eastAsia="uk-UA"/>
              </w:rPr>
            </w:pPr>
            <w:r w:rsidRPr="00D738E6">
              <w:rPr>
                <w:b/>
                <w:bCs/>
                <w:color w:val="000000"/>
                <w:sz w:val="24"/>
                <w:szCs w:val="24"/>
                <w:lang w:eastAsia="uk-UA"/>
              </w:rPr>
              <w:t xml:space="preserve">Ціна </w:t>
            </w:r>
            <w:r w:rsidR="005A4DA5">
              <w:rPr>
                <w:b/>
                <w:bCs/>
                <w:color w:val="000000"/>
                <w:sz w:val="24"/>
                <w:szCs w:val="24"/>
                <w:lang w:eastAsia="uk-UA"/>
              </w:rPr>
              <w:t xml:space="preserve">1 послуги </w:t>
            </w:r>
            <w:r w:rsidRPr="00D738E6">
              <w:rPr>
                <w:b/>
                <w:bCs/>
                <w:color w:val="000000"/>
                <w:sz w:val="24"/>
                <w:szCs w:val="24"/>
                <w:lang w:eastAsia="uk-UA"/>
              </w:rPr>
              <w:t>без ПДВ, грн</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EC624D7" w14:textId="77777777" w:rsidR="007B6914" w:rsidRPr="00D738E6" w:rsidRDefault="007B6914" w:rsidP="007B6914">
            <w:pPr>
              <w:widowControl/>
              <w:autoSpaceDE/>
              <w:autoSpaceDN/>
              <w:adjustRightInd/>
              <w:jc w:val="center"/>
              <w:rPr>
                <w:b/>
                <w:bCs/>
                <w:color w:val="000000"/>
                <w:sz w:val="24"/>
                <w:szCs w:val="24"/>
                <w:lang w:eastAsia="uk-UA"/>
              </w:rPr>
            </w:pPr>
            <w:r w:rsidRPr="00D738E6">
              <w:rPr>
                <w:b/>
                <w:bCs/>
                <w:color w:val="000000"/>
                <w:sz w:val="24"/>
                <w:szCs w:val="24"/>
                <w:lang w:eastAsia="uk-UA"/>
              </w:rPr>
              <w:t>ПДВ, грн</w:t>
            </w:r>
          </w:p>
        </w:tc>
        <w:tc>
          <w:tcPr>
            <w:tcW w:w="1231" w:type="dxa"/>
            <w:tcBorders>
              <w:top w:val="single" w:sz="4" w:space="0" w:color="auto"/>
              <w:left w:val="nil"/>
              <w:bottom w:val="single" w:sz="4" w:space="0" w:color="auto"/>
              <w:right w:val="single" w:sz="4" w:space="0" w:color="auto"/>
            </w:tcBorders>
            <w:shd w:val="clear" w:color="000000" w:fill="FFFFFF"/>
            <w:vAlign w:val="center"/>
          </w:tcPr>
          <w:p w14:paraId="627FF8F3" w14:textId="77777777" w:rsidR="007B6914" w:rsidRPr="00D738E6" w:rsidRDefault="007B6914" w:rsidP="007B6914">
            <w:pPr>
              <w:widowControl/>
              <w:autoSpaceDE/>
              <w:autoSpaceDN/>
              <w:adjustRightInd/>
              <w:jc w:val="center"/>
              <w:rPr>
                <w:b/>
                <w:bCs/>
                <w:color w:val="000000"/>
                <w:sz w:val="24"/>
                <w:szCs w:val="24"/>
                <w:lang w:eastAsia="uk-UA"/>
              </w:rPr>
            </w:pPr>
            <w:r w:rsidRPr="00D738E6">
              <w:rPr>
                <w:b/>
                <w:bCs/>
                <w:color w:val="000000"/>
                <w:sz w:val="24"/>
                <w:szCs w:val="24"/>
                <w:lang w:eastAsia="uk-UA"/>
              </w:rPr>
              <w:t xml:space="preserve">Ціна </w:t>
            </w:r>
            <w:r w:rsidR="005A4DA5">
              <w:rPr>
                <w:b/>
                <w:bCs/>
                <w:color w:val="000000"/>
                <w:sz w:val="24"/>
                <w:szCs w:val="24"/>
                <w:lang w:eastAsia="uk-UA"/>
              </w:rPr>
              <w:t xml:space="preserve">1 послуги </w:t>
            </w:r>
            <w:r w:rsidRPr="00D738E6">
              <w:rPr>
                <w:b/>
                <w:bCs/>
                <w:color w:val="000000"/>
                <w:sz w:val="24"/>
                <w:szCs w:val="24"/>
                <w:lang w:eastAsia="uk-UA"/>
              </w:rPr>
              <w:t>з ПДВ, грн</w:t>
            </w:r>
          </w:p>
        </w:tc>
        <w:tc>
          <w:tcPr>
            <w:tcW w:w="1116" w:type="dxa"/>
            <w:tcBorders>
              <w:top w:val="single" w:sz="4" w:space="0" w:color="auto"/>
              <w:left w:val="nil"/>
              <w:bottom w:val="single" w:sz="4" w:space="0" w:color="auto"/>
              <w:right w:val="single" w:sz="8" w:space="0" w:color="auto"/>
            </w:tcBorders>
            <w:shd w:val="clear" w:color="000000" w:fill="FFFFFF"/>
            <w:vAlign w:val="center"/>
          </w:tcPr>
          <w:p w14:paraId="627E643F" w14:textId="77777777" w:rsidR="007B6914" w:rsidRPr="00D738E6" w:rsidRDefault="007B6914" w:rsidP="007B6914">
            <w:pPr>
              <w:widowControl/>
              <w:autoSpaceDE/>
              <w:autoSpaceDN/>
              <w:adjustRightInd/>
              <w:ind w:left="-130" w:firstLine="130"/>
              <w:jc w:val="center"/>
              <w:rPr>
                <w:b/>
                <w:bCs/>
                <w:color w:val="000000"/>
                <w:sz w:val="24"/>
                <w:szCs w:val="24"/>
                <w:lang w:eastAsia="uk-UA"/>
              </w:rPr>
            </w:pPr>
            <w:r w:rsidRPr="00D738E6">
              <w:rPr>
                <w:b/>
                <w:bCs/>
                <w:color w:val="000000"/>
                <w:sz w:val="24"/>
                <w:szCs w:val="24"/>
                <w:lang w:eastAsia="uk-UA"/>
              </w:rPr>
              <w:t>Сума з ПДВ, грн</w:t>
            </w:r>
          </w:p>
        </w:tc>
      </w:tr>
      <w:tr w:rsidR="007B6914" w:rsidRPr="00D738E6" w14:paraId="75AF1C58" w14:textId="77777777" w:rsidTr="00C925F2">
        <w:trPr>
          <w:jc w:val="center"/>
        </w:trPr>
        <w:tc>
          <w:tcPr>
            <w:tcW w:w="517" w:type="dxa"/>
            <w:shd w:val="clear" w:color="auto" w:fill="auto"/>
            <w:vAlign w:val="center"/>
          </w:tcPr>
          <w:p w14:paraId="024577A2" w14:textId="77777777" w:rsidR="007B6914" w:rsidRPr="00D738E6" w:rsidRDefault="007B6914" w:rsidP="007B6914">
            <w:pPr>
              <w:jc w:val="center"/>
              <w:rPr>
                <w:color w:val="000000"/>
                <w:sz w:val="24"/>
                <w:szCs w:val="24"/>
              </w:rPr>
            </w:pPr>
            <w:r w:rsidRPr="00D738E6">
              <w:rPr>
                <w:color w:val="000000"/>
                <w:sz w:val="24"/>
                <w:szCs w:val="24"/>
              </w:rPr>
              <w:t>1.</w:t>
            </w:r>
          </w:p>
        </w:tc>
        <w:tc>
          <w:tcPr>
            <w:tcW w:w="3242" w:type="dxa"/>
            <w:shd w:val="clear" w:color="auto" w:fill="auto"/>
            <w:vAlign w:val="center"/>
          </w:tcPr>
          <w:p w14:paraId="3E0B413E" w14:textId="1F6CD5B7" w:rsidR="007B6914" w:rsidRPr="00D738E6" w:rsidRDefault="00BC621B" w:rsidP="007B6914">
            <w:pPr>
              <w:widowControl/>
              <w:autoSpaceDE/>
              <w:autoSpaceDN/>
              <w:adjustRightInd/>
              <w:contextualSpacing/>
              <w:rPr>
                <w:rFonts w:eastAsia="Calibri"/>
                <w:sz w:val="24"/>
                <w:szCs w:val="24"/>
                <w:lang w:eastAsia="en-US"/>
              </w:rPr>
            </w:pPr>
            <w:r w:rsidRPr="00D738E6">
              <w:rPr>
                <w:rFonts w:eastAsia="Calibri"/>
                <w:sz w:val="24"/>
                <w:szCs w:val="24"/>
                <w:lang w:eastAsia="en-US"/>
              </w:rPr>
              <w:t xml:space="preserve">Моніторинг публікацій в онлайн-виданнях, соціальних мережах, друкованих ЗМІ та телесюжетів стосовно діяльності </w:t>
            </w:r>
            <w:r w:rsidR="00B842C3">
              <w:rPr>
                <w:rFonts w:eastAsia="Calibri"/>
                <w:sz w:val="24"/>
                <w:szCs w:val="24"/>
                <w:lang w:eastAsia="en-US"/>
              </w:rPr>
              <w:t>________</w:t>
            </w:r>
            <w:r w:rsidRPr="00D738E6">
              <w:rPr>
                <w:rFonts w:eastAsia="Calibri"/>
                <w:sz w:val="24"/>
                <w:szCs w:val="24"/>
                <w:lang w:eastAsia="en-US"/>
              </w:rPr>
              <w:t xml:space="preserve"> протягом останніх </w:t>
            </w:r>
            <w:r w:rsidR="00B842C3">
              <w:rPr>
                <w:rFonts w:eastAsia="Calibri"/>
                <w:sz w:val="24"/>
                <w:szCs w:val="24"/>
                <w:lang w:eastAsia="en-US"/>
              </w:rPr>
              <w:t>___</w:t>
            </w:r>
            <w:r w:rsidRPr="00D738E6">
              <w:rPr>
                <w:rFonts w:eastAsia="Calibri"/>
                <w:sz w:val="24"/>
                <w:szCs w:val="24"/>
                <w:lang w:eastAsia="en-US"/>
              </w:rPr>
              <w:t xml:space="preserve"> місяців. Аналіз наповнення офіційного сайту і сторінок Компанії у </w:t>
            </w:r>
            <w:proofErr w:type="spellStart"/>
            <w:r w:rsidRPr="00D738E6">
              <w:rPr>
                <w:rFonts w:eastAsia="Calibri"/>
                <w:sz w:val="24"/>
                <w:szCs w:val="24"/>
                <w:lang w:eastAsia="en-US"/>
              </w:rPr>
              <w:t>соцмережах</w:t>
            </w:r>
            <w:proofErr w:type="spellEnd"/>
            <w:r w:rsidRPr="00D738E6">
              <w:rPr>
                <w:rFonts w:eastAsia="Calibri"/>
                <w:sz w:val="24"/>
                <w:szCs w:val="24"/>
                <w:lang w:eastAsia="en-US"/>
              </w:rPr>
              <w:t xml:space="preserve"> </w:t>
            </w:r>
            <w:r w:rsidR="000D711F" w:rsidRPr="00D738E6">
              <w:rPr>
                <w:rFonts w:eastAsia="Calibri"/>
                <w:sz w:val="24"/>
                <w:szCs w:val="24"/>
                <w:lang w:eastAsia="en-US"/>
              </w:rPr>
              <w:t>(</w:t>
            </w:r>
            <w:proofErr w:type="spellStart"/>
            <w:r w:rsidR="000D711F" w:rsidRPr="00D738E6">
              <w:rPr>
                <w:rFonts w:eastAsia="Calibri"/>
                <w:sz w:val="24"/>
                <w:szCs w:val="24"/>
                <w:lang w:eastAsia="en-US"/>
              </w:rPr>
              <w:t>Facebook</w:t>
            </w:r>
            <w:proofErr w:type="spellEnd"/>
            <w:r w:rsidR="000D711F" w:rsidRPr="00D738E6">
              <w:rPr>
                <w:rFonts w:eastAsia="Calibri"/>
                <w:sz w:val="24"/>
                <w:szCs w:val="24"/>
                <w:lang w:eastAsia="en-US"/>
              </w:rPr>
              <w:t xml:space="preserve">, </w:t>
            </w:r>
            <w:proofErr w:type="spellStart"/>
            <w:r w:rsidR="000D711F" w:rsidRPr="00D738E6">
              <w:rPr>
                <w:rFonts w:eastAsia="Calibri"/>
                <w:sz w:val="24"/>
                <w:szCs w:val="24"/>
                <w:lang w:eastAsia="en-US"/>
              </w:rPr>
              <w:t>Telegram</w:t>
            </w:r>
            <w:proofErr w:type="spellEnd"/>
            <w:r w:rsidR="000D711F" w:rsidRPr="00D738E6">
              <w:rPr>
                <w:rFonts w:eastAsia="Calibri"/>
                <w:sz w:val="24"/>
                <w:szCs w:val="24"/>
                <w:lang w:eastAsia="en-US"/>
              </w:rPr>
              <w:t>, Instagram)</w:t>
            </w:r>
          </w:p>
        </w:tc>
        <w:tc>
          <w:tcPr>
            <w:tcW w:w="1623" w:type="dxa"/>
            <w:shd w:val="clear" w:color="auto" w:fill="auto"/>
            <w:vAlign w:val="center"/>
          </w:tcPr>
          <w:p w14:paraId="50D2B4A0" w14:textId="77777777" w:rsidR="007B6914" w:rsidRPr="00D738E6" w:rsidRDefault="007B6914" w:rsidP="007B6914">
            <w:pPr>
              <w:jc w:val="center"/>
              <w:rPr>
                <w:color w:val="000000"/>
                <w:sz w:val="24"/>
                <w:szCs w:val="24"/>
              </w:rPr>
            </w:pPr>
          </w:p>
          <w:p w14:paraId="3E684B72" w14:textId="6C1196E7" w:rsidR="007B6914" w:rsidRPr="00D738E6" w:rsidRDefault="007B6914" w:rsidP="007B6914">
            <w:pPr>
              <w:jc w:val="center"/>
              <w:rPr>
                <w:color w:val="000000"/>
                <w:sz w:val="24"/>
                <w:szCs w:val="24"/>
              </w:rPr>
            </w:pPr>
          </w:p>
        </w:tc>
        <w:tc>
          <w:tcPr>
            <w:tcW w:w="1134" w:type="dxa"/>
            <w:vAlign w:val="center"/>
          </w:tcPr>
          <w:p w14:paraId="42232EC7" w14:textId="77777777" w:rsidR="007B6914" w:rsidRPr="00D738E6" w:rsidRDefault="007B6914" w:rsidP="007B6914">
            <w:pPr>
              <w:jc w:val="both"/>
              <w:rPr>
                <w:color w:val="000000"/>
                <w:sz w:val="24"/>
                <w:szCs w:val="24"/>
              </w:rPr>
            </w:pPr>
          </w:p>
        </w:tc>
        <w:tc>
          <w:tcPr>
            <w:tcW w:w="1134" w:type="dxa"/>
            <w:vAlign w:val="center"/>
          </w:tcPr>
          <w:p w14:paraId="5AC66461" w14:textId="77777777" w:rsidR="007B6914" w:rsidRPr="00D738E6" w:rsidRDefault="007B6914" w:rsidP="007B6914">
            <w:pPr>
              <w:jc w:val="both"/>
              <w:rPr>
                <w:color w:val="000000"/>
                <w:sz w:val="24"/>
                <w:szCs w:val="24"/>
              </w:rPr>
            </w:pPr>
          </w:p>
        </w:tc>
        <w:tc>
          <w:tcPr>
            <w:tcW w:w="1231" w:type="dxa"/>
            <w:vAlign w:val="center"/>
          </w:tcPr>
          <w:p w14:paraId="0805C026" w14:textId="77777777" w:rsidR="007B6914" w:rsidRPr="00D738E6" w:rsidRDefault="007B6914" w:rsidP="007B6914">
            <w:pPr>
              <w:jc w:val="both"/>
              <w:rPr>
                <w:color w:val="000000"/>
                <w:sz w:val="24"/>
                <w:szCs w:val="24"/>
              </w:rPr>
            </w:pPr>
          </w:p>
        </w:tc>
        <w:tc>
          <w:tcPr>
            <w:tcW w:w="1116" w:type="dxa"/>
            <w:vAlign w:val="center"/>
          </w:tcPr>
          <w:p w14:paraId="5FA91C4A" w14:textId="77777777" w:rsidR="007B6914" w:rsidRPr="00D738E6" w:rsidRDefault="007B6914" w:rsidP="007B6914">
            <w:pPr>
              <w:jc w:val="both"/>
              <w:rPr>
                <w:color w:val="000000"/>
                <w:sz w:val="24"/>
                <w:szCs w:val="24"/>
              </w:rPr>
            </w:pPr>
          </w:p>
        </w:tc>
      </w:tr>
      <w:tr w:rsidR="007B6914" w:rsidRPr="00D738E6" w14:paraId="2EDCADC5" w14:textId="77777777" w:rsidTr="00C925F2">
        <w:trPr>
          <w:jc w:val="center"/>
        </w:trPr>
        <w:tc>
          <w:tcPr>
            <w:tcW w:w="517" w:type="dxa"/>
            <w:shd w:val="clear" w:color="auto" w:fill="auto"/>
            <w:vAlign w:val="center"/>
          </w:tcPr>
          <w:p w14:paraId="59DF5786" w14:textId="77777777" w:rsidR="007B6914" w:rsidRPr="00D738E6" w:rsidRDefault="007B6914" w:rsidP="007B6914">
            <w:pPr>
              <w:jc w:val="center"/>
              <w:rPr>
                <w:color w:val="000000"/>
                <w:sz w:val="24"/>
                <w:szCs w:val="24"/>
              </w:rPr>
            </w:pPr>
            <w:r w:rsidRPr="00D738E6">
              <w:rPr>
                <w:color w:val="000000"/>
                <w:sz w:val="24"/>
                <w:szCs w:val="24"/>
              </w:rPr>
              <w:t>2.</w:t>
            </w:r>
          </w:p>
        </w:tc>
        <w:tc>
          <w:tcPr>
            <w:tcW w:w="3242" w:type="dxa"/>
            <w:shd w:val="clear" w:color="auto" w:fill="auto"/>
            <w:vAlign w:val="center"/>
          </w:tcPr>
          <w:p w14:paraId="682D9DBF" w14:textId="7C9837A5" w:rsidR="007B6914" w:rsidRPr="00D738E6" w:rsidRDefault="007B6914" w:rsidP="007B6914">
            <w:pPr>
              <w:rPr>
                <w:sz w:val="24"/>
                <w:szCs w:val="24"/>
              </w:rPr>
            </w:pPr>
            <w:r w:rsidRPr="00D738E6">
              <w:rPr>
                <w:sz w:val="24"/>
                <w:szCs w:val="24"/>
              </w:rPr>
              <w:t xml:space="preserve">Розробка Комунікативної стратегії </w:t>
            </w:r>
            <w:r w:rsidR="00B842C3">
              <w:rPr>
                <w:sz w:val="24"/>
                <w:szCs w:val="24"/>
              </w:rPr>
              <w:t>_____________</w:t>
            </w:r>
          </w:p>
        </w:tc>
        <w:tc>
          <w:tcPr>
            <w:tcW w:w="1623" w:type="dxa"/>
            <w:shd w:val="clear" w:color="auto" w:fill="auto"/>
            <w:vAlign w:val="center"/>
          </w:tcPr>
          <w:p w14:paraId="3909A212" w14:textId="77777777" w:rsidR="007B6914" w:rsidRPr="00D738E6" w:rsidRDefault="007B6914" w:rsidP="007B6914">
            <w:pPr>
              <w:jc w:val="center"/>
              <w:rPr>
                <w:color w:val="000000"/>
                <w:sz w:val="24"/>
                <w:szCs w:val="24"/>
              </w:rPr>
            </w:pPr>
          </w:p>
          <w:p w14:paraId="419B65C7" w14:textId="52679D7D" w:rsidR="007B6914" w:rsidRPr="00D738E6" w:rsidRDefault="007B6914" w:rsidP="007B6914">
            <w:pPr>
              <w:jc w:val="center"/>
              <w:rPr>
                <w:color w:val="000000"/>
                <w:sz w:val="24"/>
                <w:szCs w:val="24"/>
              </w:rPr>
            </w:pPr>
          </w:p>
        </w:tc>
        <w:tc>
          <w:tcPr>
            <w:tcW w:w="1134" w:type="dxa"/>
            <w:vAlign w:val="center"/>
          </w:tcPr>
          <w:p w14:paraId="019C69F3" w14:textId="77777777" w:rsidR="007B6914" w:rsidRPr="00D738E6" w:rsidRDefault="007B6914" w:rsidP="007B6914">
            <w:pPr>
              <w:jc w:val="both"/>
              <w:rPr>
                <w:color w:val="FF0000"/>
                <w:sz w:val="24"/>
                <w:szCs w:val="24"/>
              </w:rPr>
            </w:pPr>
          </w:p>
        </w:tc>
        <w:tc>
          <w:tcPr>
            <w:tcW w:w="1134" w:type="dxa"/>
            <w:vAlign w:val="center"/>
          </w:tcPr>
          <w:p w14:paraId="68993CE8" w14:textId="77777777" w:rsidR="007B6914" w:rsidRPr="00D738E6" w:rsidRDefault="007B6914" w:rsidP="007B6914">
            <w:pPr>
              <w:jc w:val="both"/>
              <w:rPr>
                <w:color w:val="000000"/>
                <w:sz w:val="24"/>
                <w:szCs w:val="24"/>
              </w:rPr>
            </w:pPr>
          </w:p>
        </w:tc>
        <w:tc>
          <w:tcPr>
            <w:tcW w:w="1231" w:type="dxa"/>
            <w:vAlign w:val="center"/>
          </w:tcPr>
          <w:p w14:paraId="59C281DF" w14:textId="77777777" w:rsidR="007B6914" w:rsidRPr="00D738E6" w:rsidRDefault="007B6914" w:rsidP="007B6914">
            <w:pPr>
              <w:jc w:val="both"/>
              <w:rPr>
                <w:color w:val="000000"/>
                <w:sz w:val="24"/>
                <w:szCs w:val="24"/>
              </w:rPr>
            </w:pPr>
          </w:p>
        </w:tc>
        <w:tc>
          <w:tcPr>
            <w:tcW w:w="1116" w:type="dxa"/>
            <w:vAlign w:val="center"/>
          </w:tcPr>
          <w:p w14:paraId="15FD3B67" w14:textId="77777777" w:rsidR="007B6914" w:rsidRPr="00D738E6" w:rsidRDefault="007B6914" w:rsidP="007B6914">
            <w:pPr>
              <w:jc w:val="both"/>
              <w:rPr>
                <w:color w:val="000000"/>
                <w:sz w:val="24"/>
                <w:szCs w:val="24"/>
              </w:rPr>
            </w:pPr>
          </w:p>
        </w:tc>
      </w:tr>
      <w:tr w:rsidR="007B6914" w:rsidRPr="00D738E6" w14:paraId="5C76AA3C" w14:textId="77777777" w:rsidTr="00C925F2">
        <w:trPr>
          <w:jc w:val="center"/>
        </w:trPr>
        <w:tc>
          <w:tcPr>
            <w:tcW w:w="517" w:type="dxa"/>
            <w:shd w:val="clear" w:color="auto" w:fill="auto"/>
            <w:vAlign w:val="center"/>
          </w:tcPr>
          <w:p w14:paraId="63031FC1" w14:textId="77777777" w:rsidR="007B6914" w:rsidRPr="00D738E6" w:rsidRDefault="007B6914" w:rsidP="007B6914">
            <w:pPr>
              <w:jc w:val="center"/>
              <w:rPr>
                <w:color w:val="000000"/>
                <w:sz w:val="24"/>
                <w:szCs w:val="24"/>
              </w:rPr>
            </w:pPr>
            <w:r w:rsidRPr="00D738E6">
              <w:rPr>
                <w:color w:val="000000"/>
                <w:sz w:val="24"/>
                <w:szCs w:val="24"/>
              </w:rPr>
              <w:t>3.</w:t>
            </w:r>
          </w:p>
        </w:tc>
        <w:tc>
          <w:tcPr>
            <w:tcW w:w="3242" w:type="dxa"/>
            <w:shd w:val="clear" w:color="auto" w:fill="auto"/>
            <w:vAlign w:val="center"/>
          </w:tcPr>
          <w:p w14:paraId="09E60A01" w14:textId="77777777" w:rsidR="007B6914" w:rsidRPr="00D738E6" w:rsidRDefault="007B6914" w:rsidP="007B6914">
            <w:pPr>
              <w:rPr>
                <w:sz w:val="24"/>
                <w:szCs w:val="24"/>
              </w:rPr>
            </w:pPr>
            <w:r w:rsidRPr="00D738E6">
              <w:rPr>
                <w:sz w:val="24"/>
                <w:szCs w:val="24"/>
              </w:rPr>
              <w:t>Створення та розповсюдження новинних публікацій</w:t>
            </w:r>
          </w:p>
        </w:tc>
        <w:tc>
          <w:tcPr>
            <w:tcW w:w="1623" w:type="dxa"/>
            <w:shd w:val="clear" w:color="auto" w:fill="auto"/>
            <w:vAlign w:val="center"/>
          </w:tcPr>
          <w:p w14:paraId="591A8880" w14:textId="5B298D4D" w:rsidR="007B6914" w:rsidRPr="00D738E6" w:rsidRDefault="007B6914" w:rsidP="007B6914">
            <w:pPr>
              <w:jc w:val="center"/>
              <w:rPr>
                <w:color w:val="FF0000"/>
                <w:sz w:val="24"/>
                <w:szCs w:val="24"/>
              </w:rPr>
            </w:pPr>
          </w:p>
        </w:tc>
        <w:tc>
          <w:tcPr>
            <w:tcW w:w="1134" w:type="dxa"/>
            <w:vAlign w:val="center"/>
          </w:tcPr>
          <w:p w14:paraId="69F382EB" w14:textId="77777777" w:rsidR="007B6914" w:rsidRPr="00D738E6" w:rsidRDefault="007B6914" w:rsidP="007B6914">
            <w:pPr>
              <w:jc w:val="both"/>
              <w:rPr>
                <w:color w:val="FF0000"/>
                <w:sz w:val="24"/>
                <w:szCs w:val="24"/>
              </w:rPr>
            </w:pPr>
          </w:p>
        </w:tc>
        <w:tc>
          <w:tcPr>
            <w:tcW w:w="1134" w:type="dxa"/>
            <w:vAlign w:val="center"/>
          </w:tcPr>
          <w:p w14:paraId="3DF26B34" w14:textId="77777777" w:rsidR="007B6914" w:rsidRPr="00D738E6" w:rsidRDefault="007B6914" w:rsidP="007B6914">
            <w:pPr>
              <w:jc w:val="both"/>
              <w:rPr>
                <w:color w:val="000000"/>
                <w:sz w:val="24"/>
                <w:szCs w:val="24"/>
              </w:rPr>
            </w:pPr>
          </w:p>
        </w:tc>
        <w:tc>
          <w:tcPr>
            <w:tcW w:w="1231" w:type="dxa"/>
            <w:vAlign w:val="center"/>
          </w:tcPr>
          <w:p w14:paraId="18079112" w14:textId="77777777" w:rsidR="007B6914" w:rsidRPr="00D738E6" w:rsidRDefault="007B6914" w:rsidP="007B6914">
            <w:pPr>
              <w:jc w:val="both"/>
              <w:rPr>
                <w:color w:val="000000"/>
                <w:sz w:val="24"/>
                <w:szCs w:val="24"/>
              </w:rPr>
            </w:pPr>
          </w:p>
        </w:tc>
        <w:tc>
          <w:tcPr>
            <w:tcW w:w="1116" w:type="dxa"/>
            <w:vAlign w:val="center"/>
          </w:tcPr>
          <w:p w14:paraId="75551795" w14:textId="77777777" w:rsidR="007B6914" w:rsidRPr="00D738E6" w:rsidRDefault="007B6914" w:rsidP="007B6914">
            <w:pPr>
              <w:jc w:val="both"/>
              <w:rPr>
                <w:color w:val="000000"/>
                <w:sz w:val="24"/>
                <w:szCs w:val="24"/>
              </w:rPr>
            </w:pPr>
          </w:p>
        </w:tc>
      </w:tr>
      <w:tr w:rsidR="007B6914" w:rsidRPr="00D738E6" w14:paraId="4A8E638D" w14:textId="77777777" w:rsidTr="00C925F2">
        <w:trPr>
          <w:jc w:val="center"/>
        </w:trPr>
        <w:tc>
          <w:tcPr>
            <w:tcW w:w="517" w:type="dxa"/>
            <w:shd w:val="clear" w:color="auto" w:fill="auto"/>
            <w:vAlign w:val="center"/>
          </w:tcPr>
          <w:p w14:paraId="4F6DAA6B" w14:textId="77777777" w:rsidR="007B6914" w:rsidRPr="00D738E6" w:rsidRDefault="007B6914" w:rsidP="007B6914">
            <w:pPr>
              <w:jc w:val="center"/>
              <w:rPr>
                <w:color w:val="000000"/>
                <w:sz w:val="24"/>
                <w:szCs w:val="24"/>
              </w:rPr>
            </w:pPr>
            <w:r w:rsidRPr="00D738E6">
              <w:rPr>
                <w:color w:val="000000"/>
                <w:sz w:val="24"/>
                <w:szCs w:val="24"/>
              </w:rPr>
              <w:t>4.</w:t>
            </w:r>
          </w:p>
        </w:tc>
        <w:tc>
          <w:tcPr>
            <w:tcW w:w="3242" w:type="dxa"/>
            <w:shd w:val="clear" w:color="auto" w:fill="auto"/>
            <w:vAlign w:val="center"/>
          </w:tcPr>
          <w:p w14:paraId="3D2FB6EB" w14:textId="77777777" w:rsidR="007B6914" w:rsidRPr="00D738E6" w:rsidRDefault="007B6914" w:rsidP="007B6914">
            <w:pPr>
              <w:rPr>
                <w:sz w:val="24"/>
                <w:szCs w:val="24"/>
              </w:rPr>
            </w:pPr>
            <w:r w:rsidRPr="00D738E6">
              <w:rPr>
                <w:sz w:val="24"/>
                <w:szCs w:val="24"/>
              </w:rPr>
              <w:t>Створення та розповсюдження інформаційно-аналітичних матеріалів</w:t>
            </w:r>
          </w:p>
        </w:tc>
        <w:tc>
          <w:tcPr>
            <w:tcW w:w="1623" w:type="dxa"/>
            <w:shd w:val="clear" w:color="auto" w:fill="auto"/>
            <w:vAlign w:val="center"/>
          </w:tcPr>
          <w:p w14:paraId="6A892C5C" w14:textId="641E9D7C" w:rsidR="007B6914" w:rsidRPr="00D738E6" w:rsidRDefault="007B6914" w:rsidP="007B6914">
            <w:pPr>
              <w:jc w:val="center"/>
              <w:rPr>
                <w:sz w:val="24"/>
                <w:szCs w:val="24"/>
              </w:rPr>
            </w:pPr>
          </w:p>
        </w:tc>
        <w:tc>
          <w:tcPr>
            <w:tcW w:w="1134" w:type="dxa"/>
            <w:vAlign w:val="center"/>
          </w:tcPr>
          <w:p w14:paraId="2B77C134" w14:textId="77777777" w:rsidR="007B6914" w:rsidRPr="00D738E6" w:rsidRDefault="007B6914" w:rsidP="007B6914">
            <w:pPr>
              <w:jc w:val="both"/>
              <w:rPr>
                <w:color w:val="FF0000"/>
                <w:sz w:val="24"/>
                <w:szCs w:val="24"/>
              </w:rPr>
            </w:pPr>
          </w:p>
        </w:tc>
        <w:tc>
          <w:tcPr>
            <w:tcW w:w="1134" w:type="dxa"/>
            <w:vAlign w:val="center"/>
          </w:tcPr>
          <w:p w14:paraId="2C3BC46E" w14:textId="77777777" w:rsidR="007B6914" w:rsidRPr="00D738E6" w:rsidRDefault="007B6914" w:rsidP="007B6914">
            <w:pPr>
              <w:jc w:val="both"/>
              <w:rPr>
                <w:color w:val="000000"/>
                <w:sz w:val="24"/>
                <w:szCs w:val="24"/>
              </w:rPr>
            </w:pPr>
          </w:p>
        </w:tc>
        <w:tc>
          <w:tcPr>
            <w:tcW w:w="1231" w:type="dxa"/>
            <w:vAlign w:val="center"/>
          </w:tcPr>
          <w:p w14:paraId="0BEB6FF4" w14:textId="77777777" w:rsidR="007B6914" w:rsidRPr="00D738E6" w:rsidRDefault="007B6914" w:rsidP="007B6914">
            <w:pPr>
              <w:jc w:val="both"/>
              <w:rPr>
                <w:color w:val="000000"/>
                <w:sz w:val="24"/>
                <w:szCs w:val="24"/>
              </w:rPr>
            </w:pPr>
          </w:p>
        </w:tc>
        <w:tc>
          <w:tcPr>
            <w:tcW w:w="1116" w:type="dxa"/>
            <w:vAlign w:val="center"/>
          </w:tcPr>
          <w:p w14:paraId="62329BC3" w14:textId="77777777" w:rsidR="007B6914" w:rsidRPr="00D738E6" w:rsidRDefault="007B6914" w:rsidP="007B6914">
            <w:pPr>
              <w:jc w:val="both"/>
              <w:rPr>
                <w:color w:val="000000"/>
                <w:sz w:val="24"/>
                <w:szCs w:val="24"/>
              </w:rPr>
            </w:pPr>
          </w:p>
        </w:tc>
      </w:tr>
      <w:tr w:rsidR="007B6914" w:rsidRPr="00D738E6" w14:paraId="5C9173CC" w14:textId="77777777" w:rsidTr="00C925F2">
        <w:trPr>
          <w:jc w:val="center"/>
        </w:trPr>
        <w:tc>
          <w:tcPr>
            <w:tcW w:w="517" w:type="dxa"/>
            <w:shd w:val="clear" w:color="auto" w:fill="auto"/>
            <w:vAlign w:val="center"/>
          </w:tcPr>
          <w:p w14:paraId="538DFEA6" w14:textId="77777777" w:rsidR="007B6914" w:rsidRPr="00D738E6" w:rsidRDefault="00BC621B" w:rsidP="007B6914">
            <w:pPr>
              <w:jc w:val="center"/>
              <w:rPr>
                <w:color w:val="000000"/>
                <w:sz w:val="24"/>
                <w:szCs w:val="24"/>
              </w:rPr>
            </w:pPr>
            <w:r w:rsidRPr="00D738E6">
              <w:rPr>
                <w:color w:val="000000"/>
                <w:sz w:val="24"/>
                <w:szCs w:val="24"/>
              </w:rPr>
              <w:t>5.</w:t>
            </w:r>
          </w:p>
        </w:tc>
        <w:tc>
          <w:tcPr>
            <w:tcW w:w="3242" w:type="dxa"/>
            <w:shd w:val="clear" w:color="auto" w:fill="auto"/>
            <w:vAlign w:val="center"/>
          </w:tcPr>
          <w:p w14:paraId="096F0BC3" w14:textId="77777777" w:rsidR="007B6914" w:rsidRPr="00D738E6" w:rsidRDefault="007B6914" w:rsidP="007B6914">
            <w:pPr>
              <w:tabs>
                <w:tab w:val="left" w:pos="993"/>
              </w:tabs>
              <w:rPr>
                <w:sz w:val="24"/>
                <w:szCs w:val="24"/>
              </w:rPr>
            </w:pPr>
            <w:r w:rsidRPr="00D738E6">
              <w:rPr>
                <w:color w:val="000000"/>
                <w:sz w:val="24"/>
                <w:szCs w:val="24"/>
              </w:rPr>
              <w:t>Створення відео-ролику</w:t>
            </w:r>
          </w:p>
        </w:tc>
        <w:tc>
          <w:tcPr>
            <w:tcW w:w="1623" w:type="dxa"/>
            <w:shd w:val="clear" w:color="auto" w:fill="auto"/>
            <w:vAlign w:val="center"/>
          </w:tcPr>
          <w:p w14:paraId="0422E912" w14:textId="058C8813" w:rsidR="007B6914" w:rsidRPr="00D738E6" w:rsidRDefault="007B6914" w:rsidP="007B6914">
            <w:pPr>
              <w:jc w:val="center"/>
              <w:rPr>
                <w:color w:val="000000"/>
                <w:sz w:val="24"/>
                <w:szCs w:val="24"/>
              </w:rPr>
            </w:pPr>
          </w:p>
        </w:tc>
        <w:tc>
          <w:tcPr>
            <w:tcW w:w="1134" w:type="dxa"/>
            <w:vAlign w:val="center"/>
          </w:tcPr>
          <w:p w14:paraId="4A5417FA" w14:textId="77777777" w:rsidR="007B6914" w:rsidRPr="00D738E6" w:rsidRDefault="007B6914" w:rsidP="007B6914">
            <w:pPr>
              <w:jc w:val="both"/>
              <w:rPr>
                <w:color w:val="FF0000"/>
                <w:sz w:val="24"/>
                <w:szCs w:val="24"/>
              </w:rPr>
            </w:pPr>
          </w:p>
        </w:tc>
        <w:tc>
          <w:tcPr>
            <w:tcW w:w="1134" w:type="dxa"/>
            <w:vAlign w:val="center"/>
          </w:tcPr>
          <w:p w14:paraId="1728B3C1" w14:textId="77777777" w:rsidR="007B6914" w:rsidRPr="00D738E6" w:rsidRDefault="007B6914" w:rsidP="007B6914">
            <w:pPr>
              <w:jc w:val="both"/>
              <w:rPr>
                <w:color w:val="000000"/>
                <w:sz w:val="24"/>
                <w:szCs w:val="24"/>
              </w:rPr>
            </w:pPr>
          </w:p>
        </w:tc>
        <w:tc>
          <w:tcPr>
            <w:tcW w:w="1231" w:type="dxa"/>
            <w:vAlign w:val="center"/>
          </w:tcPr>
          <w:p w14:paraId="0F84B61A" w14:textId="77777777" w:rsidR="007B6914" w:rsidRPr="00D738E6" w:rsidRDefault="007B6914" w:rsidP="007B6914">
            <w:pPr>
              <w:jc w:val="both"/>
              <w:rPr>
                <w:color w:val="000000"/>
                <w:sz w:val="24"/>
                <w:szCs w:val="24"/>
              </w:rPr>
            </w:pPr>
          </w:p>
        </w:tc>
        <w:tc>
          <w:tcPr>
            <w:tcW w:w="1116" w:type="dxa"/>
            <w:vAlign w:val="center"/>
          </w:tcPr>
          <w:p w14:paraId="714AC5C1" w14:textId="77777777" w:rsidR="007B6914" w:rsidRPr="00D738E6" w:rsidRDefault="007B6914" w:rsidP="007B6914">
            <w:pPr>
              <w:jc w:val="both"/>
              <w:rPr>
                <w:color w:val="000000"/>
                <w:sz w:val="24"/>
                <w:szCs w:val="24"/>
              </w:rPr>
            </w:pPr>
          </w:p>
        </w:tc>
      </w:tr>
      <w:tr w:rsidR="007B6914" w:rsidRPr="00D738E6" w14:paraId="3159EC0B" w14:textId="77777777" w:rsidTr="00C925F2">
        <w:trPr>
          <w:jc w:val="center"/>
        </w:trPr>
        <w:tc>
          <w:tcPr>
            <w:tcW w:w="517" w:type="dxa"/>
            <w:shd w:val="clear" w:color="auto" w:fill="auto"/>
            <w:vAlign w:val="center"/>
          </w:tcPr>
          <w:p w14:paraId="53144E85" w14:textId="77777777" w:rsidR="007B6914" w:rsidRPr="00D738E6" w:rsidRDefault="00BC621B" w:rsidP="007B6914">
            <w:pPr>
              <w:jc w:val="center"/>
              <w:rPr>
                <w:color w:val="000000"/>
                <w:sz w:val="24"/>
                <w:szCs w:val="24"/>
              </w:rPr>
            </w:pPr>
            <w:r w:rsidRPr="00D738E6">
              <w:rPr>
                <w:color w:val="000000"/>
                <w:sz w:val="24"/>
                <w:szCs w:val="24"/>
              </w:rPr>
              <w:t>6</w:t>
            </w:r>
            <w:r w:rsidR="007B6914" w:rsidRPr="00D738E6">
              <w:rPr>
                <w:color w:val="000000"/>
                <w:sz w:val="24"/>
                <w:szCs w:val="24"/>
              </w:rPr>
              <w:t>.</w:t>
            </w:r>
          </w:p>
        </w:tc>
        <w:tc>
          <w:tcPr>
            <w:tcW w:w="3242" w:type="dxa"/>
            <w:shd w:val="clear" w:color="auto" w:fill="auto"/>
            <w:vAlign w:val="center"/>
          </w:tcPr>
          <w:p w14:paraId="4D15365B" w14:textId="77777777" w:rsidR="007B6914" w:rsidRPr="00D738E6" w:rsidRDefault="007B6914" w:rsidP="007B6914">
            <w:pPr>
              <w:rPr>
                <w:sz w:val="24"/>
                <w:szCs w:val="24"/>
              </w:rPr>
            </w:pPr>
            <w:r w:rsidRPr="00D738E6">
              <w:rPr>
                <w:color w:val="000000"/>
                <w:sz w:val="24"/>
                <w:szCs w:val="24"/>
              </w:rPr>
              <w:t>Створення документального фільму</w:t>
            </w:r>
          </w:p>
        </w:tc>
        <w:tc>
          <w:tcPr>
            <w:tcW w:w="1623" w:type="dxa"/>
            <w:shd w:val="clear" w:color="auto" w:fill="auto"/>
            <w:vAlign w:val="center"/>
          </w:tcPr>
          <w:p w14:paraId="41D32C6E" w14:textId="7B4CF533" w:rsidR="007B6914" w:rsidRPr="00D738E6" w:rsidRDefault="007B6914" w:rsidP="007B6914">
            <w:pPr>
              <w:jc w:val="center"/>
              <w:rPr>
                <w:color w:val="000000"/>
                <w:sz w:val="24"/>
                <w:szCs w:val="24"/>
              </w:rPr>
            </w:pPr>
          </w:p>
        </w:tc>
        <w:tc>
          <w:tcPr>
            <w:tcW w:w="1134" w:type="dxa"/>
            <w:vAlign w:val="center"/>
          </w:tcPr>
          <w:p w14:paraId="5D5C5CF6" w14:textId="77777777" w:rsidR="007B6914" w:rsidRPr="00D738E6" w:rsidRDefault="007B6914" w:rsidP="007B6914">
            <w:pPr>
              <w:jc w:val="both"/>
              <w:rPr>
                <w:color w:val="FF0000"/>
                <w:sz w:val="24"/>
                <w:szCs w:val="24"/>
              </w:rPr>
            </w:pPr>
          </w:p>
        </w:tc>
        <w:tc>
          <w:tcPr>
            <w:tcW w:w="1134" w:type="dxa"/>
            <w:vAlign w:val="center"/>
          </w:tcPr>
          <w:p w14:paraId="3B6743E0" w14:textId="77777777" w:rsidR="007B6914" w:rsidRPr="00D738E6" w:rsidRDefault="007B6914" w:rsidP="007B6914">
            <w:pPr>
              <w:jc w:val="both"/>
              <w:rPr>
                <w:color w:val="000000"/>
                <w:sz w:val="24"/>
                <w:szCs w:val="24"/>
              </w:rPr>
            </w:pPr>
          </w:p>
        </w:tc>
        <w:tc>
          <w:tcPr>
            <w:tcW w:w="1231" w:type="dxa"/>
            <w:vAlign w:val="center"/>
          </w:tcPr>
          <w:p w14:paraId="03A3C18B" w14:textId="77777777" w:rsidR="007B6914" w:rsidRPr="00D738E6" w:rsidRDefault="007B6914" w:rsidP="007B6914">
            <w:pPr>
              <w:jc w:val="both"/>
              <w:rPr>
                <w:color w:val="000000"/>
                <w:sz w:val="24"/>
                <w:szCs w:val="24"/>
              </w:rPr>
            </w:pPr>
          </w:p>
        </w:tc>
        <w:tc>
          <w:tcPr>
            <w:tcW w:w="1116" w:type="dxa"/>
            <w:vAlign w:val="center"/>
          </w:tcPr>
          <w:p w14:paraId="3C44AAD1" w14:textId="77777777" w:rsidR="007B6914" w:rsidRPr="00D738E6" w:rsidRDefault="007B6914" w:rsidP="007B6914">
            <w:pPr>
              <w:jc w:val="both"/>
              <w:rPr>
                <w:color w:val="000000"/>
                <w:sz w:val="24"/>
                <w:szCs w:val="24"/>
              </w:rPr>
            </w:pPr>
          </w:p>
        </w:tc>
      </w:tr>
      <w:tr w:rsidR="007B6914" w:rsidRPr="00D738E6" w14:paraId="7B4B5119" w14:textId="77777777" w:rsidTr="00C925F2">
        <w:trPr>
          <w:jc w:val="center"/>
        </w:trPr>
        <w:tc>
          <w:tcPr>
            <w:tcW w:w="517" w:type="dxa"/>
            <w:shd w:val="clear" w:color="auto" w:fill="auto"/>
            <w:vAlign w:val="center"/>
          </w:tcPr>
          <w:p w14:paraId="61C12CD9" w14:textId="77777777" w:rsidR="007B6914" w:rsidRPr="00D738E6" w:rsidRDefault="00BC621B" w:rsidP="007B6914">
            <w:pPr>
              <w:jc w:val="center"/>
              <w:rPr>
                <w:color w:val="000000"/>
                <w:sz w:val="24"/>
                <w:szCs w:val="24"/>
              </w:rPr>
            </w:pPr>
            <w:r w:rsidRPr="00D738E6">
              <w:rPr>
                <w:color w:val="000000"/>
                <w:sz w:val="24"/>
                <w:szCs w:val="24"/>
              </w:rPr>
              <w:t>7</w:t>
            </w:r>
            <w:r w:rsidR="007B6914" w:rsidRPr="00D738E6">
              <w:rPr>
                <w:color w:val="000000"/>
                <w:sz w:val="24"/>
                <w:szCs w:val="24"/>
              </w:rPr>
              <w:t>.</w:t>
            </w:r>
          </w:p>
        </w:tc>
        <w:tc>
          <w:tcPr>
            <w:tcW w:w="3242" w:type="dxa"/>
            <w:shd w:val="clear" w:color="auto" w:fill="auto"/>
            <w:vAlign w:val="center"/>
          </w:tcPr>
          <w:p w14:paraId="4AE26C47" w14:textId="32302187" w:rsidR="007B6914" w:rsidRPr="00D738E6" w:rsidRDefault="007B6914" w:rsidP="007B6914">
            <w:pPr>
              <w:rPr>
                <w:sz w:val="24"/>
                <w:szCs w:val="24"/>
              </w:rPr>
            </w:pPr>
            <w:r w:rsidRPr="00D738E6">
              <w:rPr>
                <w:sz w:val="24"/>
                <w:szCs w:val="24"/>
              </w:rPr>
              <w:t>Розміщення відео-ролику на загальнонаціональних каналах (</w:t>
            </w:r>
            <w:r w:rsidR="00B842C3">
              <w:rPr>
                <w:sz w:val="24"/>
                <w:szCs w:val="24"/>
              </w:rPr>
              <w:t xml:space="preserve">___ </w:t>
            </w:r>
            <w:r w:rsidRPr="00D738E6">
              <w:rPr>
                <w:sz w:val="24"/>
                <w:szCs w:val="24"/>
              </w:rPr>
              <w:t xml:space="preserve">відео ролики по </w:t>
            </w:r>
            <w:r w:rsidR="00B842C3">
              <w:rPr>
                <w:sz w:val="24"/>
                <w:szCs w:val="24"/>
              </w:rPr>
              <w:t>___</w:t>
            </w:r>
            <w:r w:rsidRPr="00D738E6">
              <w:rPr>
                <w:sz w:val="24"/>
                <w:szCs w:val="24"/>
              </w:rPr>
              <w:t xml:space="preserve"> разів)</w:t>
            </w:r>
          </w:p>
        </w:tc>
        <w:tc>
          <w:tcPr>
            <w:tcW w:w="1623" w:type="dxa"/>
            <w:shd w:val="clear" w:color="auto" w:fill="auto"/>
            <w:vAlign w:val="center"/>
          </w:tcPr>
          <w:p w14:paraId="6B60CBC3" w14:textId="79D71B98" w:rsidR="007B6914" w:rsidRPr="00D738E6" w:rsidRDefault="007B6914" w:rsidP="007B6914">
            <w:pPr>
              <w:jc w:val="center"/>
              <w:rPr>
                <w:color w:val="000000"/>
                <w:sz w:val="24"/>
                <w:szCs w:val="24"/>
              </w:rPr>
            </w:pPr>
          </w:p>
        </w:tc>
        <w:tc>
          <w:tcPr>
            <w:tcW w:w="1134" w:type="dxa"/>
            <w:shd w:val="clear" w:color="auto" w:fill="auto"/>
            <w:vAlign w:val="center"/>
          </w:tcPr>
          <w:p w14:paraId="7B75EE39" w14:textId="77777777" w:rsidR="007B6914" w:rsidRPr="00D738E6" w:rsidRDefault="007B6914" w:rsidP="007B6914">
            <w:pPr>
              <w:jc w:val="both"/>
              <w:rPr>
                <w:color w:val="FF0000"/>
                <w:sz w:val="24"/>
                <w:szCs w:val="24"/>
              </w:rPr>
            </w:pPr>
          </w:p>
        </w:tc>
        <w:tc>
          <w:tcPr>
            <w:tcW w:w="1134" w:type="dxa"/>
            <w:vAlign w:val="center"/>
          </w:tcPr>
          <w:p w14:paraId="7641009B" w14:textId="77777777" w:rsidR="007B6914" w:rsidRPr="00D738E6" w:rsidRDefault="007B6914" w:rsidP="007B6914">
            <w:pPr>
              <w:jc w:val="both"/>
              <w:rPr>
                <w:color w:val="000000"/>
                <w:sz w:val="24"/>
                <w:szCs w:val="24"/>
              </w:rPr>
            </w:pPr>
          </w:p>
        </w:tc>
        <w:tc>
          <w:tcPr>
            <w:tcW w:w="1231" w:type="dxa"/>
            <w:vAlign w:val="center"/>
          </w:tcPr>
          <w:p w14:paraId="36C13CE9" w14:textId="77777777" w:rsidR="007B6914" w:rsidRPr="00D738E6" w:rsidRDefault="007B6914" w:rsidP="007B6914">
            <w:pPr>
              <w:jc w:val="both"/>
              <w:rPr>
                <w:color w:val="000000"/>
                <w:sz w:val="24"/>
                <w:szCs w:val="24"/>
              </w:rPr>
            </w:pPr>
          </w:p>
        </w:tc>
        <w:tc>
          <w:tcPr>
            <w:tcW w:w="1116" w:type="dxa"/>
            <w:vAlign w:val="center"/>
          </w:tcPr>
          <w:p w14:paraId="2E4A8133" w14:textId="77777777" w:rsidR="007B6914" w:rsidRPr="00D738E6" w:rsidRDefault="007B6914" w:rsidP="007B6914">
            <w:pPr>
              <w:jc w:val="both"/>
              <w:rPr>
                <w:color w:val="000000"/>
                <w:sz w:val="24"/>
                <w:szCs w:val="24"/>
              </w:rPr>
            </w:pPr>
          </w:p>
        </w:tc>
      </w:tr>
      <w:tr w:rsidR="007B6914" w:rsidRPr="00D738E6" w14:paraId="24925065" w14:textId="77777777" w:rsidTr="00C925F2">
        <w:trPr>
          <w:jc w:val="center"/>
        </w:trPr>
        <w:tc>
          <w:tcPr>
            <w:tcW w:w="517" w:type="dxa"/>
            <w:shd w:val="clear" w:color="auto" w:fill="auto"/>
            <w:vAlign w:val="center"/>
          </w:tcPr>
          <w:p w14:paraId="1373288A" w14:textId="77777777" w:rsidR="007B6914" w:rsidRPr="00D738E6" w:rsidRDefault="00BC621B" w:rsidP="007B6914">
            <w:pPr>
              <w:jc w:val="center"/>
              <w:rPr>
                <w:color w:val="000000"/>
                <w:sz w:val="24"/>
                <w:szCs w:val="24"/>
              </w:rPr>
            </w:pPr>
            <w:r w:rsidRPr="00D738E6">
              <w:rPr>
                <w:color w:val="000000"/>
                <w:sz w:val="24"/>
                <w:szCs w:val="24"/>
              </w:rPr>
              <w:t>8</w:t>
            </w:r>
            <w:r w:rsidR="007B6914" w:rsidRPr="00D738E6">
              <w:rPr>
                <w:color w:val="000000"/>
                <w:sz w:val="24"/>
                <w:szCs w:val="24"/>
              </w:rPr>
              <w:t>.</w:t>
            </w:r>
          </w:p>
        </w:tc>
        <w:tc>
          <w:tcPr>
            <w:tcW w:w="3242" w:type="dxa"/>
            <w:shd w:val="clear" w:color="auto" w:fill="auto"/>
            <w:vAlign w:val="center"/>
          </w:tcPr>
          <w:p w14:paraId="43E704BC" w14:textId="6A161095" w:rsidR="007B6914" w:rsidRPr="00D738E6" w:rsidRDefault="007B6914" w:rsidP="005A4DA5">
            <w:pPr>
              <w:rPr>
                <w:sz w:val="24"/>
                <w:szCs w:val="24"/>
              </w:rPr>
            </w:pPr>
            <w:r w:rsidRPr="00D738E6">
              <w:rPr>
                <w:sz w:val="24"/>
                <w:szCs w:val="24"/>
              </w:rPr>
              <w:t>Розміщення відео-ролику на рег</w:t>
            </w:r>
            <w:r w:rsidR="005A4DA5">
              <w:rPr>
                <w:sz w:val="24"/>
                <w:szCs w:val="24"/>
              </w:rPr>
              <w:t>і</w:t>
            </w:r>
            <w:r w:rsidRPr="00D738E6">
              <w:rPr>
                <w:sz w:val="24"/>
                <w:szCs w:val="24"/>
              </w:rPr>
              <w:t>ональних каналах (</w:t>
            </w:r>
            <w:r w:rsidR="00B842C3">
              <w:rPr>
                <w:sz w:val="24"/>
                <w:szCs w:val="24"/>
              </w:rPr>
              <w:t>___</w:t>
            </w:r>
            <w:r w:rsidRPr="00D738E6">
              <w:rPr>
                <w:sz w:val="24"/>
                <w:szCs w:val="24"/>
              </w:rPr>
              <w:t xml:space="preserve">телеканали, </w:t>
            </w:r>
            <w:r w:rsidR="00B842C3">
              <w:rPr>
                <w:sz w:val="24"/>
                <w:szCs w:val="24"/>
              </w:rPr>
              <w:t>__</w:t>
            </w:r>
            <w:r w:rsidRPr="00D738E6">
              <w:rPr>
                <w:sz w:val="24"/>
                <w:szCs w:val="24"/>
              </w:rPr>
              <w:t xml:space="preserve"> відео ролики по </w:t>
            </w:r>
            <w:r w:rsidR="00B842C3">
              <w:rPr>
                <w:sz w:val="24"/>
                <w:szCs w:val="24"/>
              </w:rPr>
              <w:t>___</w:t>
            </w:r>
            <w:r w:rsidRPr="00D738E6">
              <w:rPr>
                <w:sz w:val="24"/>
                <w:szCs w:val="24"/>
              </w:rPr>
              <w:t xml:space="preserve"> разів)</w:t>
            </w:r>
          </w:p>
        </w:tc>
        <w:tc>
          <w:tcPr>
            <w:tcW w:w="1623" w:type="dxa"/>
            <w:shd w:val="clear" w:color="auto" w:fill="auto"/>
            <w:vAlign w:val="center"/>
          </w:tcPr>
          <w:p w14:paraId="10AD6888" w14:textId="4C4A83D7" w:rsidR="007B6914" w:rsidRPr="00D738E6" w:rsidRDefault="007B6914" w:rsidP="007B6914">
            <w:pPr>
              <w:jc w:val="center"/>
              <w:rPr>
                <w:color w:val="000000"/>
                <w:sz w:val="24"/>
                <w:szCs w:val="24"/>
              </w:rPr>
            </w:pPr>
          </w:p>
        </w:tc>
        <w:tc>
          <w:tcPr>
            <w:tcW w:w="1134" w:type="dxa"/>
            <w:shd w:val="clear" w:color="auto" w:fill="auto"/>
            <w:vAlign w:val="center"/>
          </w:tcPr>
          <w:p w14:paraId="678FE0C7" w14:textId="77777777" w:rsidR="007B6914" w:rsidRPr="00D738E6" w:rsidRDefault="007B6914" w:rsidP="007B6914">
            <w:pPr>
              <w:jc w:val="both"/>
              <w:rPr>
                <w:color w:val="FF0000"/>
                <w:sz w:val="24"/>
                <w:szCs w:val="24"/>
              </w:rPr>
            </w:pPr>
          </w:p>
        </w:tc>
        <w:tc>
          <w:tcPr>
            <w:tcW w:w="1134" w:type="dxa"/>
            <w:vAlign w:val="center"/>
          </w:tcPr>
          <w:p w14:paraId="15AF150D" w14:textId="77777777" w:rsidR="007B6914" w:rsidRPr="00D738E6" w:rsidRDefault="007B6914" w:rsidP="007B6914">
            <w:pPr>
              <w:jc w:val="both"/>
              <w:rPr>
                <w:color w:val="000000"/>
                <w:sz w:val="24"/>
                <w:szCs w:val="24"/>
              </w:rPr>
            </w:pPr>
          </w:p>
        </w:tc>
        <w:tc>
          <w:tcPr>
            <w:tcW w:w="1231" w:type="dxa"/>
            <w:vAlign w:val="center"/>
          </w:tcPr>
          <w:p w14:paraId="78C756A1" w14:textId="77777777" w:rsidR="007B6914" w:rsidRPr="00D738E6" w:rsidRDefault="007B6914" w:rsidP="007B6914">
            <w:pPr>
              <w:jc w:val="both"/>
              <w:rPr>
                <w:color w:val="000000"/>
                <w:sz w:val="24"/>
                <w:szCs w:val="24"/>
              </w:rPr>
            </w:pPr>
          </w:p>
        </w:tc>
        <w:tc>
          <w:tcPr>
            <w:tcW w:w="1116" w:type="dxa"/>
            <w:vAlign w:val="center"/>
          </w:tcPr>
          <w:p w14:paraId="12536690" w14:textId="77777777" w:rsidR="007B6914" w:rsidRPr="00D738E6" w:rsidRDefault="007B6914" w:rsidP="007B6914">
            <w:pPr>
              <w:jc w:val="both"/>
              <w:rPr>
                <w:color w:val="000000"/>
                <w:sz w:val="24"/>
                <w:szCs w:val="24"/>
              </w:rPr>
            </w:pPr>
          </w:p>
        </w:tc>
      </w:tr>
      <w:tr w:rsidR="007B6914" w:rsidRPr="00D738E6" w14:paraId="559166E4" w14:textId="77777777" w:rsidTr="00C925F2">
        <w:trPr>
          <w:jc w:val="center"/>
        </w:trPr>
        <w:tc>
          <w:tcPr>
            <w:tcW w:w="517" w:type="dxa"/>
            <w:shd w:val="clear" w:color="auto" w:fill="auto"/>
            <w:vAlign w:val="center"/>
          </w:tcPr>
          <w:p w14:paraId="1C23015E" w14:textId="77777777" w:rsidR="007B6914" w:rsidRPr="00D738E6" w:rsidRDefault="00BC621B" w:rsidP="007B6914">
            <w:pPr>
              <w:jc w:val="center"/>
              <w:rPr>
                <w:color w:val="000000"/>
                <w:sz w:val="24"/>
                <w:szCs w:val="24"/>
              </w:rPr>
            </w:pPr>
            <w:r w:rsidRPr="00D738E6">
              <w:rPr>
                <w:color w:val="000000"/>
                <w:sz w:val="24"/>
                <w:szCs w:val="24"/>
              </w:rPr>
              <w:t>9</w:t>
            </w:r>
            <w:r w:rsidR="007B6914" w:rsidRPr="00D738E6">
              <w:rPr>
                <w:color w:val="000000"/>
                <w:sz w:val="24"/>
                <w:szCs w:val="24"/>
              </w:rPr>
              <w:t>.</w:t>
            </w:r>
          </w:p>
        </w:tc>
        <w:tc>
          <w:tcPr>
            <w:tcW w:w="3242" w:type="dxa"/>
            <w:shd w:val="clear" w:color="auto" w:fill="auto"/>
            <w:vAlign w:val="center"/>
          </w:tcPr>
          <w:p w14:paraId="05F8425A" w14:textId="77777777" w:rsidR="007B6914" w:rsidRPr="00D738E6" w:rsidRDefault="007B6914" w:rsidP="007B6914">
            <w:pPr>
              <w:rPr>
                <w:sz w:val="24"/>
                <w:szCs w:val="24"/>
              </w:rPr>
            </w:pPr>
            <w:r w:rsidRPr="00D738E6">
              <w:rPr>
                <w:sz w:val="24"/>
                <w:szCs w:val="24"/>
              </w:rPr>
              <w:t>Розміщення фільму на загальнонаціональних каналах</w:t>
            </w:r>
          </w:p>
        </w:tc>
        <w:tc>
          <w:tcPr>
            <w:tcW w:w="1623" w:type="dxa"/>
            <w:shd w:val="clear" w:color="auto" w:fill="auto"/>
            <w:vAlign w:val="center"/>
          </w:tcPr>
          <w:p w14:paraId="201629F3" w14:textId="61B09F0D" w:rsidR="007B6914" w:rsidRPr="00D738E6" w:rsidRDefault="007B6914" w:rsidP="007B6914">
            <w:pPr>
              <w:jc w:val="center"/>
              <w:rPr>
                <w:color w:val="000000"/>
                <w:sz w:val="24"/>
                <w:szCs w:val="24"/>
              </w:rPr>
            </w:pPr>
          </w:p>
        </w:tc>
        <w:tc>
          <w:tcPr>
            <w:tcW w:w="1134" w:type="dxa"/>
            <w:shd w:val="clear" w:color="auto" w:fill="auto"/>
            <w:vAlign w:val="center"/>
          </w:tcPr>
          <w:p w14:paraId="0D540C0C" w14:textId="77777777" w:rsidR="007B6914" w:rsidRPr="00D738E6" w:rsidRDefault="007B6914" w:rsidP="007B6914">
            <w:pPr>
              <w:jc w:val="both"/>
              <w:rPr>
                <w:color w:val="FF0000"/>
                <w:sz w:val="24"/>
                <w:szCs w:val="24"/>
              </w:rPr>
            </w:pPr>
          </w:p>
        </w:tc>
        <w:tc>
          <w:tcPr>
            <w:tcW w:w="1134" w:type="dxa"/>
            <w:vAlign w:val="center"/>
          </w:tcPr>
          <w:p w14:paraId="6C5EE7BF" w14:textId="77777777" w:rsidR="007B6914" w:rsidRPr="00D738E6" w:rsidRDefault="007B6914" w:rsidP="007B6914">
            <w:pPr>
              <w:jc w:val="both"/>
              <w:rPr>
                <w:color w:val="000000"/>
                <w:sz w:val="24"/>
                <w:szCs w:val="24"/>
              </w:rPr>
            </w:pPr>
          </w:p>
        </w:tc>
        <w:tc>
          <w:tcPr>
            <w:tcW w:w="1231" w:type="dxa"/>
            <w:vAlign w:val="center"/>
          </w:tcPr>
          <w:p w14:paraId="0FED7DDB" w14:textId="77777777" w:rsidR="007B6914" w:rsidRPr="00D738E6" w:rsidRDefault="007B6914" w:rsidP="007B6914">
            <w:pPr>
              <w:jc w:val="both"/>
              <w:rPr>
                <w:color w:val="000000"/>
                <w:sz w:val="24"/>
                <w:szCs w:val="24"/>
              </w:rPr>
            </w:pPr>
          </w:p>
        </w:tc>
        <w:tc>
          <w:tcPr>
            <w:tcW w:w="1116" w:type="dxa"/>
            <w:vAlign w:val="center"/>
          </w:tcPr>
          <w:p w14:paraId="2501EA97" w14:textId="77777777" w:rsidR="007B6914" w:rsidRPr="00D738E6" w:rsidRDefault="007B6914" w:rsidP="007B6914">
            <w:pPr>
              <w:jc w:val="both"/>
              <w:rPr>
                <w:color w:val="000000"/>
                <w:sz w:val="24"/>
                <w:szCs w:val="24"/>
              </w:rPr>
            </w:pPr>
          </w:p>
        </w:tc>
      </w:tr>
      <w:tr w:rsidR="007B6914" w:rsidRPr="00D738E6" w14:paraId="36092947" w14:textId="77777777" w:rsidTr="00C925F2">
        <w:trPr>
          <w:jc w:val="center"/>
        </w:trPr>
        <w:tc>
          <w:tcPr>
            <w:tcW w:w="517" w:type="dxa"/>
            <w:shd w:val="clear" w:color="auto" w:fill="auto"/>
            <w:vAlign w:val="center"/>
          </w:tcPr>
          <w:p w14:paraId="46250FF8" w14:textId="77777777" w:rsidR="007B6914" w:rsidRPr="00D738E6" w:rsidRDefault="00BC621B" w:rsidP="007B6914">
            <w:pPr>
              <w:jc w:val="center"/>
              <w:rPr>
                <w:color w:val="000000"/>
                <w:sz w:val="24"/>
                <w:szCs w:val="24"/>
              </w:rPr>
            </w:pPr>
            <w:r w:rsidRPr="00D738E6">
              <w:rPr>
                <w:color w:val="000000"/>
                <w:sz w:val="24"/>
                <w:szCs w:val="24"/>
              </w:rPr>
              <w:t>10</w:t>
            </w:r>
            <w:r w:rsidR="007B6914" w:rsidRPr="00D738E6">
              <w:rPr>
                <w:color w:val="000000"/>
                <w:sz w:val="24"/>
                <w:szCs w:val="24"/>
              </w:rPr>
              <w:t>.</w:t>
            </w:r>
          </w:p>
        </w:tc>
        <w:tc>
          <w:tcPr>
            <w:tcW w:w="3242" w:type="dxa"/>
            <w:shd w:val="clear" w:color="auto" w:fill="auto"/>
            <w:vAlign w:val="center"/>
          </w:tcPr>
          <w:p w14:paraId="16E28074" w14:textId="42E64AFD" w:rsidR="007B6914" w:rsidRPr="00D738E6" w:rsidRDefault="007B6914" w:rsidP="007B6914">
            <w:pPr>
              <w:rPr>
                <w:sz w:val="24"/>
                <w:szCs w:val="24"/>
              </w:rPr>
            </w:pPr>
            <w:r w:rsidRPr="00D738E6">
              <w:rPr>
                <w:sz w:val="24"/>
                <w:szCs w:val="24"/>
              </w:rPr>
              <w:t>Розміщення фільму на регіональних каналах (</w:t>
            </w:r>
            <w:r w:rsidR="00B842C3">
              <w:rPr>
                <w:sz w:val="24"/>
                <w:szCs w:val="24"/>
              </w:rPr>
              <w:t xml:space="preserve">__ </w:t>
            </w:r>
            <w:r w:rsidRPr="00D738E6">
              <w:rPr>
                <w:sz w:val="24"/>
                <w:szCs w:val="24"/>
              </w:rPr>
              <w:t>телеканали)</w:t>
            </w:r>
          </w:p>
        </w:tc>
        <w:tc>
          <w:tcPr>
            <w:tcW w:w="1623" w:type="dxa"/>
            <w:shd w:val="clear" w:color="auto" w:fill="auto"/>
            <w:vAlign w:val="center"/>
          </w:tcPr>
          <w:p w14:paraId="0A669013" w14:textId="4FD2AEA8" w:rsidR="007B6914" w:rsidRPr="00D738E6" w:rsidRDefault="007B6914" w:rsidP="007B6914">
            <w:pPr>
              <w:jc w:val="center"/>
              <w:rPr>
                <w:color w:val="000000"/>
                <w:sz w:val="24"/>
                <w:szCs w:val="24"/>
              </w:rPr>
            </w:pPr>
          </w:p>
        </w:tc>
        <w:tc>
          <w:tcPr>
            <w:tcW w:w="1134" w:type="dxa"/>
            <w:shd w:val="clear" w:color="auto" w:fill="auto"/>
            <w:vAlign w:val="center"/>
          </w:tcPr>
          <w:p w14:paraId="1BB1E9A5" w14:textId="77777777" w:rsidR="007B6914" w:rsidRPr="00D738E6" w:rsidRDefault="007B6914" w:rsidP="007B6914">
            <w:pPr>
              <w:jc w:val="both"/>
              <w:rPr>
                <w:color w:val="FF0000"/>
                <w:sz w:val="24"/>
                <w:szCs w:val="24"/>
              </w:rPr>
            </w:pPr>
          </w:p>
        </w:tc>
        <w:tc>
          <w:tcPr>
            <w:tcW w:w="1134" w:type="dxa"/>
            <w:vAlign w:val="center"/>
          </w:tcPr>
          <w:p w14:paraId="135D1006" w14:textId="77777777" w:rsidR="007B6914" w:rsidRPr="00D738E6" w:rsidRDefault="007B6914" w:rsidP="007B6914">
            <w:pPr>
              <w:jc w:val="both"/>
              <w:rPr>
                <w:color w:val="000000"/>
                <w:sz w:val="24"/>
                <w:szCs w:val="24"/>
              </w:rPr>
            </w:pPr>
          </w:p>
        </w:tc>
        <w:tc>
          <w:tcPr>
            <w:tcW w:w="1231" w:type="dxa"/>
            <w:vAlign w:val="center"/>
          </w:tcPr>
          <w:p w14:paraId="743C68AE" w14:textId="77777777" w:rsidR="007B6914" w:rsidRPr="00D738E6" w:rsidRDefault="007B6914" w:rsidP="007B6914">
            <w:pPr>
              <w:jc w:val="both"/>
              <w:rPr>
                <w:color w:val="000000"/>
                <w:sz w:val="24"/>
                <w:szCs w:val="24"/>
              </w:rPr>
            </w:pPr>
          </w:p>
        </w:tc>
        <w:tc>
          <w:tcPr>
            <w:tcW w:w="1116" w:type="dxa"/>
            <w:vAlign w:val="center"/>
          </w:tcPr>
          <w:p w14:paraId="4C88C562" w14:textId="77777777" w:rsidR="007B6914" w:rsidRPr="00D738E6" w:rsidRDefault="007B6914" w:rsidP="007B6914">
            <w:pPr>
              <w:jc w:val="both"/>
              <w:rPr>
                <w:color w:val="000000"/>
                <w:sz w:val="24"/>
                <w:szCs w:val="24"/>
              </w:rPr>
            </w:pPr>
          </w:p>
        </w:tc>
      </w:tr>
      <w:tr w:rsidR="007B6914" w:rsidRPr="00D738E6" w14:paraId="50367976" w14:textId="77777777" w:rsidTr="00C925F2">
        <w:trPr>
          <w:jc w:val="center"/>
        </w:trPr>
        <w:tc>
          <w:tcPr>
            <w:tcW w:w="517" w:type="dxa"/>
            <w:shd w:val="clear" w:color="auto" w:fill="auto"/>
            <w:vAlign w:val="center"/>
          </w:tcPr>
          <w:p w14:paraId="1881591E" w14:textId="77777777" w:rsidR="007B6914" w:rsidRPr="00D738E6" w:rsidRDefault="00BC621B" w:rsidP="007B6914">
            <w:pPr>
              <w:jc w:val="center"/>
              <w:rPr>
                <w:color w:val="000000"/>
                <w:sz w:val="24"/>
                <w:szCs w:val="24"/>
              </w:rPr>
            </w:pPr>
            <w:r w:rsidRPr="00D738E6">
              <w:rPr>
                <w:color w:val="000000"/>
                <w:sz w:val="24"/>
                <w:szCs w:val="24"/>
              </w:rPr>
              <w:lastRenderedPageBreak/>
              <w:t>11</w:t>
            </w:r>
            <w:r w:rsidR="007B6914" w:rsidRPr="00D738E6">
              <w:rPr>
                <w:color w:val="000000"/>
                <w:sz w:val="24"/>
                <w:szCs w:val="24"/>
              </w:rPr>
              <w:t>.</w:t>
            </w:r>
          </w:p>
        </w:tc>
        <w:tc>
          <w:tcPr>
            <w:tcW w:w="3242" w:type="dxa"/>
            <w:shd w:val="clear" w:color="auto" w:fill="auto"/>
            <w:vAlign w:val="center"/>
          </w:tcPr>
          <w:p w14:paraId="3544A2F3" w14:textId="77777777" w:rsidR="007B6914" w:rsidRPr="00D738E6" w:rsidRDefault="007B6914" w:rsidP="007B6914">
            <w:pPr>
              <w:rPr>
                <w:sz w:val="24"/>
                <w:szCs w:val="24"/>
              </w:rPr>
            </w:pPr>
            <w:r w:rsidRPr="00D738E6">
              <w:rPr>
                <w:sz w:val="24"/>
                <w:szCs w:val="24"/>
              </w:rPr>
              <w:t xml:space="preserve">Налаштування </w:t>
            </w:r>
            <w:proofErr w:type="spellStart"/>
            <w:r w:rsidRPr="00D738E6">
              <w:rPr>
                <w:sz w:val="24"/>
                <w:szCs w:val="24"/>
              </w:rPr>
              <w:t>таргетованої</w:t>
            </w:r>
            <w:proofErr w:type="spellEnd"/>
            <w:r w:rsidRPr="00D738E6">
              <w:rPr>
                <w:sz w:val="24"/>
                <w:szCs w:val="24"/>
              </w:rPr>
              <w:t xml:space="preserve"> реклами в соціальних мережах</w:t>
            </w:r>
          </w:p>
        </w:tc>
        <w:tc>
          <w:tcPr>
            <w:tcW w:w="1623" w:type="dxa"/>
            <w:shd w:val="clear" w:color="auto" w:fill="auto"/>
            <w:vAlign w:val="center"/>
          </w:tcPr>
          <w:p w14:paraId="252C0FF5" w14:textId="7BBB9564" w:rsidR="007B6914" w:rsidRPr="00D738E6" w:rsidRDefault="007B6914" w:rsidP="007B6914">
            <w:pPr>
              <w:jc w:val="center"/>
              <w:rPr>
                <w:color w:val="000000"/>
                <w:sz w:val="24"/>
                <w:szCs w:val="24"/>
              </w:rPr>
            </w:pPr>
          </w:p>
        </w:tc>
        <w:tc>
          <w:tcPr>
            <w:tcW w:w="1134" w:type="dxa"/>
            <w:vAlign w:val="center"/>
          </w:tcPr>
          <w:p w14:paraId="266CEF04" w14:textId="77777777" w:rsidR="007B6914" w:rsidRPr="00D738E6" w:rsidRDefault="007B6914" w:rsidP="007B6914">
            <w:pPr>
              <w:jc w:val="both"/>
              <w:rPr>
                <w:color w:val="FF0000"/>
                <w:sz w:val="24"/>
                <w:szCs w:val="24"/>
              </w:rPr>
            </w:pPr>
          </w:p>
        </w:tc>
        <w:tc>
          <w:tcPr>
            <w:tcW w:w="1134" w:type="dxa"/>
            <w:vAlign w:val="center"/>
          </w:tcPr>
          <w:p w14:paraId="3C1A2B18" w14:textId="77777777" w:rsidR="007B6914" w:rsidRPr="00D738E6" w:rsidRDefault="007B6914" w:rsidP="007B6914">
            <w:pPr>
              <w:jc w:val="both"/>
              <w:rPr>
                <w:color w:val="000000"/>
                <w:sz w:val="24"/>
                <w:szCs w:val="24"/>
              </w:rPr>
            </w:pPr>
          </w:p>
        </w:tc>
        <w:tc>
          <w:tcPr>
            <w:tcW w:w="1231" w:type="dxa"/>
            <w:vAlign w:val="center"/>
          </w:tcPr>
          <w:p w14:paraId="52F40BDD" w14:textId="77777777" w:rsidR="007B6914" w:rsidRPr="00D738E6" w:rsidRDefault="007B6914" w:rsidP="007B6914">
            <w:pPr>
              <w:jc w:val="both"/>
              <w:rPr>
                <w:color w:val="000000"/>
                <w:sz w:val="24"/>
                <w:szCs w:val="24"/>
              </w:rPr>
            </w:pPr>
          </w:p>
        </w:tc>
        <w:tc>
          <w:tcPr>
            <w:tcW w:w="1116" w:type="dxa"/>
            <w:vAlign w:val="center"/>
          </w:tcPr>
          <w:p w14:paraId="7777F672" w14:textId="77777777" w:rsidR="007B6914" w:rsidRPr="00D738E6" w:rsidRDefault="007B6914" w:rsidP="007B6914">
            <w:pPr>
              <w:jc w:val="both"/>
              <w:rPr>
                <w:color w:val="000000"/>
                <w:sz w:val="24"/>
                <w:szCs w:val="24"/>
              </w:rPr>
            </w:pPr>
          </w:p>
        </w:tc>
      </w:tr>
      <w:tr w:rsidR="007B6914" w:rsidRPr="00D738E6" w14:paraId="63C35350" w14:textId="77777777" w:rsidTr="00C925F2">
        <w:trPr>
          <w:jc w:val="center"/>
        </w:trPr>
        <w:tc>
          <w:tcPr>
            <w:tcW w:w="517" w:type="dxa"/>
            <w:shd w:val="clear" w:color="auto" w:fill="auto"/>
            <w:vAlign w:val="center"/>
          </w:tcPr>
          <w:p w14:paraId="54DE7C0F" w14:textId="77777777" w:rsidR="007B6914" w:rsidRPr="00D738E6" w:rsidRDefault="007B6914" w:rsidP="007B6914">
            <w:pPr>
              <w:jc w:val="center"/>
              <w:rPr>
                <w:color w:val="000000"/>
                <w:sz w:val="24"/>
                <w:szCs w:val="24"/>
              </w:rPr>
            </w:pPr>
            <w:r w:rsidRPr="00D738E6">
              <w:rPr>
                <w:color w:val="000000"/>
                <w:sz w:val="24"/>
                <w:szCs w:val="24"/>
              </w:rPr>
              <w:t>11.</w:t>
            </w:r>
          </w:p>
        </w:tc>
        <w:tc>
          <w:tcPr>
            <w:tcW w:w="3242" w:type="dxa"/>
            <w:shd w:val="clear" w:color="auto" w:fill="auto"/>
            <w:vAlign w:val="center"/>
          </w:tcPr>
          <w:p w14:paraId="764A1D45" w14:textId="77777777" w:rsidR="007B6914" w:rsidRPr="00D738E6" w:rsidRDefault="00760B66" w:rsidP="007B6914">
            <w:pPr>
              <w:rPr>
                <w:sz w:val="24"/>
                <w:szCs w:val="24"/>
              </w:rPr>
            </w:pPr>
            <w:r w:rsidRPr="00D738E6">
              <w:rPr>
                <w:sz w:val="26"/>
                <w:szCs w:val="26"/>
              </w:rPr>
              <w:t>Проведення рекламних кампаній та просування контенту Замовника у соціальних мережах</w:t>
            </w:r>
          </w:p>
        </w:tc>
        <w:tc>
          <w:tcPr>
            <w:tcW w:w="1623" w:type="dxa"/>
            <w:shd w:val="clear" w:color="auto" w:fill="auto"/>
            <w:vAlign w:val="center"/>
          </w:tcPr>
          <w:p w14:paraId="1451C765" w14:textId="51D88D8F" w:rsidR="007B6914" w:rsidRPr="00D738E6" w:rsidRDefault="007B6914" w:rsidP="007B6914">
            <w:pPr>
              <w:jc w:val="center"/>
              <w:rPr>
                <w:color w:val="000000"/>
                <w:sz w:val="24"/>
                <w:szCs w:val="24"/>
              </w:rPr>
            </w:pPr>
          </w:p>
        </w:tc>
        <w:tc>
          <w:tcPr>
            <w:tcW w:w="1134" w:type="dxa"/>
            <w:vAlign w:val="center"/>
          </w:tcPr>
          <w:p w14:paraId="205B33C0" w14:textId="77777777" w:rsidR="007B6914" w:rsidRPr="00D738E6" w:rsidRDefault="007B6914" w:rsidP="007B6914">
            <w:pPr>
              <w:jc w:val="both"/>
              <w:rPr>
                <w:color w:val="000000"/>
                <w:sz w:val="24"/>
                <w:szCs w:val="24"/>
              </w:rPr>
            </w:pPr>
          </w:p>
        </w:tc>
        <w:tc>
          <w:tcPr>
            <w:tcW w:w="1134" w:type="dxa"/>
            <w:vAlign w:val="center"/>
          </w:tcPr>
          <w:p w14:paraId="65DD2038" w14:textId="77777777" w:rsidR="007B6914" w:rsidRPr="00D738E6" w:rsidRDefault="007B6914" w:rsidP="007B6914">
            <w:pPr>
              <w:jc w:val="both"/>
              <w:rPr>
                <w:color w:val="000000"/>
                <w:sz w:val="24"/>
                <w:szCs w:val="24"/>
              </w:rPr>
            </w:pPr>
          </w:p>
        </w:tc>
        <w:tc>
          <w:tcPr>
            <w:tcW w:w="1231" w:type="dxa"/>
            <w:vAlign w:val="center"/>
          </w:tcPr>
          <w:p w14:paraId="6F29EB84" w14:textId="77777777" w:rsidR="007B6914" w:rsidRPr="00D738E6" w:rsidRDefault="007B6914" w:rsidP="007B6914">
            <w:pPr>
              <w:jc w:val="both"/>
              <w:rPr>
                <w:color w:val="000000"/>
                <w:sz w:val="24"/>
                <w:szCs w:val="24"/>
              </w:rPr>
            </w:pPr>
          </w:p>
        </w:tc>
        <w:tc>
          <w:tcPr>
            <w:tcW w:w="1116" w:type="dxa"/>
            <w:vAlign w:val="center"/>
          </w:tcPr>
          <w:p w14:paraId="363D2BBA" w14:textId="77777777" w:rsidR="007B6914" w:rsidRPr="00D738E6" w:rsidRDefault="007B6914" w:rsidP="007B6914">
            <w:pPr>
              <w:jc w:val="both"/>
              <w:rPr>
                <w:color w:val="000000"/>
                <w:sz w:val="24"/>
                <w:szCs w:val="24"/>
              </w:rPr>
            </w:pPr>
          </w:p>
        </w:tc>
      </w:tr>
      <w:tr w:rsidR="007B6914" w:rsidRPr="00D738E6" w14:paraId="7CC46480" w14:textId="77777777" w:rsidTr="00C925F2">
        <w:trPr>
          <w:jc w:val="center"/>
        </w:trPr>
        <w:tc>
          <w:tcPr>
            <w:tcW w:w="517" w:type="dxa"/>
            <w:shd w:val="clear" w:color="auto" w:fill="auto"/>
            <w:vAlign w:val="center"/>
          </w:tcPr>
          <w:p w14:paraId="57600E9C" w14:textId="77777777" w:rsidR="007B6914" w:rsidRPr="00D738E6" w:rsidRDefault="007B6914" w:rsidP="007B6914">
            <w:pPr>
              <w:jc w:val="center"/>
              <w:rPr>
                <w:color w:val="000000"/>
                <w:sz w:val="24"/>
                <w:szCs w:val="24"/>
              </w:rPr>
            </w:pPr>
            <w:r w:rsidRPr="00D738E6">
              <w:rPr>
                <w:color w:val="000000"/>
                <w:sz w:val="24"/>
                <w:szCs w:val="24"/>
              </w:rPr>
              <w:t>12.</w:t>
            </w:r>
          </w:p>
        </w:tc>
        <w:tc>
          <w:tcPr>
            <w:tcW w:w="3242" w:type="dxa"/>
            <w:shd w:val="clear" w:color="auto" w:fill="auto"/>
            <w:vAlign w:val="center"/>
          </w:tcPr>
          <w:p w14:paraId="1B1D5BC1" w14:textId="77777777" w:rsidR="007B6914" w:rsidRPr="00D738E6" w:rsidRDefault="007B6914" w:rsidP="007B6914">
            <w:pPr>
              <w:rPr>
                <w:sz w:val="24"/>
                <w:szCs w:val="24"/>
              </w:rPr>
            </w:pPr>
            <w:r w:rsidRPr="00D738E6">
              <w:rPr>
                <w:sz w:val="24"/>
                <w:szCs w:val="24"/>
              </w:rPr>
              <w:t>Розповсюдження контенту Замовника у соціальних мережах шляхом вторинної публікації повідомлень (</w:t>
            </w:r>
            <w:proofErr w:type="spellStart"/>
            <w:r w:rsidRPr="00D738E6">
              <w:rPr>
                <w:sz w:val="24"/>
                <w:szCs w:val="24"/>
              </w:rPr>
              <w:t>репостів</w:t>
            </w:r>
            <w:proofErr w:type="spellEnd"/>
            <w:r w:rsidRPr="00D738E6">
              <w:rPr>
                <w:sz w:val="24"/>
                <w:szCs w:val="24"/>
              </w:rPr>
              <w:t>)</w:t>
            </w:r>
          </w:p>
        </w:tc>
        <w:tc>
          <w:tcPr>
            <w:tcW w:w="1623" w:type="dxa"/>
            <w:shd w:val="clear" w:color="auto" w:fill="auto"/>
            <w:vAlign w:val="center"/>
          </w:tcPr>
          <w:p w14:paraId="5055AFDD" w14:textId="26BA3D90" w:rsidR="007B6914" w:rsidRPr="00D738E6" w:rsidRDefault="007B6914" w:rsidP="007B6914">
            <w:pPr>
              <w:jc w:val="center"/>
              <w:rPr>
                <w:color w:val="000000"/>
                <w:sz w:val="24"/>
                <w:szCs w:val="24"/>
              </w:rPr>
            </w:pPr>
          </w:p>
        </w:tc>
        <w:tc>
          <w:tcPr>
            <w:tcW w:w="1134" w:type="dxa"/>
            <w:vAlign w:val="center"/>
          </w:tcPr>
          <w:p w14:paraId="02488655" w14:textId="77777777" w:rsidR="007B6914" w:rsidRPr="00D738E6" w:rsidRDefault="007B6914" w:rsidP="007B6914">
            <w:pPr>
              <w:jc w:val="both"/>
              <w:rPr>
                <w:color w:val="000000"/>
                <w:sz w:val="24"/>
                <w:szCs w:val="24"/>
              </w:rPr>
            </w:pPr>
          </w:p>
        </w:tc>
        <w:tc>
          <w:tcPr>
            <w:tcW w:w="1134" w:type="dxa"/>
            <w:vAlign w:val="center"/>
          </w:tcPr>
          <w:p w14:paraId="33562493" w14:textId="77777777" w:rsidR="007B6914" w:rsidRPr="00D738E6" w:rsidRDefault="007B6914" w:rsidP="007B6914">
            <w:pPr>
              <w:jc w:val="both"/>
              <w:rPr>
                <w:color w:val="000000"/>
                <w:sz w:val="24"/>
                <w:szCs w:val="24"/>
              </w:rPr>
            </w:pPr>
          </w:p>
        </w:tc>
        <w:tc>
          <w:tcPr>
            <w:tcW w:w="1231" w:type="dxa"/>
            <w:vAlign w:val="center"/>
          </w:tcPr>
          <w:p w14:paraId="0AC5F001" w14:textId="77777777" w:rsidR="007B6914" w:rsidRPr="00D738E6" w:rsidRDefault="007B6914" w:rsidP="007B6914">
            <w:pPr>
              <w:jc w:val="both"/>
              <w:rPr>
                <w:color w:val="000000"/>
                <w:sz w:val="24"/>
                <w:szCs w:val="24"/>
              </w:rPr>
            </w:pPr>
          </w:p>
        </w:tc>
        <w:tc>
          <w:tcPr>
            <w:tcW w:w="1116" w:type="dxa"/>
            <w:vAlign w:val="center"/>
          </w:tcPr>
          <w:p w14:paraId="6694FD40" w14:textId="77777777" w:rsidR="007B6914" w:rsidRPr="00D738E6" w:rsidRDefault="007B6914" w:rsidP="007B6914">
            <w:pPr>
              <w:jc w:val="both"/>
              <w:rPr>
                <w:color w:val="000000"/>
                <w:sz w:val="24"/>
                <w:szCs w:val="24"/>
              </w:rPr>
            </w:pPr>
          </w:p>
        </w:tc>
      </w:tr>
      <w:tr w:rsidR="007B6914" w:rsidRPr="00D738E6" w14:paraId="3E9F0E98" w14:textId="77777777" w:rsidTr="00C925F2">
        <w:trPr>
          <w:jc w:val="center"/>
        </w:trPr>
        <w:tc>
          <w:tcPr>
            <w:tcW w:w="517" w:type="dxa"/>
            <w:shd w:val="clear" w:color="auto" w:fill="auto"/>
            <w:vAlign w:val="center"/>
          </w:tcPr>
          <w:p w14:paraId="1550840E" w14:textId="77777777" w:rsidR="007B6914" w:rsidRPr="00D738E6" w:rsidRDefault="007B6914" w:rsidP="007B6914">
            <w:pPr>
              <w:jc w:val="center"/>
              <w:rPr>
                <w:color w:val="000000"/>
                <w:sz w:val="24"/>
                <w:szCs w:val="24"/>
              </w:rPr>
            </w:pPr>
            <w:r w:rsidRPr="00D738E6">
              <w:rPr>
                <w:color w:val="000000"/>
                <w:sz w:val="24"/>
                <w:szCs w:val="24"/>
              </w:rPr>
              <w:t>13.</w:t>
            </w:r>
          </w:p>
        </w:tc>
        <w:tc>
          <w:tcPr>
            <w:tcW w:w="3242" w:type="dxa"/>
            <w:shd w:val="clear" w:color="auto" w:fill="auto"/>
            <w:vAlign w:val="center"/>
          </w:tcPr>
          <w:p w14:paraId="4CE6C2CF" w14:textId="747AF6BB" w:rsidR="007B6914" w:rsidRPr="00D738E6" w:rsidRDefault="00760B66" w:rsidP="005A4DA5">
            <w:pPr>
              <w:rPr>
                <w:color w:val="000000"/>
                <w:sz w:val="24"/>
                <w:szCs w:val="24"/>
              </w:rPr>
            </w:pPr>
            <w:r w:rsidRPr="00D738E6">
              <w:rPr>
                <w:color w:val="000000"/>
                <w:sz w:val="24"/>
                <w:szCs w:val="24"/>
              </w:rPr>
              <w:t>Організ</w:t>
            </w:r>
            <w:r w:rsidR="00167764" w:rsidRPr="00D738E6">
              <w:rPr>
                <w:color w:val="000000"/>
                <w:sz w:val="24"/>
                <w:szCs w:val="24"/>
              </w:rPr>
              <w:t xml:space="preserve">ація проведення </w:t>
            </w:r>
            <w:proofErr w:type="spellStart"/>
            <w:r w:rsidR="00167764" w:rsidRPr="00D738E6">
              <w:rPr>
                <w:color w:val="000000"/>
                <w:sz w:val="24"/>
                <w:szCs w:val="24"/>
              </w:rPr>
              <w:t>пресконференцій</w:t>
            </w:r>
            <w:proofErr w:type="spellEnd"/>
            <w:r w:rsidR="005A4DA5">
              <w:rPr>
                <w:color w:val="000000"/>
                <w:sz w:val="24"/>
                <w:szCs w:val="24"/>
              </w:rPr>
              <w:t>,</w:t>
            </w:r>
            <w:r w:rsidR="00167764" w:rsidRPr="00D738E6">
              <w:rPr>
                <w:color w:val="000000"/>
                <w:sz w:val="24"/>
                <w:szCs w:val="24"/>
              </w:rPr>
              <w:t xml:space="preserve"> брифінгів</w:t>
            </w:r>
            <w:r w:rsidR="005A4DA5">
              <w:rPr>
                <w:color w:val="000000"/>
                <w:sz w:val="24"/>
                <w:szCs w:val="24"/>
              </w:rPr>
              <w:t>,</w:t>
            </w:r>
            <w:r w:rsidRPr="00D738E6">
              <w:rPr>
                <w:color w:val="000000"/>
                <w:sz w:val="24"/>
                <w:szCs w:val="24"/>
              </w:rPr>
              <w:t xml:space="preserve"> круглих столів </w:t>
            </w:r>
          </w:p>
        </w:tc>
        <w:tc>
          <w:tcPr>
            <w:tcW w:w="1623" w:type="dxa"/>
            <w:shd w:val="clear" w:color="auto" w:fill="auto"/>
            <w:vAlign w:val="center"/>
          </w:tcPr>
          <w:p w14:paraId="4BCC621B" w14:textId="60834350" w:rsidR="007B6914" w:rsidRPr="00D738E6" w:rsidRDefault="007B6914" w:rsidP="007B6914">
            <w:pPr>
              <w:jc w:val="center"/>
              <w:rPr>
                <w:color w:val="000000"/>
                <w:sz w:val="24"/>
                <w:szCs w:val="24"/>
              </w:rPr>
            </w:pPr>
          </w:p>
        </w:tc>
        <w:tc>
          <w:tcPr>
            <w:tcW w:w="1134" w:type="dxa"/>
            <w:vAlign w:val="center"/>
          </w:tcPr>
          <w:p w14:paraId="7ADC76A7" w14:textId="77777777" w:rsidR="007B6914" w:rsidRPr="00D738E6" w:rsidRDefault="007B6914" w:rsidP="007B6914">
            <w:pPr>
              <w:jc w:val="both"/>
              <w:rPr>
                <w:color w:val="000000"/>
                <w:sz w:val="24"/>
                <w:szCs w:val="24"/>
              </w:rPr>
            </w:pPr>
          </w:p>
        </w:tc>
        <w:tc>
          <w:tcPr>
            <w:tcW w:w="1134" w:type="dxa"/>
            <w:vAlign w:val="center"/>
          </w:tcPr>
          <w:p w14:paraId="76C0E47E" w14:textId="77777777" w:rsidR="007B6914" w:rsidRPr="00D738E6" w:rsidRDefault="007B6914" w:rsidP="007B6914">
            <w:pPr>
              <w:jc w:val="both"/>
              <w:rPr>
                <w:color w:val="000000"/>
                <w:sz w:val="24"/>
                <w:szCs w:val="24"/>
              </w:rPr>
            </w:pPr>
          </w:p>
        </w:tc>
        <w:tc>
          <w:tcPr>
            <w:tcW w:w="1231" w:type="dxa"/>
            <w:vAlign w:val="center"/>
          </w:tcPr>
          <w:p w14:paraId="610AB17A" w14:textId="77777777" w:rsidR="007B6914" w:rsidRPr="00D738E6" w:rsidRDefault="007B6914" w:rsidP="007B6914">
            <w:pPr>
              <w:jc w:val="both"/>
              <w:rPr>
                <w:color w:val="000000"/>
                <w:sz w:val="24"/>
                <w:szCs w:val="24"/>
              </w:rPr>
            </w:pPr>
          </w:p>
        </w:tc>
        <w:tc>
          <w:tcPr>
            <w:tcW w:w="1116" w:type="dxa"/>
            <w:vAlign w:val="center"/>
          </w:tcPr>
          <w:p w14:paraId="72479153" w14:textId="77777777" w:rsidR="007B6914" w:rsidRPr="00D738E6" w:rsidRDefault="007B6914" w:rsidP="007B6914">
            <w:pPr>
              <w:jc w:val="both"/>
              <w:rPr>
                <w:color w:val="000000"/>
                <w:sz w:val="24"/>
                <w:szCs w:val="24"/>
              </w:rPr>
            </w:pPr>
          </w:p>
        </w:tc>
      </w:tr>
      <w:tr w:rsidR="007B6914" w:rsidRPr="00D738E6" w14:paraId="17E7C812" w14:textId="77777777" w:rsidTr="00C925F2">
        <w:trPr>
          <w:jc w:val="center"/>
        </w:trPr>
        <w:tc>
          <w:tcPr>
            <w:tcW w:w="3759" w:type="dxa"/>
            <w:gridSpan w:val="2"/>
            <w:shd w:val="clear" w:color="auto" w:fill="auto"/>
            <w:vAlign w:val="center"/>
          </w:tcPr>
          <w:p w14:paraId="76FFB75B" w14:textId="77777777" w:rsidR="007B6914" w:rsidRPr="00D738E6" w:rsidRDefault="007A2E0F" w:rsidP="007A2E0F">
            <w:pPr>
              <w:widowControl/>
              <w:autoSpaceDE/>
              <w:autoSpaceDN/>
              <w:adjustRightInd/>
              <w:jc w:val="both"/>
              <w:rPr>
                <w:b/>
                <w:sz w:val="24"/>
                <w:szCs w:val="24"/>
              </w:rPr>
            </w:pPr>
            <w:r w:rsidRPr="00D738E6">
              <w:rPr>
                <w:b/>
                <w:color w:val="000000"/>
                <w:sz w:val="24"/>
                <w:szCs w:val="24"/>
              </w:rPr>
              <w:t>Загальна вартість послуг за договором</w:t>
            </w:r>
          </w:p>
        </w:tc>
        <w:tc>
          <w:tcPr>
            <w:tcW w:w="1623" w:type="dxa"/>
            <w:shd w:val="clear" w:color="auto" w:fill="auto"/>
            <w:vAlign w:val="center"/>
          </w:tcPr>
          <w:p w14:paraId="4B2A0B9A" w14:textId="77777777" w:rsidR="007B6914" w:rsidRPr="00D738E6" w:rsidRDefault="007B6914" w:rsidP="007B6914">
            <w:pPr>
              <w:jc w:val="both"/>
              <w:rPr>
                <w:color w:val="000000"/>
                <w:sz w:val="24"/>
                <w:szCs w:val="24"/>
              </w:rPr>
            </w:pPr>
          </w:p>
        </w:tc>
        <w:tc>
          <w:tcPr>
            <w:tcW w:w="1134" w:type="dxa"/>
            <w:vAlign w:val="center"/>
          </w:tcPr>
          <w:p w14:paraId="270C025E" w14:textId="77777777" w:rsidR="007B6914" w:rsidRPr="00D738E6" w:rsidRDefault="007B6914" w:rsidP="007B6914">
            <w:pPr>
              <w:jc w:val="both"/>
              <w:rPr>
                <w:color w:val="000000"/>
                <w:sz w:val="24"/>
                <w:szCs w:val="24"/>
              </w:rPr>
            </w:pPr>
          </w:p>
        </w:tc>
        <w:tc>
          <w:tcPr>
            <w:tcW w:w="1134" w:type="dxa"/>
            <w:vAlign w:val="center"/>
          </w:tcPr>
          <w:p w14:paraId="12C38773" w14:textId="77777777" w:rsidR="007B6914" w:rsidRPr="00D738E6" w:rsidRDefault="007B6914" w:rsidP="007B6914">
            <w:pPr>
              <w:jc w:val="both"/>
              <w:rPr>
                <w:color w:val="000000"/>
                <w:sz w:val="24"/>
                <w:szCs w:val="24"/>
              </w:rPr>
            </w:pPr>
          </w:p>
        </w:tc>
        <w:tc>
          <w:tcPr>
            <w:tcW w:w="1231" w:type="dxa"/>
            <w:vAlign w:val="center"/>
          </w:tcPr>
          <w:p w14:paraId="722FFC33" w14:textId="77777777" w:rsidR="007B6914" w:rsidRPr="00D738E6" w:rsidRDefault="007B6914" w:rsidP="007B6914">
            <w:pPr>
              <w:jc w:val="both"/>
              <w:rPr>
                <w:color w:val="000000"/>
                <w:sz w:val="24"/>
                <w:szCs w:val="24"/>
              </w:rPr>
            </w:pPr>
          </w:p>
        </w:tc>
        <w:tc>
          <w:tcPr>
            <w:tcW w:w="1116" w:type="dxa"/>
            <w:vAlign w:val="center"/>
          </w:tcPr>
          <w:p w14:paraId="35EB1DEC" w14:textId="77777777" w:rsidR="007B6914" w:rsidRPr="00D738E6" w:rsidRDefault="007B6914" w:rsidP="007B6914">
            <w:pPr>
              <w:jc w:val="both"/>
              <w:rPr>
                <w:color w:val="000000"/>
                <w:sz w:val="24"/>
                <w:szCs w:val="24"/>
              </w:rPr>
            </w:pPr>
          </w:p>
        </w:tc>
      </w:tr>
    </w:tbl>
    <w:p w14:paraId="31F30C25" w14:textId="77777777" w:rsidR="007B6914" w:rsidRPr="00D738E6" w:rsidRDefault="007B6914" w:rsidP="007B6914">
      <w:pPr>
        <w:widowControl/>
        <w:autoSpaceDE/>
        <w:autoSpaceDN/>
        <w:adjustRightInd/>
        <w:jc w:val="both"/>
        <w:rPr>
          <w:sz w:val="24"/>
          <w:szCs w:val="24"/>
        </w:rPr>
      </w:pPr>
    </w:p>
    <w:p w14:paraId="5425A45B" w14:textId="77777777" w:rsidR="007B6914" w:rsidRPr="00D738E6" w:rsidRDefault="007B6914" w:rsidP="007B6914">
      <w:pPr>
        <w:jc w:val="both"/>
        <w:rPr>
          <w:sz w:val="24"/>
          <w:szCs w:val="24"/>
        </w:rPr>
      </w:pPr>
    </w:p>
    <w:tbl>
      <w:tblPr>
        <w:tblW w:w="10008" w:type="dxa"/>
        <w:tblInd w:w="-68" w:type="dxa"/>
        <w:tblLayout w:type="fixed"/>
        <w:tblLook w:val="01E0" w:firstRow="1" w:lastRow="1" w:firstColumn="1" w:lastColumn="1" w:noHBand="0" w:noVBand="0"/>
      </w:tblPr>
      <w:tblGrid>
        <w:gridCol w:w="5004"/>
        <w:gridCol w:w="5004"/>
      </w:tblGrid>
      <w:tr w:rsidR="004D48F2" w:rsidRPr="00D738E6" w14:paraId="2F3153BD" w14:textId="77777777" w:rsidTr="00C925F2">
        <w:trPr>
          <w:trHeight w:val="466"/>
        </w:trPr>
        <w:tc>
          <w:tcPr>
            <w:tcW w:w="5004" w:type="dxa"/>
          </w:tcPr>
          <w:p w14:paraId="431F2ABF" w14:textId="77777777" w:rsidR="004D48F2" w:rsidRPr="00D738E6" w:rsidRDefault="004D48F2" w:rsidP="00C925F2">
            <w:pPr>
              <w:tabs>
                <w:tab w:val="left" w:pos="4709"/>
              </w:tabs>
              <w:jc w:val="both"/>
              <w:rPr>
                <w:b/>
                <w:bCs/>
                <w:color w:val="FF0000"/>
                <w:spacing w:val="-11"/>
                <w:sz w:val="24"/>
                <w:szCs w:val="24"/>
              </w:rPr>
            </w:pPr>
          </w:p>
        </w:tc>
        <w:tc>
          <w:tcPr>
            <w:tcW w:w="5004" w:type="dxa"/>
          </w:tcPr>
          <w:p w14:paraId="1DB7CC9D" w14:textId="77777777" w:rsidR="004D48F2" w:rsidRPr="00D738E6" w:rsidRDefault="004D48F2" w:rsidP="00C925F2">
            <w:pPr>
              <w:tabs>
                <w:tab w:val="left" w:pos="4709"/>
              </w:tabs>
              <w:jc w:val="both"/>
              <w:rPr>
                <w:b/>
                <w:color w:val="FF0000"/>
                <w:sz w:val="24"/>
                <w:szCs w:val="24"/>
              </w:rPr>
            </w:pPr>
          </w:p>
        </w:tc>
      </w:tr>
      <w:tr w:rsidR="004D48F2" w:rsidRPr="00D738E6" w14:paraId="08946FAA" w14:textId="77777777" w:rsidTr="00C925F2">
        <w:trPr>
          <w:trHeight w:val="5113"/>
        </w:trPr>
        <w:tc>
          <w:tcPr>
            <w:tcW w:w="5004" w:type="dxa"/>
          </w:tcPr>
          <w:p w14:paraId="1266560D" w14:textId="77777777" w:rsidR="004D48F2" w:rsidRPr="00D738E6" w:rsidRDefault="004D48F2" w:rsidP="00C925F2">
            <w:pPr>
              <w:widowControl/>
              <w:tabs>
                <w:tab w:val="left" w:pos="4709"/>
              </w:tabs>
              <w:autoSpaceDE/>
              <w:autoSpaceDN/>
              <w:adjustRightInd/>
              <w:snapToGrid w:val="0"/>
              <w:jc w:val="both"/>
              <w:rPr>
                <w:b/>
                <w:sz w:val="24"/>
                <w:szCs w:val="24"/>
              </w:rPr>
            </w:pPr>
            <w:r w:rsidRPr="00D738E6">
              <w:rPr>
                <w:b/>
                <w:sz w:val="24"/>
                <w:szCs w:val="24"/>
              </w:rPr>
              <w:t>Виконавець:</w:t>
            </w:r>
          </w:p>
          <w:p w14:paraId="7AFFE2C6" w14:textId="77777777" w:rsidR="004D48F2" w:rsidRPr="00D738E6" w:rsidRDefault="004D48F2" w:rsidP="00C925F2">
            <w:pPr>
              <w:tabs>
                <w:tab w:val="left" w:pos="4709"/>
              </w:tabs>
              <w:jc w:val="both"/>
              <w:rPr>
                <w:b/>
                <w:sz w:val="24"/>
                <w:szCs w:val="24"/>
              </w:rPr>
            </w:pPr>
          </w:p>
          <w:p w14:paraId="45ABACA8" w14:textId="77777777" w:rsidR="004D48F2" w:rsidRPr="00D738E6" w:rsidRDefault="004D48F2" w:rsidP="00C925F2">
            <w:pPr>
              <w:tabs>
                <w:tab w:val="left" w:pos="4709"/>
              </w:tabs>
              <w:jc w:val="both"/>
              <w:rPr>
                <w:b/>
                <w:sz w:val="24"/>
                <w:szCs w:val="24"/>
              </w:rPr>
            </w:pPr>
          </w:p>
          <w:p w14:paraId="660B8411" w14:textId="77777777" w:rsidR="004D48F2" w:rsidRPr="00D738E6" w:rsidRDefault="004D48F2" w:rsidP="00C925F2">
            <w:pPr>
              <w:tabs>
                <w:tab w:val="left" w:pos="4709"/>
              </w:tabs>
              <w:jc w:val="both"/>
              <w:rPr>
                <w:b/>
                <w:sz w:val="24"/>
                <w:szCs w:val="24"/>
              </w:rPr>
            </w:pPr>
          </w:p>
          <w:p w14:paraId="62D6749D" w14:textId="77777777" w:rsidR="004D48F2" w:rsidRPr="00D738E6" w:rsidRDefault="004D48F2" w:rsidP="00C925F2">
            <w:pPr>
              <w:tabs>
                <w:tab w:val="left" w:pos="4709"/>
              </w:tabs>
              <w:jc w:val="both"/>
              <w:rPr>
                <w:b/>
                <w:sz w:val="24"/>
                <w:szCs w:val="24"/>
              </w:rPr>
            </w:pPr>
          </w:p>
          <w:p w14:paraId="58448F37" w14:textId="77777777" w:rsidR="004D48F2" w:rsidRPr="00D738E6" w:rsidRDefault="004D48F2" w:rsidP="00C925F2">
            <w:pPr>
              <w:tabs>
                <w:tab w:val="left" w:pos="4709"/>
              </w:tabs>
              <w:jc w:val="both"/>
              <w:rPr>
                <w:b/>
                <w:sz w:val="24"/>
                <w:szCs w:val="24"/>
              </w:rPr>
            </w:pPr>
            <w:r w:rsidRPr="00D738E6">
              <w:rPr>
                <w:b/>
                <w:sz w:val="24"/>
                <w:szCs w:val="24"/>
              </w:rPr>
              <w:t xml:space="preserve">____________________ </w:t>
            </w:r>
          </w:p>
          <w:p w14:paraId="59370533" w14:textId="77777777" w:rsidR="004D48F2" w:rsidRPr="00D738E6" w:rsidRDefault="004D48F2" w:rsidP="00C925F2">
            <w:pPr>
              <w:widowControl/>
              <w:tabs>
                <w:tab w:val="left" w:pos="4709"/>
              </w:tabs>
              <w:autoSpaceDE/>
              <w:autoSpaceDN/>
              <w:adjustRightInd/>
              <w:snapToGrid w:val="0"/>
              <w:jc w:val="both"/>
              <w:rPr>
                <w:sz w:val="24"/>
                <w:szCs w:val="24"/>
              </w:rPr>
            </w:pPr>
            <w:r w:rsidRPr="00D738E6">
              <w:rPr>
                <w:b/>
                <w:sz w:val="24"/>
                <w:szCs w:val="24"/>
              </w:rPr>
              <w:t>М.П.</w:t>
            </w:r>
          </w:p>
        </w:tc>
        <w:tc>
          <w:tcPr>
            <w:tcW w:w="5004" w:type="dxa"/>
          </w:tcPr>
          <w:tbl>
            <w:tblPr>
              <w:tblW w:w="0" w:type="auto"/>
              <w:tblLayout w:type="fixed"/>
              <w:tblLook w:val="01E0" w:firstRow="1" w:lastRow="1" w:firstColumn="1" w:lastColumn="1" w:noHBand="0" w:noVBand="0"/>
            </w:tblPr>
            <w:tblGrid>
              <w:gridCol w:w="5004"/>
            </w:tblGrid>
            <w:tr w:rsidR="004D48F2" w:rsidRPr="00D738E6" w14:paraId="63160FF5" w14:textId="77777777" w:rsidTr="00C925F2">
              <w:trPr>
                <w:trHeight w:val="466"/>
              </w:trPr>
              <w:tc>
                <w:tcPr>
                  <w:tcW w:w="5004" w:type="dxa"/>
                </w:tcPr>
                <w:p w14:paraId="2ECF55A9" w14:textId="77777777" w:rsidR="004D48F2" w:rsidRPr="00D738E6" w:rsidRDefault="004D48F2" w:rsidP="00C925F2">
                  <w:pPr>
                    <w:tabs>
                      <w:tab w:val="left" w:pos="4709"/>
                    </w:tabs>
                    <w:jc w:val="both"/>
                    <w:rPr>
                      <w:b/>
                      <w:sz w:val="24"/>
                      <w:szCs w:val="24"/>
                    </w:rPr>
                  </w:pPr>
                  <w:r w:rsidRPr="00D738E6">
                    <w:rPr>
                      <w:b/>
                      <w:sz w:val="24"/>
                      <w:szCs w:val="24"/>
                    </w:rPr>
                    <w:t>Замовник:</w:t>
                  </w:r>
                </w:p>
              </w:tc>
            </w:tr>
            <w:tr w:rsidR="004D48F2" w:rsidRPr="00D738E6" w14:paraId="03036B2C" w14:textId="77777777" w:rsidTr="000D711F">
              <w:trPr>
                <w:trHeight w:val="1888"/>
              </w:trPr>
              <w:tc>
                <w:tcPr>
                  <w:tcW w:w="5004" w:type="dxa"/>
                </w:tcPr>
                <w:p w14:paraId="687B8D7B" w14:textId="77777777" w:rsidR="00D9776B" w:rsidRDefault="00D9776B" w:rsidP="00C925F2">
                  <w:pPr>
                    <w:tabs>
                      <w:tab w:val="left" w:pos="4709"/>
                    </w:tabs>
                    <w:jc w:val="both"/>
                    <w:rPr>
                      <w:b/>
                      <w:sz w:val="24"/>
                      <w:szCs w:val="24"/>
                    </w:rPr>
                  </w:pPr>
                </w:p>
                <w:p w14:paraId="10877DFB" w14:textId="77777777" w:rsidR="00D9776B" w:rsidRDefault="00D9776B" w:rsidP="00C925F2">
                  <w:pPr>
                    <w:tabs>
                      <w:tab w:val="left" w:pos="4709"/>
                    </w:tabs>
                    <w:jc w:val="both"/>
                    <w:rPr>
                      <w:b/>
                      <w:sz w:val="24"/>
                      <w:szCs w:val="24"/>
                    </w:rPr>
                  </w:pPr>
                </w:p>
                <w:p w14:paraId="38A3FDD1" w14:textId="77777777" w:rsidR="00D9776B" w:rsidRDefault="00D9776B" w:rsidP="00C925F2">
                  <w:pPr>
                    <w:tabs>
                      <w:tab w:val="left" w:pos="4709"/>
                    </w:tabs>
                    <w:jc w:val="both"/>
                    <w:rPr>
                      <w:b/>
                      <w:sz w:val="24"/>
                      <w:szCs w:val="24"/>
                    </w:rPr>
                  </w:pPr>
                </w:p>
                <w:p w14:paraId="1DBF8979" w14:textId="38F8B77D" w:rsidR="004D48F2" w:rsidRPr="00D738E6" w:rsidRDefault="004D48F2" w:rsidP="00C925F2">
                  <w:pPr>
                    <w:tabs>
                      <w:tab w:val="left" w:pos="4709"/>
                    </w:tabs>
                    <w:jc w:val="both"/>
                    <w:rPr>
                      <w:b/>
                      <w:sz w:val="24"/>
                      <w:szCs w:val="24"/>
                    </w:rPr>
                  </w:pPr>
                  <w:r w:rsidRPr="00D738E6">
                    <w:rPr>
                      <w:b/>
                      <w:sz w:val="24"/>
                      <w:szCs w:val="24"/>
                    </w:rPr>
                    <w:t>__________________________</w:t>
                  </w:r>
                </w:p>
                <w:p w14:paraId="5809976F" w14:textId="77777777" w:rsidR="004D48F2" w:rsidRPr="00D738E6" w:rsidRDefault="004D48F2" w:rsidP="00C925F2">
                  <w:pPr>
                    <w:tabs>
                      <w:tab w:val="left" w:pos="4709"/>
                    </w:tabs>
                    <w:jc w:val="both"/>
                    <w:rPr>
                      <w:b/>
                      <w:sz w:val="24"/>
                      <w:szCs w:val="24"/>
                    </w:rPr>
                  </w:pPr>
                  <w:r w:rsidRPr="00D738E6">
                    <w:rPr>
                      <w:b/>
                      <w:sz w:val="24"/>
                      <w:szCs w:val="24"/>
                    </w:rPr>
                    <w:t>М.П.</w:t>
                  </w:r>
                </w:p>
              </w:tc>
            </w:tr>
          </w:tbl>
          <w:p w14:paraId="35333567" w14:textId="77777777" w:rsidR="004D48F2" w:rsidRPr="00D738E6" w:rsidRDefault="004D48F2" w:rsidP="00C925F2">
            <w:pPr>
              <w:tabs>
                <w:tab w:val="left" w:pos="4709"/>
              </w:tabs>
              <w:jc w:val="both"/>
              <w:rPr>
                <w:b/>
                <w:sz w:val="24"/>
                <w:szCs w:val="24"/>
              </w:rPr>
            </w:pPr>
          </w:p>
        </w:tc>
      </w:tr>
    </w:tbl>
    <w:p w14:paraId="418C7C90" w14:textId="77777777" w:rsidR="007B6914" w:rsidRPr="00D738E6" w:rsidRDefault="007B6914" w:rsidP="007B6914">
      <w:pPr>
        <w:jc w:val="both"/>
        <w:rPr>
          <w:i/>
          <w:sz w:val="24"/>
          <w:szCs w:val="24"/>
        </w:rPr>
      </w:pPr>
    </w:p>
    <w:p w14:paraId="459375CE" w14:textId="77777777" w:rsidR="007B6914" w:rsidRPr="00D738E6" w:rsidRDefault="007B6914" w:rsidP="007B6914">
      <w:pPr>
        <w:jc w:val="both"/>
        <w:rPr>
          <w:i/>
          <w:sz w:val="26"/>
          <w:szCs w:val="26"/>
        </w:rPr>
      </w:pPr>
    </w:p>
    <w:p w14:paraId="451B4357" w14:textId="77777777" w:rsidR="007B6914" w:rsidRPr="00D738E6" w:rsidRDefault="007B6914" w:rsidP="007B6914">
      <w:pPr>
        <w:jc w:val="both"/>
        <w:rPr>
          <w:i/>
          <w:sz w:val="26"/>
          <w:szCs w:val="26"/>
        </w:rPr>
      </w:pPr>
    </w:p>
    <w:p w14:paraId="41F342D6" w14:textId="77777777" w:rsidR="007B6914" w:rsidRPr="00D738E6" w:rsidRDefault="007B6914" w:rsidP="007B6914">
      <w:pPr>
        <w:jc w:val="both"/>
        <w:rPr>
          <w:i/>
          <w:sz w:val="26"/>
          <w:szCs w:val="26"/>
        </w:rPr>
      </w:pPr>
    </w:p>
    <w:p w14:paraId="2C57EA9A" w14:textId="77777777" w:rsidR="00A86901" w:rsidRPr="00D738E6" w:rsidRDefault="00A86901" w:rsidP="00A86901">
      <w:pPr>
        <w:jc w:val="both"/>
        <w:rPr>
          <w:i/>
          <w:sz w:val="26"/>
          <w:szCs w:val="26"/>
        </w:rPr>
      </w:pPr>
    </w:p>
    <w:p w14:paraId="43CFEE23" w14:textId="77777777" w:rsidR="00A86901" w:rsidRPr="00D738E6" w:rsidRDefault="00A86901" w:rsidP="00A86901">
      <w:pPr>
        <w:jc w:val="both"/>
        <w:rPr>
          <w:i/>
          <w:sz w:val="26"/>
          <w:szCs w:val="26"/>
        </w:rPr>
      </w:pPr>
    </w:p>
    <w:p w14:paraId="1AEF868A" w14:textId="77777777" w:rsidR="00A86901" w:rsidRPr="00D738E6" w:rsidRDefault="00A86901" w:rsidP="00A86901">
      <w:pPr>
        <w:jc w:val="both"/>
        <w:rPr>
          <w:i/>
          <w:sz w:val="26"/>
          <w:szCs w:val="26"/>
        </w:rPr>
      </w:pPr>
    </w:p>
    <w:p w14:paraId="72091D18" w14:textId="77777777" w:rsidR="000D711F" w:rsidRPr="00D738E6" w:rsidRDefault="000D711F" w:rsidP="00A86901">
      <w:pPr>
        <w:jc w:val="both"/>
        <w:rPr>
          <w:i/>
          <w:sz w:val="26"/>
          <w:szCs w:val="26"/>
        </w:rPr>
      </w:pPr>
    </w:p>
    <w:p w14:paraId="62AE0E10" w14:textId="77777777" w:rsidR="00A86901" w:rsidRPr="00D738E6" w:rsidRDefault="00A86901" w:rsidP="00A86901">
      <w:pPr>
        <w:jc w:val="both"/>
        <w:rPr>
          <w:i/>
          <w:sz w:val="26"/>
          <w:szCs w:val="26"/>
        </w:rPr>
      </w:pPr>
    </w:p>
    <w:p w14:paraId="4A5E6ED4" w14:textId="77777777" w:rsidR="004D48F2" w:rsidRPr="00D738E6" w:rsidRDefault="004D48F2" w:rsidP="00A86901">
      <w:pPr>
        <w:jc w:val="both"/>
        <w:rPr>
          <w:i/>
          <w:sz w:val="26"/>
          <w:szCs w:val="26"/>
        </w:rPr>
      </w:pPr>
    </w:p>
    <w:p w14:paraId="23CE8DE3" w14:textId="77777777" w:rsidR="004748FF" w:rsidRPr="00D738E6" w:rsidRDefault="004748FF" w:rsidP="00A86901">
      <w:pPr>
        <w:jc w:val="both"/>
        <w:rPr>
          <w:i/>
          <w:sz w:val="26"/>
          <w:szCs w:val="26"/>
        </w:rPr>
      </w:pPr>
    </w:p>
    <w:p w14:paraId="46261342" w14:textId="77777777" w:rsidR="00A86901" w:rsidRPr="00D738E6" w:rsidRDefault="00A86901" w:rsidP="00A86901">
      <w:pPr>
        <w:jc w:val="both"/>
        <w:rPr>
          <w:i/>
          <w:sz w:val="26"/>
          <w:szCs w:val="26"/>
        </w:rPr>
      </w:pPr>
    </w:p>
    <w:p w14:paraId="3DBDA3FE" w14:textId="77777777" w:rsidR="000D711F" w:rsidRPr="00D738E6" w:rsidRDefault="000D711F" w:rsidP="00A86901">
      <w:pPr>
        <w:jc w:val="both"/>
        <w:rPr>
          <w:i/>
          <w:sz w:val="26"/>
          <w:szCs w:val="26"/>
        </w:rPr>
      </w:pPr>
    </w:p>
    <w:p w14:paraId="2F491906" w14:textId="77777777" w:rsidR="00AA16AD" w:rsidRPr="00D738E6" w:rsidRDefault="00AA16AD" w:rsidP="00AA16AD">
      <w:pPr>
        <w:shd w:val="clear" w:color="auto" w:fill="FFFFFF"/>
        <w:tabs>
          <w:tab w:val="left" w:pos="4709"/>
        </w:tabs>
        <w:jc w:val="right"/>
        <w:rPr>
          <w:sz w:val="26"/>
          <w:szCs w:val="26"/>
        </w:rPr>
      </w:pPr>
      <w:r w:rsidRPr="00D738E6">
        <w:rPr>
          <w:b/>
          <w:bCs/>
          <w:color w:val="000000"/>
          <w:spacing w:val="-11"/>
          <w:sz w:val="26"/>
          <w:szCs w:val="26"/>
        </w:rPr>
        <w:t>Додаток № 3</w:t>
      </w:r>
    </w:p>
    <w:p w14:paraId="2251B52D" w14:textId="2A405E2D" w:rsidR="00AA16AD" w:rsidRPr="00D738E6" w:rsidRDefault="00AA16AD" w:rsidP="00AA16AD">
      <w:pPr>
        <w:shd w:val="clear" w:color="auto" w:fill="FFFFFF"/>
        <w:tabs>
          <w:tab w:val="left" w:pos="4709"/>
        </w:tabs>
        <w:jc w:val="right"/>
        <w:rPr>
          <w:b/>
          <w:bCs/>
          <w:color w:val="000000"/>
          <w:spacing w:val="-11"/>
          <w:sz w:val="26"/>
          <w:szCs w:val="26"/>
        </w:rPr>
      </w:pPr>
      <w:r w:rsidRPr="00D738E6">
        <w:rPr>
          <w:b/>
          <w:bCs/>
          <w:color w:val="000000"/>
          <w:spacing w:val="-11"/>
          <w:sz w:val="26"/>
          <w:szCs w:val="26"/>
        </w:rPr>
        <w:t>до Договору № __________________ від __________ 20</w:t>
      </w:r>
      <w:r w:rsidR="00D9776B">
        <w:rPr>
          <w:b/>
          <w:bCs/>
          <w:color w:val="000000"/>
          <w:spacing w:val="-11"/>
          <w:sz w:val="26"/>
          <w:szCs w:val="26"/>
        </w:rPr>
        <w:t>__</w:t>
      </w:r>
      <w:r w:rsidRPr="00D738E6">
        <w:rPr>
          <w:b/>
          <w:bCs/>
          <w:color w:val="000000"/>
          <w:spacing w:val="-11"/>
          <w:sz w:val="26"/>
          <w:szCs w:val="26"/>
        </w:rPr>
        <w:t xml:space="preserve"> р.</w:t>
      </w:r>
    </w:p>
    <w:p w14:paraId="33A04974" w14:textId="77777777" w:rsidR="00AA16AD" w:rsidRPr="00D738E6" w:rsidRDefault="00AA16AD" w:rsidP="00462682">
      <w:pPr>
        <w:jc w:val="center"/>
        <w:rPr>
          <w:i/>
          <w:sz w:val="26"/>
          <w:szCs w:val="26"/>
        </w:rPr>
      </w:pPr>
    </w:p>
    <w:p w14:paraId="2C5BF880" w14:textId="77777777" w:rsidR="00D9776B" w:rsidRDefault="00D9776B" w:rsidP="00462682">
      <w:pPr>
        <w:keepNext/>
        <w:jc w:val="center"/>
        <w:outlineLvl w:val="0"/>
        <w:rPr>
          <w:i/>
          <w:sz w:val="26"/>
          <w:szCs w:val="26"/>
        </w:rPr>
      </w:pPr>
    </w:p>
    <w:p w14:paraId="77EA4169" w14:textId="77777777" w:rsidR="00D9776B" w:rsidRDefault="00D9776B" w:rsidP="00462682">
      <w:pPr>
        <w:keepNext/>
        <w:jc w:val="center"/>
        <w:outlineLvl w:val="0"/>
        <w:rPr>
          <w:i/>
          <w:sz w:val="26"/>
          <w:szCs w:val="26"/>
        </w:rPr>
      </w:pPr>
    </w:p>
    <w:p w14:paraId="2BF2AEF5" w14:textId="5F591793" w:rsidR="00A86901" w:rsidRPr="00D738E6" w:rsidRDefault="00A86901" w:rsidP="00462682">
      <w:pPr>
        <w:keepNext/>
        <w:jc w:val="center"/>
        <w:outlineLvl w:val="0"/>
        <w:rPr>
          <w:b/>
          <w:bCs/>
          <w:kern w:val="32"/>
          <w:sz w:val="26"/>
          <w:szCs w:val="26"/>
          <w:lang w:eastAsia="x-none"/>
        </w:rPr>
      </w:pPr>
      <w:r w:rsidRPr="00D738E6">
        <w:rPr>
          <w:b/>
          <w:bCs/>
          <w:kern w:val="32"/>
          <w:sz w:val="26"/>
          <w:szCs w:val="26"/>
          <w:lang w:eastAsia="x-none"/>
        </w:rPr>
        <w:t>ЗАМОВЛЕННЯ</w:t>
      </w:r>
    </w:p>
    <w:p w14:paraId="182EC366" w14:textId="593A66C5" w:rsidR="00167764" w:rsidRPr="00D738E6" w:rsidRDefault="005A4DA5" w:rsidP="004D48F2">
      <w:pPr>
        <w:widowControl/>
        <w:autoSpaceDE/>
        <w:autoSpaceDN/>
        <w:adjustRightInd/>
        <w:jc w:val="center"/>
        <w:rPr>
          <w:sz w:val="26"/>
          <w:szCs w:val="26"/>
        </w:rPr>
      </w:pPr>
      <w:r>
        <w:rPr>
          <w:sz w:val="26"/>
          <w:szCs w:val="26"/>
        </w:rPr>
        <w:t>н</w:t>
      </w:r>
      <w:r w:rsidR="00E7361A" w:rsidRPr="00D738E6">
        <w:rPr>
          <w:sz w:val="26"/>
          <w:szCs w:val="26"/>
        </w:rPr>
        <w:t xml:space="preserve">а </w:t>
      </w:r>
      <w:r w:rsidR="004D48F2" w:rsidRPr="00D738E6">
        <w:rPr>
          <w:sz w:val="26"/>
          <w:szCs w:val="26"/>
        </w:rPr>
        <w:t xml:space="preserve">надання послуг </w:t>
      </w:r>
    </w:p>
    <w:p w14:paraId="550AE417" w14:textId="77777777" w:rsidR="00167764" w:rsidRPr="00D738E6" w:rsidRDefault="004D48F2" w:rsidP="004D48F2">
      <w:pPr>
        <w:widowControl/>
        <w:autoSpaceDE/>
        <w:autoSpaceDN/>
        <w:adjustRightInd/>
        <w:jc w:val="center"/>
        <w:rPr>
          <w:sz w:val="26"/>
          <w:szCs w:val="26"/>
        </w:rPr>
      </w:pPr>
      <w:r w:rsidRPr="00D738E6">
        <w:rPr>
          <w:sz w:val="26"/>
          <w:szCs w:val="26"/>
        </w:rPr>
        <w:t>з підготовки та реалізац</w:t>
      </w:r>
      <w:r w:rsidR="00E7361A" w:rsidRPr="00D738E6">
        <w:rPr>
          <w:sz w:val="26"/>
          <w:szCs w:val="26"/>
        </w:rPr>
        <w:t>ії</w:t>
      </w:r>
      <w:r w:rsidRPr="00D738E6">
        <w:rPr>
          <w:sz w:val="26"/>
          <w:szCs w:val="26"/>
        </w:rPr>
        <w:t xml:space="preserve"> інформаційно-рекламної кампанії з використанням інструментів  цифрового маркетингу та ефективного інформування про діяльність </w:t>
      </w:r>
    </w:p>
    <w:p w14:paraId="46C1747E" w14:textId="47DE57E5" w:rsidR="004D48F2" w:rsidRPr="00D738E6" w:rsidRDefault="00D9776B" w:rsidP="004D48F2">
      <w:pPr>
        <w:widowControl/>
        <w:autoSpaceDE/>
        <w:autoSpaceDN/>
        <w:adjustRightInd/>
        <w:jc w:val="center"/>
        <w:rPr>
          <w:sz w:val="26"/>
          <w:szCs w:val="26"/>
        </w:rPr>
      </w:pPr>
      <w:r>
        <w:rPr>
          <w:sz w:val="26"/>
          <w:szCs w:val="26"/>
        </w:rPr>
        <w:t>_____________________</w:t>
      </w:r>
    </w:p>
    <w:p w14:paraId="069EDA12" w14:textId="77777777" w:rsidR="00A86901" w:rsidRPr="00D738E6" w:rsidRDefault="00A86901" w:rsidP="00A86901">
      <w:pPr>
        <w:widowControl/>
        <w:autoSpaceDE/>
        <w:autoSpaceDN/>
        <w:adjustRightInd/>
        <w:jc w:val="both"/>
        <w:rPr>
          <w:b/>
          <w:sz w:val="26"/>
          <w:szCs w:val="26"/>
        </w:rPr>
      </w:pPr>
    </w:p>
    <w:p w14:paraId="1720A548" w14:textId="77777777" w:rsidR="00A86901" w:rsidRPr="00D738E6" w:rsidRDefault="00A86901" w:rsidP="00A86901">
      <w:pPr>
        <w:jc w:val="both"/>
        <w:rPr>
          <w:b/>
          <w:bCs/>
          <w:sz w:val="26"/>
          <w:szCs w:val="26"/>
        </w:rPr>
      </w:pPr>
      <w:r w:rsidRPr="00D738E6">
        <w:rPr>
          <w:b/>
          <w:bCs/>
          <w:sz w:val="26"/>
          <w:szCs w:val="26"/>
        </w:rPr>
        <w:t>м. Київ</w:t>
      </w:r>
      <w:r w:rsidRPr="00D738E6">
        <w:rPr>
          <w:b/>
          <w:bCs/>
          <w:sz w:val="26"/>
          <w:szCs w:val="26"/>
        </w:rPr>
        <w:tab/>
      </w:r>
      <w:r w:rsidRPr="00D738E6">
        <w:rPr>
          <w:b/>
          <w:bCs/>
          <w:sz w:val="26"/>
          <w:szCs w:val="26"/>
        </w:rPr>
        <w:tab/>
      </w:r>
      <w:r w:rsidRPr="00D738E6">
        <w:rPr>
          <w:b/>
          <w:bCs/>
          <w:sz w:val="26"/>
          <w:szCs w:val="26"/>
        </w:rPr>
        <w:tab/>
      </w:r>
      <w:r w:rsidRPr="00D738E6">
        <w:rPr>
          <w:b/>
          <w:bCs/>
          <w:sz w:val="26"/>
          <w:szCs w:val="26"/>
        </w:rPr>
        <w:tab/>
      </w:r>
      <w:r w:rsidRPr="00D738E6">
        <w:rPr>
          <w:b/>
          <w:bCs/>
          <w:sz w:val="26"/>
          <w:szCs w:val="26"/>
        </w:rPr>
        <w:tab/>
      </w:r>
      <w:r w:rsidRPr="00D738E6">
        <w:rPr>
          <w:b/>
          <w:bCs/>
          <w:sz w:val="26"/>
          <w:szCs w:val="26"/>
        </w:rPr>
        <w:tab/>
      </w:r>
      <w:r w:rsidRPr="00D738E6">
        <w:rPr>
          <w:b/>
          <w:bCs/>
          <w:sz w:val="26"/>
          <w:szCs w:val="26"/>
        </w:rPr>
        <w:tab/>
      </w:r>
      <w:r w:rsidRPr="00D738E6">
        <w:rPr>
          <w:b/>
          <w:bCs/>
          <w:sz w:val="26"/>
          <w:szCs w:val="26"/>
        </w:rPr>
        <w:tab/>
        <w:t>“____” __________ 20__ р.</w:t>
      </w:r>
    </w:p>
    <w:p w14:paraId="5A716C3C" w14:textId="77777777" w:rsidR="00A86901" w:rsidRPr="00D738E6" w:rsidRDefault="00A86901" w:rsidP="00A86901">
      <w:pPr>
        <w:jc w:val="both"/>
        <w:rPr>
          <w:b/>
          <w:bCs/>
          <w:sz w:val="26"/>
          <w:szCs w:val="26"/>
        </w:rPr>
      </w:pPr>
    </w:p>
    <w:p w14:paraId="03A2C792" w14:textId="280A57C7" w:rsidR="00E7361A" w:rsidRPr="00D738E6" w:rsidRDefault="00D9776B" w:rsidP="00E7361A">
      <w:pPr>
        <w:widowControl/>
        <w:suppressAutoHyphens/>
        <w:autoSpaceDN/>
        <w:adjustRightInd/>
        <w:jc w:val="both"/>
        <w:rPr>
          <w:sz w:val="26"/>
          <w:szCs w:val="26"/>
          <w:lang w:eastAsia="ar-SA"/>
        </w:rPr>
      </w:pPr>
      <w:r>
        <w:rPr>
          <w:b/>
          <w:sz w:val="26"/>
          <w:szCs w:val="26"/>
          <w:lang w:eastAsia="ar-SA"/>
        </w:rPr>
        <w:t>_____________________________________________</w:t>
      </w:r>
      <w:r w:rsidR="00E7361A" w:rsidRPr="00D738E6">
        <w:rPr>
          <w:sz w:val="26"/>
          <w:szCs w:val="26"/>
          <w:lang w:eastAsia="ar-SA"/>
        </w:rPr>
        <w:t xml:space="preserve"> (в подальшому − Замовник), в особі</w:t>
      </w:r>
      <w:r>
        <w:rPr>
          <w:sz w:val="26"/>
          <w:szCs w:val="26"/>
          <w:lang w:eastAsia="ar-SA"/>
        </w:rPr>
        <w:t xml:space="preserve"> </w:t>
      </w:r>
      <w:r w:rsidR="00E7361A" w:rsidRPr="00D738E6">
        <w:rPr>
          <w:sz w:val="26"/>
          <w:szCs w:val="26"/>
          <w:lang w:eastAsia="ar-SA"/>
        </w:rPr>
        <w:t>___________________</w:t>
      </w:r>
      <w:r w:rsidR="0055441D" w:rsidRPr="00D738E6">
        <w:rPr>
          <w:sz w:val="26"/>
          <w:szCs w:val="26"/>
          <w:lang w:eastAsia="ar-SA"/>
        </w:rPr>
        <w:t xml:space="preserve">, </w:t>
      </w:r>
      <w:r w:rsidR="00E7361A" w:rsidRPr="00D738E6">
        <w:rPr>
          <w:sz w:val="26"/>
          <w:szCs w:val="26"/>
          <w:lang w:eastAsia="ar-SA"/>
        </w:rPr>
        <w:t>який діє на підставі ______________</w:t>
      </w:r>
      <w:r w:rsidR="0055441D" w:rsidRPr="00D738E6">
        <w:rPr>
          <w:sz w:val="26"/>
          <w:szCs w:val="26"/>
          <w:lang w:eastAsia="ar-SA"/>
        </w:rPr>
        <w:t>_______________</w:t>
      </w:r>
      <w:r w:rsidR="00E7361A" w:rsidRPr="00D738E6">
        <w:rPr>
          <w:sz w:val="26"/>
          <w:szCs w:val="26"/>
          <w:lang w:eastAsia="ar-SA"/>
        </w:rPr>
        <w:t xml:space="preserve">, </w:t>
      </w:r>
      <w:r w:rsidR="0055441D" w:rsidRPr="00D738E6">
        <w:rPr>
          <w:sz w:val="26"/>
          <w:szCs w:val="26"/>
          <w:lang w:eastAsia="ar-SA"/>
        </w:rPr>
        <w:t>замовляє</w:t>
      </w:r>
      <w:r w:rsidR="00887BC5">
        <w:rPr>
          <w:sz w:val="26"/>
          <w:szCs w:val="26"/>
          <w:lang w:eastAsia="ar-SA"/>
        </w:rPr>
        <w:t>, а</w:t>
      </w:r>
      <w:r w:rsidR="00E7361A" w:rsidRPr="00D738E6">
        <w:rPr>
          <w:sz w:val="26"/>
          <w:szCs w:val="26"/>
          <w:lang w:eastAsia="ar-SA"/>
        </w:rPr>
        <w:t xml:space="preserve"> </w:t>
      </w:r>
      <w:r w:rsidR="00E7361A" w:rsidRPr="00D738E6">
        <w:rPr>
          <w:sz w:val="26"/>
          <w:szCs w:val="26"/>
        </w:rPr>
        <w:t>____________________________________________________________</w:t>
      </w:r>
      <w:r w:rsidR="00E7361A" w:rsidRPr="00D738E6">
        <w:rPr>
          <w:sz w:val="26"/>
          <w:szCs w:val="26"/>
          <w:lang w:eastAsia="ar-SA"/>
        </w:rPr>
        <w:t xml:space="preserve">, в особі </w:t>
      </w:r>
      <w:r w:rsidR="00E7361A" w:rsidRPr="00D738E6">
        <w:rPr>
          <w:sz w:val="26"/>
          <w:szCs w:val="26"/>
        </w:rPr>
        <w:t>____________________________________</w:t>
      </w:r>
      <w:r w:rsidR="0055441D" w:rsidRPr="00D738E6">
        <w:rPr>
          <w:sz w:val="26"/>
          <w:szCs w:val="26"/>
        </w:rPr>
        <w:t>_______________________</w:t>
      </w:r>
      <w:r w:rsidR="00E7361A" w:rsidRPr="00D738E6">
        <w:rPr>
          <w:sz w:val="26"/>
          <w:szCs w:val="26"/>
          <w:lang w:eastAsia="ar-SA"/>
        </w:rPr>
        <w:t xml:space="preserve">, що діє на підставі </w:t>
      </w:r>
      <w:r w:rsidR="0055441D" w:rsidRPr="00D738E6">
        <w:rPr>
          <w:sz w:val="26"/>
          <w:szCs w:val="26"/>
          <w:lang w:eastAsia="ar-SA"/>
        </w:rPr>
        <w:t>_________________________</w:t>
      </w:r>
      <w:r w:rsidR="00E7361A" w:rsidRPr="00D738E6">
        <w:rPr>
          <w:sz w:val="26"/>
          <w:szCs w:val="26"/>
          <w:lang w:eastAsia="ar-SA"/>
        </w:rPr>
        <w:t xml:space="preserve"> (в подальшому − Виконавець), з другої сторони, має надати наступні послуги:</w:t>
      </w:r>
    </w:p>
    <w:p w14:paraId="16CEEE47" w14:textId="77777777" w:rsidR="00A86901" w:rsidRPr="00D738E6" w:rsidRDefault="00A86901" w:rsidP="00A86901">
      <w:pPr>
        <w:widowControl/>
        <w:autoSpaceDE/>
        <w:autoSpaceDN/>
        <w:adjustRightInd/>
        <w:jc w:val="both"/>
        <w:rPr>
          <w:sz w:val="26"/>
          <w:szCs w:val="26"/>
        </w:rPr>
      </w:pPr>
    </w:p>
    <w:tbl>
      <w:tblPr>
        <w:tblW w:w="10008" w:type="dxa"/>
        <w:tblInd w:w="-68" w:type="dxa"/>
        <w:tblLayout w:type="fixed"/>
        <w:tblCellMar>
          <w:left w:w="40" w:type="dxa"/>
          <w:right w:w="40" w:type="dxa"/>
        </w:tblCellMar>
        <w:tblLook w:val="0000" w:firstRow="0" w:lastRow="0" w:firstColumn="0" w:lastColumn="0" w:noHBand="0" w:noVBand="0"/>
      </w:tblPr>
      <w:tblGrid>
        <w:gridCol w:w="108"/>
        <w:gridCol w:w="606"/>
        <w:gridCol w:w="3599"/>
        <w:gridCol w:w="691"/>
        <w:gridCol w:w="1293"/>
        <w:gridCol w:w="1701"/>
        <w:gridCol w:w="1701"/>
        <w:gridCol w:w="309"/>
      </w:tblGrid>
      <w:tr w:rsidR="00A86901" w:rsidRPr="00D738E6" w14:paraId="38F25116" w14:textId="77777777" w:rsidTr="00AA16AD">
        <w:trPr>
          <w:gridBefore w:val="1"/>
          <w:gridAfter w:val="1"/>
          <w:wBefore w:w="108" w:type="dxa"/>
          <w:wAfter w:w="309" w:type="dxa"/>
          <w:trHeight w:val="540"/>
        </w:trPr>
        <w:tc>
          <w:tcPr>
            <w:tcW w:w="606" w:type="dxa"/>
            <w:tcBorders>
              <w:top w:val="single" w:sz="6" w:space="0" w:color="auto"/>
              <w:left w:val="single" w:sz="6" w:space="0" w:color="auto"/>
              <w:bottom w:val="single" w:sz="6" w:space="0" w:color="auto"/>
              <w:right w:val="single" w:sz="6" w:space="0" w:color="auto"/>
            </w:tcBorders>
            <w:vAlign w:val="center"/>
          </w:tcPr>
          <w:p w14:paraId="1B97E326" w14:textId="77777777" w:rsidR="00A86901" w:rsidRPr="00D738E6" w:rsidRDefault="00A86901" w:rsidP="00AA16AD">
            <w:pPr>
              <w:jc w:val="center"/>
              <w:rPr>
                <w:b/>
                <w:bCs/>
                <w:sz w:val="26"/>
                <w:szCs w:val="26"/>
              </w:rPr>
            </w:pPr>
            <w:r w:rsidRPr="00D738E6">
              <w:rPr>
                <w:b/>
                <w:bCs/>
                <w:sz w:val="26"/>
                <w:szCs w:val="26"/>
              </w:rPr>
              <w:t>№</w:t>
            </w:r>
          </w:p>
          <w:p w14:paraId="2CF1FBFA" w14:textId="77777777" w:rsidR="00A86901" w:rsidRPr="00D738E6" w:rsidRDefault="00A86901" w:rsidP="00AA16AD">
            <w:pPr>
              <w:jc w:val="center"/>
              <w:rPr>
                <w:b/>
                <w:bCs/>
                <w:sz w:val="26"/>
                <w:szCs w:val="26"/>
              </w:rPr>
            </w:pPr>
            <w:r w:rsidRPr="00D738E6">
              <w:rPr>
                <w:b/>
                <w:bCs/>
                <w:sz w:val="26"/>
                <w:szCs w:val="26"/>
              </w:rPr>
              <w:t>з/п</w:t>
            </w:r>
          </w:p>
        </w:tc>
        <w:tc>
          <w:tcPr>
            <w:tcW w:w="3599" w:type="dxa"/>
            <w:tcBorders>
              <w:top w:val="single" w:sz="6" w:space="0" w:color="auto"/>
              <w:left w:val="single" w:sz="6" w:space="0" w:color="auto"/>
              <w:bottom w:val="single" w:sz="6" w:space="0" w:color="auto"/>
              <w:right w:val="single" w:sz="6" w:space="0" w:color="auto"/>
            </w:tcBorders>
          </w:tcPr>
          <w:p w14:paraId="5A5C711F" w14:textId="77777777" w:rsidR="00A86901" w:rsidRPr="00D738E6" w:rsidRDefault="00A86901" w:rsidP="00AA16AD">
            <w:pPr>
              <w:widowControl/>
              <w:autoSpaceDE/>
              <w:autoSpaceDN/>
              <w:adjustRightInd/>
              <w:spacing w:before="240"/>
              <w:jc w:val="center"/>
              <w:rPr>
                <w:b/>
                <w:sz w:val="26"/>
                <w:szCs w:val="26"/>
              </w:rPr>
            </w:pPr>
            <w:r w:rsidRPr="00D738E6">
              <w:rPr>
                <w:b/>
                <w:sz w:val="26"/>
                <w:szCs w:val="26"/>
              </w:rPr>
              <w:t>Назва послуги</w:t>
            </w:r>
          </w:p>
        </w:tc>
        <w:tc>
          <w:tcPr>
            <w:tcW w:w="1984" w:type="dxa"/>
            <w:gridSpan w:val="2"/>
            <w:tcBorders>
              <w:top w:val="single" w:sz="6" w:space="0" w:color="auto"/>
              <w:left w:val="single" w:sz="6" w:space="0" w:color="auto"/>
              <w:bottom w:val="single" w:sz="6" w:space="0" w:color="auto"/>
              <w:right w:val="single" w:sz="6" w:space="0" w:color="auto"/>
            </w:tcBorders>
          </w:tcPr>
          <w:p w14:paraId="276CA128" w14:textId="77777777" w:rsidR="00A86901" w:rsidRPr="00D738E6" w:rsidRDefault="00A86901" w:rsidP="00AA16AD">
            <w:pPr>
              <w:widowControl/>
              <w:autoSpaceDE/>
              <w:autoSpaceDN/>
              <w:adjustRightInd/>
              <w:spacing w:before="240"/>
              <w:jc w:val="center"/>
              <w:rPr>
                <w:b/>
                <w:sz w:val="26"/>
                <w:szCs w:val="26"/>
              </w:rPr>
            </w:pPr>
            <w:r w:rsidRPr="00D738E6">
              <w:rPr>
                <w:b/>
                <w:sz w:val="26"/>
                <w:szCs w:val="26"/>
              </w:rPr>
              <w:t>Період надання послуги</w:t>
            </w:r>
          </w:p>
        </w:tc>
        <w:tc>
          <w:tcPr>
            <w:tcW w:w="1701" w:type="dxa"/>
            <w:tcBorders>
              <w:top w:val="single" w:sz="6" w:space="0" w:color="auto"/>
              <w:left w:val="single" w:sz="6" w:space="0" w:color="auto"/>
              <w:bottom w:val="single" w:sz="6" w:space="0" w:color="auto"/>
              <w:right w:val="single" w:sz="6" w:space="0" w:color="auto"/>
            </w:tcBorders>
          </w:tcPr>
          <w:p w14:paraId="0D6F4EC8" w14:textId="77777777" w:rsidR="00A86901" w:rsidRPr="00D738E6" w:rsidRDefault="00A86901" w:rsidP="00AA16AD">
            <w:pPr>
              <w:widowControl/>
              <w:autoSpaceDE/>
              <w:autoSpaceDN/>
              <w:adjustRightInd/>
              <w:spacing w:before="240"/>
              <w:jc w:val="center"/>
              <w:rPr>
                <w:b/>
                <w:sz w:val="26"/>
                <w:szCs w:val="26"/>
              </w:rPr>
            </w:pPr>
            <w:r w:rsidRPr="00D738E6">
              <w:rPr>
                <w:b/>
                <w:sz w:val="26"/>
                <w:szCs w:val="26"/>
              </w:rPr>
              <w:t>Кількість послуг</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22DFA91" w14:textId="77777777" w:rsidR="00A86901" w:rsidRPr="00D738E6" w:rsidRDefault="00A86901" w:rsidP="00AA16AD">
            <w:pPr>
              <w:widowControl/>
              <w:autoSpaceDE/>
              <w:autoSpaceDN/>
              <w:adjustRightInd/>
              <w:spacing w:before="120"/>
              <w:jc w:val="center"/>
              <w:rPr>
                <w:b/>
                <w:sz w:val="26"/>
                <w:szCs w:val="26"/>
              </w:rPr>
            </w:pPr>
            <w:r w:rsidRPr="00D738E6">
              <w:rPr>
                <w:b/>
                <w:sz w:val="26"/>
                <w:szCs w:val="26"/>
              </w:rPr>
              <w:t>Примітки</w:t>
            </w:r>
          </w:p>
        </w:tc>
      </w:tr>
      <w:tr w:rsidR="00A86901" w:rsidRPr="00D738E6" w14:paraId="1311E552" w14:textId="77777777" w:rsidTr="004F6279">
        <w:trPr>
          <w:gridBefore w:val="1"/>
          <w:gridAfter w:val="1"/>
          <w:wBefore w:w="108" w:type="dxa"/>
          <w:wAfter w:w="309" w:type="dxa"/>
          <w:trHeight w:val="617"/>
        </w:trPr>
        <w:tc>
          <w:tcPr>
            <w:tcW w:w="606" w:type="dxa"/>
            <w:tcBorders>
              <w:top w:val="single" w:sz="8" w:space="0" w:color="auto"/>
              <w:left w:val="single" w:sz="6" w:space="0" w:color="auto"/>
              <w:bottom w:val="single" w:sz="6" w:space="0" w:color="auto"/>
              <w:right w:val="single" w:sz="6" w:space="0" w:color="auto"/>
            </w:tcBorders>
          </w:tcPr>
          <w:p w14:paraId="431D8C9D" w14:textId="77777777" w:rsidR="00A86901" w:rsidRPr="00D738E6" w:rsidRDefault="00A86901" w:rsidP="00AA16AD">
            <w:pPr>
              <w:widowControl/>
              <w:autoSpaceDE/>
              <w:autoSpaceDN/>
              <w:adjustRightInd/>
              <w:jc w:val="center"/>
              <w:rPr>
                <w:sz w:val="26"/>
                <w:szCs w:val="26"/>
              </w:rPr>
            </w:pPr>
          </w:p>
        </w:tc>
        <w:tc>
          <w:tcPr>
            <w:tcW w:w="3599" w:type="dxa"/>
            <w:tcBorders>
              <w:top w:val="single" w:sz="8" w:space="0" w:color="auto"/>
              <w:left w:val="single" w:sz="6" w:space="0" w:color="auto"/>
              <w:bottom w:val="single" w:sz="6" w:space="0" w:color="auto"/>
              <w:right w:val="single" w:sz="6" w:space="0" w:color="auto"/>
            </w:tcBorders>
          </w:tcPr>
          <w:p w14:paraId="5FA848C9" w14:textId="77777777" w:rsidR="00A86901" w:rsidRPr="00D738E6" w:rsidRDefault="00A86901" w:rsidP="00AA16AD">
            <w:pPr>
              <w:widowControl/>
              <w:autoSpaceDE/>
              <w:autoSpaceDN/>
              <w:adjustRightInd/>
              <w:jc w:val="center"/>
              <w:rPr>
                <w:sz w:val="26"/>
                <w:szCs w:val="26"/>
              </w:rPr>
            </w:pPr>
          </w:p>
        </w:tc>
        <w:tc>
          <w:tcPr>
            <w:tcW w:w="1984" w:type="dxa"/>
            <w:gridSpan w:val="2"/>
            <w:tcBorders>
              <w:top w:val="single" w:sz="8" w:space="0" w:color="auto"/>
              <w:left w:val="single" w:sz="6" w:space="0" w:color="auto"/>
              <w:bottom w:val="single" w:sz="6" w:space="0" w:color="auto"/>
              <w:right w:val="single" w:sz="6" w:space="0" w:color="auto"/>
            </w:tcBorders>
          </w:tcPr>
          <w:p w14:paraId="55FD3A7C" w14:textId="77777777" w:rsidR="00A86901" w:rsidRPr="00D738E6" w:rsidRDefault="00A86901" w:rsidP="00AA16AD">
            <w:pPr>
              <w:widowControl/>
              <w:autoSpaceDE/>
              <w:autoSpaceDN/>
              <w:adjustRightInd/>
              <w:jc w:val="center"/>
              <w:rPr>
                <w:sz w:val="26"/>
                <w:szCs w:val="26"/>
              </w:rPr>
            </w:pPr>
          </w:p>
        </w:tc>
        <w:tc>
          <w:tcPr>
            <w:tcW w:w="1701" w:type="dxa"/>
            <w:tcBorders>
              <w:top w:val="single" w:sz="8" w:space="0" w:color="auto"/>
              <w:left w:val="single" w:sz="6" w:space="0" w:color="auto"/>
              <w:bottom w:val="single" w:sz="6" w:space="0" w:color="auto"/>
              <w:right w:val="single" w:sz="6" w:space="0" w:color="auto"/>
            </w:tcBorders>
          </w:tcPr>
          <w:p w14:paraId="6EB97D5D" w14:textId="77777777" w:rsidR="00A86901" w:rsidRPr="00D738E6" w:rsidRDefault="00A86901" w:rsidP="00AA16AD">
            <w:pPr>
              <w:widowControl/>
              <w:autoSpaceDE/>
              <w:autoSpaceDN/>
              <w:adjustRightInd/>
              <w:jc w:val="center"/>
              <w:rPr>
                <w:sz w:val="26"/>
                <w:szCs w:val="26"/>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D0B3C37" w14:textId="77777777" w:rsidR="00A86901" w:rsidRPr="00D738E6" w:rsidRDefault="00A86901" w:rsidP="00AA16AD">
            <w:pPr>
              <w:widowControl/>
              <w:autoSpaceDE/>
              <w:autoSpaceDN/>
              <w:adjustRightInd/>
              <w:jc w:val="center"/>
              <w:rPr>
                <w:sz w:val="26"/>
                <w:szCs w:val="26"/>
              </w:rPr>
            </w:pPr>
          </w:p>
        </w:tc>
      </w:tr>
      <w:tr w:rsidR="00A86901" w:rsidRPr="00A86901" w14:paraId="6E5715C1" w14:textId="77777777" w:rsidTr="000D711F">
        <w:tblPrEx>
          <w:tblCellMar>
            <w:left w:w="108" w:type="dxa"/>
            <w:right w:w="108" w:type="dxa"/>
          </w:tblCellMar>
          <w:tblLook w:val="01E0" w:firstRow="1" w:lastRow="1" w:firstColumn="1" w:lastColumn="1" w:noHBand="0" w:noVBand="0"/>
        </w:tblPrEx>
        <w:trPr>
          <w:trHeight w:val="3451"/>
        </w:trPr>
        <w:tc>
          <w:tcPr>
            <w:tcW w:w="5004" w:type="dxa"/>
            <w:gridSpan w:val="4"/>
          </w:tcPr>
          <w:p w14:paraId="1B191339" w14:textId="77777777" w:rsidR="00D9776B" w:rsidRDefault="00D9776B" w:rsidP="00A86901">
            <w:pPr>
              <w:widowControl/>
              <w:tabs>
                <w:tab w:val="left" w:pos="4709"/>
              </w:tabs>
              <w:autoSpaceDE/>
              <w:autoSpaceDN/>
              <w:adjustRightInd/>
              <w:snapToGrid w:val="0"/>
              <w:jc w:val="both"/>
              <w:rPr>
                <w:b/>
                <w:sz w:val="24"/>
                <w:szCs w:val="24"/>
              </w:rPr>
            </w:pPr>
          </w:p>
          <w:p w14:paraId="11F25403" w14:textId="77777777" w:rsidR="00D9776B" w:rsidRDefault="00D9776B" w:rsidP="00A86901">
            <w:pPr>
              <w:widowControl/>
              <w:tabs>
                <w:tab w:val="left" w:pos="4709"/>
              </w:tabs>
              <w:autoSpaceDE/>
              <w:autoSpaceDN/>
              <w:adjustRightInd/>
              <w:snapToGrid w:val="0"/>
              <w:jc w:val="both"/>
              <w:rPr>
                <w:b/>
                <w:sz w:val="24"/>
                <w:szCs w:val="24"/>
              </w:rPr>
            </w:pPr>
          </w:p>
          <w:p w14:paraId="115905DF" w14:textId="77777777" w:rsidR="00D9776B" w:rsidRDefault="00D9776B" w:rsidP="00A86901">
            <w:pPr>
              <w:widowControl/>
              <w:tabs>
                <w:tab w:val="left" w:pos="4709"/>
              </w:tabs>
              <w:autoSpaceDE/>
              <w:autoSpaceDN/>
              <w:adjustRightInd/>
              <w:snapToGrid w:val="0"/>
              <w:jc w:val="both"/>
              <w:rPr>
                <w:b/>
                <w:sz w:val="24"/>
                <w:szCs w:val="24"/>
              </w:rPr>
            </w:pPr>
          </w:p>
          <w:p w14:paraId="6A57E31A" w14:textId="188DC205" w:rsidR="00A86901" w:rsidRPr="00D738E6" w:rsidRDefault="00A86901" w:rsidP="00A86901">
            <w:pPr>
              <w:widowControl/>
              <w:tabs>
                <w:tab w:val="left" w:pos="4709"/>
              </w:tabs>
              <w:autoSpaceDE/>
              <w:autoSpaceDN/>
              <w:adjustRightInd/>
              <w:snapToGrid w:val="0"/>
              <w:jc w:val="both"/>
              <w:rPr>
                <w:b/>
                <w:sz w:val="24"/>
                <w:szCs w:val="24"/>
              </w:rPr>
            </w:pPr>
            <w:r w:rsidRPr="00D738E6">
              <w:rPr>
                <w:b/>
                <w:sz w:val="24"/>
                <w:szCs w:val="24"/>
              </w:rPr>
              <w:t>Виконавець:</w:t>
            </w:r>
          </w:p>
          <w:p w14:paraId="48B04605" w14:textId="77777777" w:rsidR="00A86901" w:rsidRPr="00D738E6" w:rsidRDefault="00A86901" w:rsidP="00A86901">
            <w:pPr>
              <w:tabs>
                <w:tab w:val="left" w:pos="4709"/>
              </w:tabs>
              <w:jc w:val="both"/>
              <w:rPr>
                <w:b/>
                <w:sz w:val="24"/>
                <w:szCs w:val="24"/>
              </w:rPr>
            </w:pPr>
          </w:p>
          <w:p w14:paraId="2D7B0509" w14:textId="77777777" w:rsidR="00A86901" w:rsidRPr="00D738E6" w:rsidRDefault="00A86901" w:rsidP="00A86901">
            <w:pPr>
              <w:tabs>
                <w:tab w:val="left" w:pos="4709"/>
              </w:tabs>
              <w:jc w:val="both"/>
              <w:rPr>
                <w:b/>
                <w:sz w:val="24"/>
                <w:szCs w:val="24"/>
              </w:rPr>
            </w:pPr>
          </w:p>
          <w:p w14:paraId="637CEE3A" w14:textId="77777777" w:rsidR="00A86901" w:rsidRPr="00D738E6" w:rsidRDefault="00A86901" w:rsidP="00A86901">
            <w:pPr>
              <w:tabs>
                <w:tab w:val="left" w:pos="4709"/>
              </w:tabs>
              <w:jc w:val="both"/>
              <w:rPr>
                <w:b/>
                <w:sz w:val="24"/>
                <w:szCs w:val="24"/>
              </w:rPr>
            </w:pPr>
          </w:p>
          <w:p w14:paraId="4ACC1D9B" w14:textId="77777777" w:rsidR="00A86901" w:rsidRPr="00D738E6" w:rsidRDefault="00A86901" w:rsidP="00A86901">
            <w:pPr>
              <w:tabs>
                <w:tab w:val="left" w:pos="4709"/>
              </w:tabs>
              <w:jc w:val="both"/>
              <w:rPr>
                <w:b/>
                <w:sz w:val="24"/>
                <w:szCs w:val="24"/>
              </w:rPr>
            </w:pPr>
          </w:p>
          <w:p w14:paraId="1398AACA" w14:textId="77777777" w:rsidR="00A86901" w:rsidRPr="00D738E6" w:rsidRDefault="00A86901" w:rsidP="00A86901">
            <w:pPr>
              <w:tabs>
                <w:tab w:val="left" w:pos="4709"/>
              </w:tabs>
              <w:jc w:val="both"/>
              <w:rPr>
                <w:b/>
                <w:sz w:val="24"/>
                <w:szCs w:val="24"/>
              </w:rPr>
            </w:pPr>
            <w:r w:rsidRPr="00D738E6">
              <w:rPr>
                <w:b/>
                <w:sz w:val="24"/>
                <w:szCs w:val="24"/>
              </w:rPr>
              <w:t xml:space="preserve">____________________ </w:t>
            </w:r>
          </w:p>
          <w:p w14:paraId="62DCB4F0" w14:textId="77777777" w:rsidR="00A86901" w:rsidRPr="00D738E6" w:rsidRDefault="00A86901" w:rsidP="00A86901">
            <w:pPr>
              <w:widowControl/>
              <w:tabs>
                <w:tab w:val="left" w:pos="4709"/>
              </w:tabs>
              <w:autoSpaceDE/>
              <w:autoSpaceDN/>
              <w:adjustRightInd/>
              <w:snapToGrid w:val="0"/>
              <w:jc w:val="both"/>
              <w:rPr>
                <w:sz w:val="24"/>
                <w:szCs w:val="24"/>
              </w:rPr>
            </w:pPr>
            <w:r w:rsidRPr="00D738E6">
              <w:rPr>
                <w:b/>
                <w:sz w:val="24"/>
                <w:szCs w:val="24"/>
              </w:rPr>
              <w:t>М.П.</w:t>
            </w:r>
          </w:p>
        </w:tc>
        <w:tc>
          <w:tcPr>
            <w:tcW w:w="5004" w:type="dxa"/>
            <w:gridSpan w:val="4"/>
          </w:tcPr>
          <w:p w14:paraId="1F42FD80" w14:textId="6803E7E5" w:rsidR="00D9776B" w:rsidRDefault="00D9776B"/>
          <w:p w14:paraId="78E43892" w14:textId="77777777" w:rsidR="00D9776B" w:rsidRDefault="00D9776B"/>
          <w:tbl>
            <w:tblPr>
              <w:tblW w:w="5004" w:type="dxa"/>
              <w:tblLayout w:type="fixed"/>
              <w:tblLook w:val="01E0" w:firstRow="1" w:lastRow="1" w:firstColumn="1" w:lastColumn="1" w:noHBand="0" w:noVBand="0"/>
            </w:tblPr>
            <w:tblGrid>
              <w:gridCol w:w="5004"/>
            </w:tblGrid>
            <w:tr w:rsidR="00A86901" w:rsidRPr="00D738E6" w14:paraId="19810240" w14:textId="77777777" w:rsidTr="00D9776B">
              <w:trPr>
                <w:trHeight w:val="466"/>
              </w:trPr>
              <w:tc>
                <w:tcPr>
                  <w:tcW w:w="5004" w:type="dxa"/>
                </w:tcPr>
                <w:p w14:paraId="0176AB0F" w14:textId="77777777" w:rsidR="00D9776B" w:rsidRDefault="00D9776B" w:rsidP="00A86901">
                  <w:pPr>
                    <w:tabs>
                      <w:tab w:val="left" w:pos="4709"/>
                    </w:tabs>
                    <w:jc w:val="both"/>
                    <w:rPr>
                      <w:b/>
                      <w:sz w:val="24"/>
                      <w:szCs w:val="24"/>
                    </w:rPr>
                  </w:pPr>
                </w:p>
                <w:p w14:paraId="481645CF" w14:textId="408D0C75" w:rsidR="00A86901" w:rsidRPr="00D738E6" w:rsidRDefault="00A86901" w:rsidP="00A86901">
                  <w:pPr>
                    <w:tabs>
                      <w:tab w:val="left" w:pos="4709"/>
                    </w:tabs>
                    <w:jc w:val="both"/>
                    <w:rPr>
                      <w:b/>
                      <w:sz w:val="24"/>
                      <w:szCs w:val="24"/>
                    </w:rPr>
                  </w:pPr>
                  <w:r w:rsidRPr="00D738E6">
                    <w:rPr>
                      <w:b/>
                      <w:sz w:val="24"/>
                      <w:szCs w:val="24"/>
                    </w:rPr>
                    <w:t>Замовник:</w:t>
                  </w:r>
                </w:p>
              </w:tc>
            </w:tr>
            <w:tr w:rsidR="00A86901" w:rsidRPr="00462682" w14:paraId="1418BB88" w14:textId="77777777" w:rsidTr="00D9776B">
              <w:trPr>
                <w:trHeight w:val="2259"/>
              </w:trPr>
              <w:tc>
                <w:tcPr>
                  <w:tcW w:w="5004" w:type="dxa"/>
                </w:tcPr>
                <w:p w14:paraId="7A51C239" w14:textId="39927267" w:rsidR="00D9776B" w:rsidRDefault="00D9776B" w:rsidP="00A86901">
                  <w:pPr>
                    <w:tabs>
                      <w:tab w:val="left" w:pos="4709"/>
                    </w:tabs>
                    <w:jc w:val="both"/>
                    <w:rPr>
                      <w:b/>
                      <w:sz w:val="24"/>
                      <w:szCs w:val="24"/>
                    </w:rPr>
                  </w:pPr>
                </w:p>
                <w:p w14:paraId="423BAAB7" w14:textId="77777777" w:rsidR="00D9776B" w:rsidRDefault="00D9776B" w:rsidP="00A86901">
                  <w:pPr>
                    <w:tabs>
                      <w:tab w:val="left" w:pos="4709"/>
                    </w:tabs>
                    <w:jc w:val="both"/>
                    <w:rPr>
                      <w:b/>
                      <w:sz w:val="24"/>
                      <w:szCs w:val="24"/>
                    </w:rPr>
                  </w:pPr>
                </w:p>
                <w:p w14:paraId="49268D9A" w14:textId="77777777" w:rsidR="00D9776B" w:rsidRDefault="00D9776B" w:rsidP="00A86901">
                  <w:pPr>
                    <w:tabs>
                      <w:tab w:val="left" w:pos="4709"/>
                    </w:tabs>
                    <w:jc w:val="both"/>
                    <w:rPr>
                      <w:b/>
                      <w:sz w:val="24"/>
                      <w:szCs w:val="24"/>
                    </w:rPr>
                  </w:pPr>
                </w:p>
                <w:p w14:paraId="6339F068" w14:textId="77777777" w:rsidR="00D9776B" w:rsidRDefault="00D9776B" w:rsidP="00A86901">
                  <w:pPr>
                    <w:tabs>
                      <w:tab w:val="left" w:pos="4709"/>
                    </w:tabs>
                    <w:jc w:val="both"/>
                    <w:rPr>
                      <w:b/>
                      <w:sz w:val="24"/>
                      <w:szCs w:val="24"/>
                    </w:rPr>
                  </w:pPr>
                </w:p>
                <w:p w14:paraId="0394EA29" w14:textId="40C8BAAB" w:rsidR="00A86901" w:rsidRPr="00D738E6" w:rsidRDefault="00A86901" w:rsidP="00A86901">
                  <w:pPr>
                    <w:tabs>
                      <w:tab w:val="left" w:pos="4709"/>
                    </w:tabs>
                    <w:jc w:val="both"/>
                    <w:rPr>
                      <w:b/>
                      <w:sz w:val="24"/>
                      <w:szCs w:val="24"/>
                    </w:rPr>
                  </w:pPr>
                  <w:r w:rsidRPr="00D738E6">
                    <w:rPr>
                      <w:b/>
                      <w:sz w:val="24"/>
                      <w:szCs w:val="24"/>
                    </w:rPr>
                    <w:t>__________________________</w:t>
                  </w:r>
                </w:p>
                <w:p w14:paraId="02E7DD12" w14:textId="77777777" w:rsidR="00A86901" w:rsidRPr="00462682" w:rsidRDefault="00A86901" w:rsidP="00A86901">
                  <w:pPr>
                    <w:tabs>
                      <w:tab w:val="left" w:pos="4709"/>
                    </w:tabs>
                    <w:jc w:val="both"/>
                    <w:rPr>
                      <w:b/>
                      <w:sz w:val="24"/>
                      <w:szCs w:val="24"/>
                    </w:rPr>
                  </w:pPr>
                  <w:r w:rsidRPr="00D738E6">
                    <w:rPr>
                      <w:b/>
                      <w:sz w:val="24"/>
                      <w:szCs w:val="24"/>
                    </w:rPr>
                    <w:t>М.П.</w:t>
                  </w:r>
                </w:p>
              </w:tc>
            </w:tr>
          </w:tbl>
          <w:p w14:paraId="13DF0888" w14:textId="77777777" w:rsidR="00A86901" w:rsidRPr="00462682" w:rsidRDefault="00A86901" w:rsidP="00A86901">
            <w:pPr>
              <w:tabs>
                <w:tab w:val="left" w:pos="4709"/>
              </w:tabs>
              <w:jc w:val="both"/>
              <w:rPr>
                <w:b/>
                <w:sz w:val="24"/>
                <w:szCs w:val="24"/>
              </w:rPr>
            </w:pPr>
          </w:p>
        </w:tc>
      </w:tr>
    </w:tbl>
    <w:p w14:paraId="1DEA90D7" w14:textId="77777777" w:rsidR="00A86901" w:rsidRPr="00A86901" w:rsidRDefault="00A86901" w:rsidP="00A86901">
      <w:pPr>
        <w:widowControl/>
        <w:autoSpaceDE/>
        <w:autoSpaceDN/>
        <w:adjustRightInd/>
        <w:spacing w:before="120"/>
        <w:jc w:val="both"/>
        <w:rPr>
          <w:sz w:val="26"/>
          <w:szCs w:val="26"/>
        </w:rPr>
      </w:pPr>
    </w:p>
    <w:p w14:paraId="4AC3482B" w14:textId="77777777" w:rsidR="00091E97" w:rsidRDefault="00091E97" w:rsidP="00A86901">
      <w:pPr>
        <w:shd w:val="clear" w:color="auto" w:fill="FFFFFF"/>
        <w:spacing w:line="269" w:lineRule="exact"/>
        <w:ind w:left="7123"/>
        <w:jc w:val="both"/>
        <w:rPr>
          <w:b/>
          <w:bCs/>
          <w:color w:val="000000"/>
          <w:spacing w:val="-13"/>
          <w:sz w:val="24"/>
          <w:szCs w:val="24"/>
        </w:rPr>
      </w:pPr>
    </w:p>
    <w:sectPr w:rsidR="00091E97" w:rsidSect="006B0F30">
      <w:footerReference w:type="even" r:id="rId8"/>
      <w:footerReference w:type="default" r:id="rId9"/>
      <w:type w:val="nextColumn"/>
      <w:pgSz w:w="11909" w:h="16834"/>
      <w:pgMar w:top="993" w:right="852" w:bottom="1134"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BA627" w14:textId="77777777" w:rsidR="00210A60" w:rsidRDefault="00210A60">
      <w:r>
        <w:separator/>
      </w:r>
    </w:p>
  </w:endnote>
  <w:endnote w:type="continuationSeparator" w:id="0">
    <w:p w14:paraId="054DD2A6" w14:textId="77777777" w:rsidR="00210A60" w:rsidRDefault="00210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E269F" w14:textId="77777777" w:rsidR="00A86901" w:rsidRDefault="00A86901" w:rsidP="00EF4B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51C7455" w14:textId="77777777" w:rsidR="00A86901" w:rsidRDefault="00A86901" w:rsidP="00EF4B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A2B66" w14:textId="7EFCED78" w:rsidR="00A86901" w:rsidRDefault="00A86901" w:rsidP="00EF4B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30D8">
      <w:rPr>
        <w:rStyle w:val="PageNumber"/>
        <w:noProof/>
      </w:rPr>
      <w:t>4</w:t>
    </w:r>
    <w:r>
      <w:rPr>
        <w:rStyle w:val="PageNumber"/>
      </w:rPr>
      <w:fldChar w:fldCharType="end"/>
    </w:r>
  </w:p>
  <w:p w14:paraId="484F91F0" w14:textId="77777777" w:rsidR="00A86901" w:rsidRPr="00482B4B" w:rsidRDefault="00A86901" w:rsidP="00EF4BB6">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085F9" w14:textId="77777777" w:rsidR="00210A60" w:rsidRDefault="00210A60">
      <w:r>
        <w:separator/>
      </w:r>
    </w:p>
  </w:footnote>
  <w:footnote w:type="continuationSeparator" w:id="0">
    <w:p w14:paraId="1899CE8F" w14:textId="77777777" w:rsidR="00210A60" w:rsidRDefault="00210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E76B4"/>
    <w:multiLevelType w:val="multilevel"/>
    <w:tmpl w:val="5C386CC8"/>
    <w:lvl w:ilvl="0">
      <w:start w:val="9"/>
      <w:numFmt w:val="decimal"/>
      <w:lvlText w:val="%1."/>
      <w:lvlJc w:val="left"/>
      <w:pPr>
        <w:ind w:left="360" w:hanging="360"/>
      </w:pPr>
      <w:rPr>
        <w:rFonts w:eastAsia="Calibri" w:hint="default"/>
        <w:b w:val="0"/>
      </w:rPr>
    </w:lvl>
    <w:lvl w:ilvl="1">
      <w:start w:val="2"/>
      <w:numFmt w:val="decimal"/>
      <w:lvlText w:val="%1.%2."/>
      <w:lvlJc w:val="left"/>
      <w:pPr>
        <w:ind w:left="502" w:hanging="360"/>
      </w:pPr>
      <w:rPr>
        <w:rFonts w:eastAsia="Calibri" w:hint="default"/>
        <w:b w:val="0"/>
      </w:rPr>
    </w:lvl>
    <w:lvl w:ilvl="2">
      <w:start w:val="1"/>
      <w:numFmt w:val="decimal"/>
      <w:lvlText w:val="%1.%2.%3."/>
      <w:lvlJc w:val="left"/>
      <w:pPr>
        <w:ind w:left="2136" w:hanging="720"/>
      </w:pPr>
      <w:rPr>
        <w:rFonts w:eastAsia="Calibri" w:hint="default"/>
        <w:b w:val="0"/>
      </w:rPr>
    </w:lvl>
    <w:lvl w:ilvl="3">
      <w:start w:val="1"/>
      <w:numFmt w:val="decimal"/>
      <w:lvlText w:val="%1.%2.%3.%4."/>
      <w:lvlJc w:val="left"/>
      <w:pPr>
        <w:ind w:left="2844" w:hanging="720"/>
      </w:pPr>
      <w:rPr>
        <w:rFonts w:eastAsia="Calibri" w:hint="default"/>
        <w:b w:val="0"/>
      </w:rPr>
    </w:lvl>
    <w:lvl w:ilvl="4">
      <w:start w:val="1"/>
      <w:numFmt w:val="decimal"/>
      <w:lvlText w:val="%1.%2.%3.%4.%5."/>
      <w:lvlJc w:val="left"/>
      <w:pPr>
        <w:ind w:left="3912" w:hanging="1080"/>
      </w:pPr>
      <w:rPr>
        <w:rFonts w:eastAsia="Calibri" w:hint="default"/>
        <w:b w:val="0"/>
      </w:rPr>
    </w:lvl>
    <w:lvl w:ilvl="5">
      <w:start w:val="1"/>
      <w:numFmt w:val="decimal"/>
      <w:lvlText w:val="%1.%2.%3.%4.%5.%6."/>
      <w:lvlJc w:val="left"/>
      <w:pPr>
        <w:ind w:left="4620" w:hanging="1080"/>
      </w:pPr>
      <w:rPr>
        <w:rFonts w:eastAsia="Calibri" w:hint="default"/>
        <w:b w:val="0"/>
      </w:rPr>
    </w:lvl>
    <w:lvl w:ilvl="6">
      <w:start w:val="1"/>
      <w:numFmt w:val="decimal"/>
      <w:lvlText w:val="%1.%2.%3.%4.%5.%6.%7."/>
      <w:lvlJc w:val="left"/>
      <w:pPr>
        <w:ind w:left="5688" w:hanging="1440"/>
      </w:pPr>
      <w:rPr>
        <w:rFonts w:eastAsia="Calibri" w:hint="default"/>
        <w:b w:val="0"/>
      </w:rPr>
    </w:lvl>
    <w:lvl w:ilvl="7">
      <w:start w:val="1"/>
      <w:numFmt w:val="decimal"/>
      <w:lvlText w:val="%1.%2.%3.%4.%5.%6.%7.%8."/>
      <w:lvlJc w:val="left"/>
      <w:pPr>
        <w:ind w:left="6396" w:hanging="1440"/>
      </w:pPr>
      <w:rPr>
        <w:rFonts w:eastAsia="Calibri" w:hint="default"/>
        <w:b w:val="0"/>
      </w:rPr>
    </w:lvl>
    <w:lvl w:ilvl="8">
      <w:start w:val="1"/>
      <w:numFmt w:val="decimal"/>
      <w:lvlText w:val="%1.%2.%3.%4.%5.%6.%7.%8.%9."/>
      <w:lvlJc w:val="left"/>
      <w:pPr>
        <w:ind w:left="7464" w:hanging="1800"/>
      </w:pPr>
      <w:rPr>
        <w:rFonts w:eastAsia="Calibri" w:hint="default"/>
        <w:b w:val="0"/>
      </w:rPr>
    </w:lvl>
  </w:abstractNum>
  <w:abstractNum w:abstractNumId="1" w15:restartNumberingAfterBreak="0">
    <w:nsid w:val="165747E6"/>
    <w:multiLevelType w:val="hybridMultilevel"/>
    <w:tmpl w:val="1C3ED61A"/>
    <w:lvl w:ilvl="0" w:tplc="042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E7EE0"/>
    <w:multiLevelType w:val="hybridMultilevel"/>
    <w:tmpl w:val="787C8E02"/>
    <w:lvl w:ilvl="0" w:tplc="CD500618">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F203E"/>
    <w:multiLevelType w:val="hybridMultilevel"/>
    <w:tmpl w:val="1F7C196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26845513"/>
    <w:multiLevelType w:val="hybridMultilevel"/>
    <w:tmpl w:val="15D4E678"/>
    <w:lvl w:ilvl="0" w:tplc="BF40A40A">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81267CF"/>
    <w:multiLevelType w:val="hybridMultilevel"/>
    <w:tmpl w:val="9B00EBE4"/>
    <w:lvl w:ilvl="0" w:tplc="04190001">
      <w:start w:val="1"/>
      <w:numFmt w:val="bullet"/>
      <w:lvlText w:val=""/>
      <w:lvlJc w:val="left"/>
      <w:pPr>
        <w:ind w:left="644" w:hanging="360"/>
      </w:pPr>
      <w:rPr>
        <w:rFonts w:ascii="Symbol" w:hAnsi="Symbol"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33E75B9C"/>
    <w:multiLevelType w:val="multilevel"/>
    <w:tmpl w:val="723864F2"/>
    <w:lvl w:ilvl="0">
      <w:start w:val="10"/>
      <w:numFmt w:val="decimal"/>
      <w:lvlText w:val="%1."/>
      <w:lvlJc w:val="left"/>
      <w:pPr>
        <w:ind w:left="525" w:hanging="525"/>
      </w:pPr>
      <w:rPr>
        <w:rFonts w:eastAsia="Calibri" w:hint="default"/>
        <w:b w:val="0"/>
      </w:rPr>
    </w:lvl>
    <w:lvl w:ilvl="1">
      <w:start w:val="3"/>
      <w:numFmt w:val="decimal"/>
      <w:lvlText w:val="%1.%2."/>
      <w:lvlJc w:val="left"/>
      <w:pPr>
        <w:ind w:left="720" w:hanging="72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1080" w:hanging="108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440" w:hanging="144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800" w:hanging="180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7" w15:restartNumberingAfterBreak="0">
    <w:nsid w:val="38A1276A"/>
    <w:multiLevelType w:val="hybridMultilevel"/>
    <w:tmpl w:val="6E5AE94E"/>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8" w15:restartNumberingAfterBreak="0">
    <w:nsid w:val="42D814A9"/>
    <w:multiLevelType w:val="hybridMultilevel"/>
    <w:tmpl w:val="9E943A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1DF5573"/>
    <w:multiLevelType w:val="hybridMultilevel"/>
    <w:tmpl w:val="A6FA4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9"/>
  </w:num>
  <w:num w:numId="5">
    <w:abstractNumId w:val="5"/>
  </w:num>
  <w:num w:numId="6">
    <w:abstractNumId w:val="4"/>
  </w:num>
  <w:num w:numId="7">
    <w:abstractNumId w:val="1"/>
  </w:num>
  <w:num w:numId="8">
    <w:abstractNumId w:val="6"/>
  </w:num>
  <w:num w:numId="9">
    <w:abstractNumId w:val="8"/>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BB6"/>
    <w:rsid w:val="00007D4F"/>
    <w:rsid w:val="00014CD6"/>
    <w:rsid w:val="00022756"/>
    <w:rsid w:val="00037817"/>
    <w:rsid w:val="00041FB7"/>
    <w:rsid w:val="00042955"/>
    <w:rsid w:val="00047426"/>
    <w:rsid w:val="00053AD4"/>
    <w:rsid w:val="000549BB"/>
    <w:rsid w:val="00065E31"/>
    <w:rsid w:val="000678CF"/>
    <w:rsid w:val="000838ED"/>
    <w:rsid w:val="00091E97"/>
    <w:rsid w:val="00096BF5"/>
    <w:rsid w:val="000A6978"/>
    <w:rsid w:val="000B0721"/>
    <w:rsid w:val="000C1E65"/>
    <w:rsid w:val="000C3853"/>
    <w:rsid w:val="000D6DC1"/>
    <w:rsid w:val="000D711F"/>
    <w:rsid w:val="000E713C"/>
    <w:rsid w:val="000F1001"/>
    <w:rsid w:val="000F1B3C"/>
    <w:rsid w:val="00116606"/>
    <w:rsid w:val="00122E29"/>
    <w:rsid w:val="001254CB"/>
    <w:rsid w:val="0013407E"/>
    <w:rsid w:val="00137D28"/>
    <w:rsid w:val="0014290D"/>
    <w:rsid w:val="00143068"/>
    <w:rsid w:val="00143467"/>
    <w:rsid w:val="001472AF"/>
    <w:rsid w:val="001524EB"/>
    <w:rsid w:val="00161D2B"/>
    <w:rsid w:val="00162737"/>
    <w:rsid w:val="00162FE6"/>
    <w:rsid w:val="0016536A"/>
    <w:rsid w:val="00167764"/>
    <w:rsid w:val="00167EC3"/>
    <w:rsid w:val="0017251E"/>
    <w:rsid w:val="00173F36"/>
    <w:rsid w:val="001746A9"/>
    <w:rsid w:val="00182DED"/>
    <w:rsid w:val="001874D9"/>
    <w:rsid w:val="00197C35"/>
    <w:rsid w:val="001A6B74"/>
    <w:rsid w:val="001B445E"/>
    <w:rsid w:val="001B6EF0"/>
    <w:rsid w:val="001C13C2"/>
    <w:rsid w:val="001C65E2"/>
    <w:rsid w:val="001D5D4D"/>
    <w:rsid w:val="001E45D3"/>
    <w:rsid w:val="001E4B92"/>
    <w:rsid w:val="001E4E73"/>
    <w:rsid w:val="001F06B7"/>
    <w:rsid w:val="001F2CA4"/>
    <w:rsid w:val="00204A45"/>
    <w:rsid w:val="00205269"/>
    <w:rsid w:val="002105AB"/>
    <w:rsid w:val="00210A60"/>
    <w:rsid w:val="002120F4"/>
    <w:rsid w:val="00225BCA"/>
    <w:rsid w:val="00230215"/>
    <w:rsid w:val="00233095"/>
    <w:rsid w:val="00233C69"/>
    <w:rsid w:val="00234832"/>
    <w:rsid w:val="002356F4"/>
    <w:rsid w:val="0023723F"/>
    <w:rsid w:val="00240656"/>
    <w:rsid w:val="00240DF7"/>
    <w:rsid w:val="002574F8"/>
    <w:rsid w:val="0026283D"/>
    <w:rsid w:val="00281921"/>
    <w:rsid w:val="00284A31"/>
    <w:rsid w:val="00286F1E"/>
    <w:rsid w:val="00293950"/>
    <w:rsid w:val="00293DF9"/>
    <w:rsid w:val="002A0AAD"/>
    <w:rsid w:val="002A6F95"/>
    <w:rsid w:val="002C1573"/>
    <w:rsid w:val="002D25AF"/>
    <w:rsid w:val="002E2912"/>
    <w:rsid w:val="002E2F8C"/>
    <w:rsid w:val="002F0A74"/>
    <w:rsid w:val="00320AF9"/>
    <w:rsid w:val="00323907"/>
    <w:rsid w:val="00326ADD"/>
    <w:rsid w:val="00326D0D"/>
    <w:rsid w:val="003356F6"/>
    <w:rsid w:val="00335BEA"/>
    <w:rsid w:val="00337728"/>
    <w:rsid w:val="00340085"/>
    <w:rsid w:val="003514D7"/>
    <w:rsid w:val="00351532"/>
    <w:rsid w:val="003532F4"/>
    <w:rsid w:val="003610BC"/>
    <w:rsid w:val="00363584"/>
    <w:rsid w:val="00366E7C"/>
    <w:rsid w:val="00375020"/>
    <w:rsid w:val="00376619"/>
    <w:rsid w:val="003856A2"/>
    <w:rsid w:val="00390679"/>
    <w:rsid w:val="00397EF9"/>
    <w:rsid w:val="003A01DE"/>
    <w:rsid w:val="003A0827"/>
    <w:rsid w:val="003B4619"/>
    <w:rsid w:val="003C35CE"/>
    <w:rsid w:val="003C7D9F"/>
    <w:rsid w:val="003D0814"/>
    <w:rsid w:val="003D35E2"/>
    <w:rsid w:val="003D78AA"/>
    <w:rsid w:val="003E5982"/>
    <w:rsid w:val="003F3E9D"/>
    <w:rsid w:val="003F667A"/>
    <w:rsid w:val="00416949"/>
    <w:rsid w:val="00424425"/>
    <w:rsid w:val="004269A7"/>
    <w:rsid w:val="00430B93"/>
    <w:rsid w:val="004367C7"/>
    <w:rsid w:val="004569C8"/>
    <w:rsid w:val="004571F1"/>
    <w:rsid w:val="00460CFF"/>
    <w:rsid w:val="00462682"/>
    <w:rsid w:val="0047056C"/>
    <w:rsid w:val="004748FF"/>
    <w:rsid w:val="0047743A"/>
    <w:rsid w:val="00481681"/>
    <w:rsid w:val="00482B4B"/>
    <w:rsid w:val="004960BB"/>
    <w:rsid w:val="004A69DB"/>
    <w:rsid w:val="004C4CE8"/>
    <w:rsid w:val="004C57F4"/>
    <w:rsid w:val="004D3A39"/>
    <w:rsid w:val="004D48F2"/>
    <w:rsid w:val="004E3604"/>
    <w:rsid w:val="004F6279"/>
    <w:rsid w:val="004F7A8D"/>
    <w:rsid w:val="005026A9"/>
    <w:rsid w:val="00513FAD"/>
    <w:rsid w:val="00514DA3"/>
    <w:rsid w:val="00517E3D"/>
    <w:rsid w:val="00533CDF"/>
    <w:rsid w:val="00534762"/>
    <w:rsid w:val="00535A56"/>
    <w:rsid w:val="00535EA7"/>
    <w:rsid w:val="00551C79"/>
    <w:rsid w:val="0055441D"/>
    <w:rsid w:val="005627CF"/>
    <w:rsid w:val="0058460A"/>
    <w:rsid w:val="00584B3F"/>
    <w:rsid w:val="005900F9"/>
    <w:rsid w:val="0059632A"/>
    <w:rsid w:val="00596873"/>
    <w:rsid w:val="005A4DA5"/>
    <w:rsid w:val="005B1668"/>
    <w:rsid w:val="005B3FD2"/>
    <w:rsid w:val="005C122E"/>
    <w:rsid w:val="005D12CC"/>
    <w:rsid w:val="005D6332"/>
    <w:rsid w:val="005D7BA7"/>
    <w:rsid w:val="005E1E4D"/>
    <w:rsid w:val="005E4F4D"/>
    <w:rsid w:val="005E653A"/>
    <w:rsid w:val="005F1F82"/>
    <w:rsid w:val="005F3284"/>
    <w:rsid w:val="00602DDB"/>
    <w:rsid w:val="00611691"/>
    <w:rsid w:val="00620803"/>
    <w:rsid w:val="00627E04"/>
    <w:rsid w:val="00632213"/>
    <w:rsid w:val="00636580"/>
    <w:rsid w:val="006465AF"/>
    <w:rsid w:val="00647894"/>
    <w:rsid w:val="00647B81"/>
    <w:rsid w:val="00651C53"/>
    <w:rsid w:val="00667004"/>
    <w:rsid w:val="006734D6"/>
    <w:rsid w:val="00680265"/>
    <w:rsid w:val="00680576"/>
    <w:rsid w:val="0068167C"/>
    <w:rsid w:val="00696D74"/>
    <w:rsid w:val="00697E3E"/>
    <w:rsid w:val="006B0F30"/>
    <w:rsid w:val="006C4657"/>
    <w:rsid w:val="006E1423"/>
    <w:rsid w:val="006E38AE"/>
    <w:rsid w:val="006E4E50"/>
    <w:rsid w:val="006E656C"/>
    <w:rsid w:val="006E7710"/>
    <w:rsid w:val="006F5CFF"/>
    <w:rsid w:val="00716F21"/>
    <w:rsid w:val="00723BCE"/>
    <w:rsid w:val="00736165"/>
    <w:rsid w:val="00743E95"/>
    <w:rsid w:val="00751277"/>
    <w:rsid w:val="00754A71"/>
    <w:rsid w:val="00760B66"/>
    <w:rsid w:val="00762669"/>
    <w:rsid w:val="0076275A"/>
    <w:rsid w:val="00777DD9"/>
    <w:rsid w:val="00780CB0"/>
    <w:rsid w:val="007847BE"/>
    <w:rsid w:val="00794B09"/>
    <w:rsid w:val="007967EE"/>
    <w:rsid w:val="007A2E0F"/>
    <w:rsid w:val="007B06F6"/>
    <w:rsid w:val="007B39B4"/>
    <w:rsid w:val="007B4756"/>
    <w:rsid w:val="007B6914"/>
    <w:rsid w:val="007C6E6B"/>
    <w:rsid w:val="007D0981"/>
    <w:rsid w:val="007D6DAE"/>
    <w:rsid w:val="007F26CA"/>
    <w:rsid w:val="007F7B2D"/>
    <w:rsid w:val="008016C0"/>
    <w:rsid w:val="00805F7C"/>
    <w:rsid w:val="00811CFE"/>
    <w:rsid w:val="00816331"/>
    <w:rsid w:val="00817174"/>
    <w:rsid w:val="00820525"/>
    <w:rsid w:val="00824DE9"/>
    <w:rsid w:val="0083652A"/>
    <w:rsid w:val="00843557"/>
    <w:rsid w:val="0085691C"/>
    <w:rsid w:val="00871A1F"/>
    <w:rsid w:val="00872742"/>
    <w:rsid w:val="0088006B"/>
    <w:rsid w:val="00887BC5"/>
    <w:rsid w:val="008914A3"/>
    <w:rsid w:val="00893E06"/>
    <w:rsid w:val="008A2DEA"/>
    <w:rsid w:val="008B1CCD"/>
    <w:rsid w:val="008D0927"/>
    <w:rsid w:val="008D6B3D"/>
    <w:rsid w:val="008E03F9"/>
    <w:rsid w:val="008E4D78"/>
    <w:rsid w:val="008E5194"/>
    <w:rsid w:val="008F5072"/>
    <w:rsid w:val="008F7808"/>
    <w:rsid w:val="00901847"/>
    <w:rsid w:val="00901FD3"/>
    <w:rsid w:val="0090516E"/>
    <w:rsid w:val="009070D2"/>
    <w:rsid w:val="00907C20"/>
    <w:rsid w:val="0092311F"/>
    <w:rsid w:val="00931E9C"/>
    <w:rsid w:val="009427BE"/>
    <w:rsid w:val="009613B3"/>
    <w:rsid w:val="00963184"/>
    <w:rsid w:val="00974111"/>
    <w:rsid w:val="00984737"/>
    <w:rsid w:val="009A7391"/>
    <w:rsid w:val="009E15A5"/>
    <w:rsid w:val="009E31E9"/>
    <w:rsid w:val="009F1960"/>
    <w:rsid w:val="009F5108"/>
    <w:rsid w:val="009F789D"/>
    <w:rsid w:val="00A05B5F"/>
    <w:rsid w:val="00A160B7"/>
    <w:rsid w:val="00A16B67"/>
    <w:rsid w:val="00A20F48"/>
    <w:rsid w:val="00A245E5"/>
    <w:rsid w:val="00A27FB2"/>
    <w:rsid w:val="00A40637"/>
    <w:rsid w:val="00A41E14"/>
    <w:rsid w:val="00A426AE"/>
    <w:rsid w:val="00A6303D"/>
    <w:rsid w:val="00A65A43"/>
    <w:rsid w:val="00A777C4"/>
    <w:rsid w:val="00A839FC"/>
    <w:rsid w:val="00A84AC6"/>
    <w:rsid w:val="00A86901"/>
    <w:rsid w:val="00A97EC5"/>
    <w:rsid w:val="00AA13BA"/>
    <w:rsid w:val="00AA16AD"/>
    <w:rsid w:val="00AA4665"/>
    <w:rsid w:val="00AA7FEA"/>
    <w:rsid w:val="00AB3F3C"/>
    <w:rsid w:val="00AD243E"/>
    <w:rsid w:val="00AF288E"/>
    <w:rsid w:val="00AF5D01"/>
    <w:rsid w:val="00AF7F3B"/>
    <w:rsid w:val="00B31709"/>
    <w:rsid w:val="00B3593A"/>
    <w:rsid w:val="00B36B89"/>
    <w:rsid w:val="00B37267"/>
    <w:rsid w:val="00B50D8D"/>
    <w:rsid w:val="00B5441C"/>
    <w:rsid w:val="00B7379D"/>
    <w:rsid w:val="00B74C55"/>
    <w:rsid w:val="00B838BA"/>
    <w:rsid w:val="00B842C3"/>
    <w:rsid w:val="00B94500"/>
    <w:rsid w:val="00BA625D"/>
    <w:rsid w:val="00BA6277"/>
    <w:rsid w:val="00BC0A2C"/>
    <w:rsid w:val="00BC13F8"/>
    <w:rsid w:val="00BC317C"/>
    <w:rsid w:val="00BC546D"/>
    <w:rsid w:val="00BC621B"/>
    <w:rsid w:val="00BE0316"/>
    <w:rsid w:val="00BF0712"/>
    <w:rsid w:val="00BF384C"/>
    <w:rsid w:val="00BF58F9"/>
    <w:rsid w:val="00BF76B3"/>
    <w:rsid w:val="00C00E32"/>
    <w:rsid w:val="00C035BB"/>
    <w:rsid w:val="00C11CEE"/>
    <w:rsid w:val="00C31D1B"/>
    <w:rsid w:val="00C34195"/>
    <w:rsid w:val="00C51347"/>
    <w:rsid w:val="00C530D8"/>
    <w:rsid w:val="00C5353C"/>
    <w:rsid w:val="00C63100"/>
    <w:rsid w:val="00C6393C"/>
    <w:rsid w:val="00C67B7B"/>
    <w:rsid w:val="00C7444B"/>
    <w:rsid w:val="00C74A14"/>
    <w:rsid w:val="00C77594"/>
    <w:rsid w:val="00C7771B"/>
    <w:rsid w:val="00C844D8"/>
    <w:rsid w:val="00C87E1C"/>
    <w:rsid w:val="00CA2CD9"/>
    <w:rsid w:val="00CC43FD"/>
    <w:rsid w:val="00CD2E40"/>
    <w:rsid w:val="00CD5FAE"/>
    <w:rsid w:val="00CD6315"/>
    <w:rsid w:val="00CE080A"/>
    <w:rsid w:val="00D136B5"/>
    <w:rsid w:val="00D13BF2"/>
    <w:rsid w:val="00D14080"/>
    <w:rsid w:val="00D14D29"/>
    <w:rsid w:val="00D216D4"/>
    <w:rsid w:val="00D26F72"/>
    <w:rsid w:val="00D37D92"/>
    <w:rsid w:val="00D41A5B"/>
    <w:rsid w:val="00D41E43"/>
    <w:rsid w:val="00D42A0D"/>
    <w:rsid w:val="00D47F11"/>
    <w:rsid w:val="00D52FA5"/>
    <w:rsid w:val="00D61B5A"/>
    <w:rsid w:val="00D738E6"/>
    <w:rsid w:val="00D8510B"/>
    <w:rsid w:val="00D913F8"/>
    <w:rsid w:val="00D929D8"/>
    <w:rsid w:val="00D9378E"/>
    <w:rsid w:val="00D9776B"/>
    <w:rsid w:val="00DA5028"/>
    <w:rsid w:val="00DC21E4"/>
    <w:rsid w:val="00DD0A73"/>
    <w:rsid w:val="00DE016C"/>
    <w:rsid w:val="00DF4C4F"/>
    <w:rsid w:val="00DF4DD0"/>
    <w:rsid w:val="00DF6F9A"/>
    <w:rsid w:val="00E01A19"/>
    <w:rsid w:val="00E0355A"/>
    <w:rsid w:val="00E0703B"/>
    <w:rsid w:val="00E36584"/>
    <w:rsid w:val="00E46653"/>
    <w:rsid w:val="00E46D2B"/>
    <w:rsid w:val="00E523E8"/>
    <w:rsid w:val="00E52666"/>
    <w:rsid w:val="00E53723"/>
    <w:rsid w:val="00E53E8C"/>
    <w:rsid w:val="00E60DEC"/>
    <w:rsid w:val="00E7361A"/>
    <w:rsid w:val="00E73CAD"/>
    <w:rsid w:val="00E77FDE"/>
    <w:rsid w:val="00E81F33"/>
    <w:rsid w:val="00E8244E"/>
    <w:rsid w:val="00E860A3"/>
    <w:rsid w:val="00E949AD"/>
    <w:rsid w:val="00E969A1"/>
    <w:rsid w:val="00E97248"/>
    <w:rsid w:val="00EA00D3"/>
    <w:rsid w:val="00EB0C2F"/>
    <w:rsid w:val="00EB267F"/>
    <w:rsid w:val="00EB788C"/>
    <w:rsid w:val="00ED548B"/>
    <w:rsid w:val="00EE2DCC"/>
    <w:rsid w:val="00EE3394"/>
    <w:rsid w:val="00EE5B93"/>
    <w:rsid w:val="00EE770F"/>
    <w:rsid w:val="00EE7A2A"/>
    <w:rsid w:val="00EF4BB6"/>
    <w:rsid w:val="00EF71F7"/>
    <w:rsid w:val="00F04E14"/>
    <w:rsid w:val="00F06C96"/>
    <w:rsid w:val="00F0732B"/>
    <w:rsid w:val="00F12C94"/>
    <w:rsid w:val="00F151EF"/>
    <w:rsid w:val="00F164CA"/>
    <w:rsid w:val="00F16CDC"/>
    <w:rsid w:val="00F305E4"/>
    <w:rsid w:val="00F31AEB"/>
    <w:rsid w:val="00F32C21"/>
    <w:rsid w:val="00F528B9"/>
    <w:rsid w:val="00F5291E"/>
    <w:rsid w:val="00F52D6A"/>
    <w:rsid w:val="00F5681A"/>
    <w:rsid w:val="00F637BF"/>
    <w:rsid w:val="00F6678D"/>
    <w:rsid w:val="00F67B59"/>
    <w:rsid w:val="00F707AD"/>
    <w:rsid w:val="00F72122"/>
    <w:rsid w:val="00F77858"/>
    <w:rsid w:val="00FA0BF7"/>
    <w:rsid w:val="00FA1685"/>
    <w:rsid w:val="00FB08D5"/>
    <w:rsid w:val="00FC4EAF"/>
    <w:rsid w:val="00FE3A6A"/>
    <w:rsid w:val="00FF6BAF"/>
    <w:rsid w:val="00FF79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517F"/>
  <w15:docId w15:val="{07BDF094-3806-4EB9-BDD4-0DF0D779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BB6"/>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Heading1">
    <w:name w:val="heading 1"/>
    <w:basedOn w:val="Normal"/>
    <w:next w:val="Normal"/>
    <w:link w:val="Heading1Char"/>
    <w:qFormat/>
    <w:rsid w:val="00EF4BB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BA62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qFormat/>
    <w:rsid w:val="00EF4BB6"/>
    <w:pPr>
      <w:keepNext/>
      <w:jc w:val="both"/>
      <w:outlineLvl w:val="2"/>
    </w:pPr>
    <w:rPr>
      <w:b/>
      <w:color w:val="000000"/>
      <w:spacing w:val="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BB6"/>
    <w:rPr>
      <w:rFonts w:ascii="Calibri Light" w:eastAsia="Times New Roman" w:hAnsi="Calibri Light" w:cs="Times New Roman"/>
      <w:b/>
      <w:bCs/>
      <w:kern w:val="32"/>
      <w:sz w:val="32"/>
      <w:szCs w:val="32"/>
      <w:lang w:eastAsia="ru-RU"/>
    </w:rPr>
  </w:style>
  <w:style w:type="character" w:customStyle="1" w:styleId="Heading3Char">
    <w:name w:val="Heading 3 Char"/>
    <w:basedOn w:val="DefaultParagraphFont"/>
    <w:link w:val="Heading3"/>
    <w:rsid w:val="00EF4BB6"/>
    <w:rPr>
      <w:rFonts w:ascii="Times New Roman" w:eastAsia="Times New Roman" w:hAnsi="Times New Roman" w:cs="Times New Roman"/>
      <w:b/>
      <w:color w:val="000000"/>
      <w:spacing w:val="1"/>
      <w:sz w:val="26"/>
      <w:szCs w:val="26"/>
      <w:lang w:val="uk-UA" w:eastAsia="ru-RU"/>
    </w:rPr>
  </w:style>
  <w:style w:type="paragraph" w:styleId="Footer">
    <w:name w:val="footer"/>
    <w:basedOn w:val="Normal"/>
    <w:link w:val="FooterChar"/>
    <w:rsid w:val="00EF4BB6"/>
    <w:pPr>
      <w:tabs>
        <w:tab w:val="center" w:pos="4677"/>
        <w:tab w:val="right" w:pos="9355"/>
      </w:tabs>
    </w:pPr>
  </w:style>
  <w:style w:type="character" w:customStyle="1" w:styleId="FooterChar">
    <w:name w:val="Footer Char"/>
    <w:basedOn w:val="DefaultParagraphFont"/>
    <w:link w:val="Footer"/>
    <w:rsid w:val="00EF4BB6"/>
    <w:rPr>
      <w:rFonts w:ascii="Times New Roman" w:eastAsia="Times New Roman" w:hAnsi="Times New Roman" w:cs="Times New Roman"/>
      <w:sz w:val="20"/>
      <w:szCs w:val="20"/>
      <w:lang w:eastAsia="ru-RU"/>
    </w:rPr>
  </w:style>
  <w:style w:type="character" w:styleId="PageNumber">
    <w:name w:val="page number"/>
    <w:basedOn w:val="DefaultParagraphFont"/>
    <w:rsid w:val="00EF4BB6"/>
  </w:style>
  <w:style w:type="paragraph" w:styleId="BodyText2">
    <w:name w:val="Body Text 2"/>
    <w:basedOn w:val="Normal"/>
    <w:link w:val="BodyText2Char"/>
    <w:rsid w:val="00EF4BB6"/>
    <w:pPr>
      <w:autoSpaceDE/>
      <w:autoSpaceDN/>
      <w:adjustRightInd/>
      <w:snapToGrid w:val="0"/>
      <w:spacing w:line="360" w:lineRule="auto"/>
      <w:jc w:val="both"/>
    </w:pPr>
    <w:rPr>
      <w:sz w:val="22"/>
    </w:rPr>
  </w:style>
  <w:style w:type="character" w:customStyle="1" w:styleId="BodyText2Char">
    <w:name w:val="Body Text 2 Char"/>
    <w:basedOn w:val="DefaultParagraphFont"/>
    <w:link w:val="BodyText2"/>
    <w:rsid w:val="00EF4BB6"/>
    <w:rPr>
      <w:rFonts w:ascii="Times New Roman" w:eastAsia="Times New Roman" w:hAnsi="Times New Roman" w:cs="Times New Roman"/>
      <w:szCs w:val="20"/>
      <w:lang w:val="uk-UA" w:eastAsia="ru-RU"/>
    </w:rPr>
  </w:style>
  <w:style w:type="character" w:styleId="Strong">
    <w:name w:val="Strong"/>
    <w:qFormat/>
    <w:rsid w:val="00EF4BB6"/>
    <w:rPr>
      <w:b/>
      <w:bCs/>
    </w:rPr>
  </w:style>
  <w:style w:type="paragraph" w:styleId="BalloonText">
    <w:name w:val="Balloon Text"/>
    <w:basedOn w:val="Normal"/>
    <w:link w:val="BalloonTextChar"/>
    <w:rsid w:val="00EF4BB6"/>
    <w:rPr>
      <w:rFonts w:ascii="Tahoma" w:hAnsi="Tahoma"/>
      <w:sz w:val="16"/>
      <w:szCs w:val="16"/>
    </w:rPr>
  </w:style>
  <w:style w:type="character" w:customStyle="1" w:styleId="BalloonTextChar">
    <w:name w:val="Balloon Text Char"/>
    <w:basedOn w:val="DefaultParagraphFont"/>
    <w:link w:val="BalloonText"/>
    <w:rsid w:val="00EF4BB6"/>
    <w:rPr>
      <w:rFonts w:ascii="Tahoma" w:eastAsia="Times New Roman" w:hAnsi="Tahoma" w:cs="Times New Roman"/>
      <w:sz w:val="16"/>
      <w:szCs w:val="16"/>
    </w:rPr>
  </w:style>
  <w:style w:type="paragraph" w:styleId="NoSpacing">
    <w:name w:val="No Spacing"/>
    <w:qFormat/>
    <w:rsid w:val="00EF4BB6"/>
    <w:pPr>
      <w:spacing w:after="0" w:line="240" w:lineRule="auto"/>
    </w:pPr>
    <w:rPr>
      <w:rFonts w:ascii="Times New Roman" w:eastAsia="Times New Roman" w:hAnsi="Times New Roman" w:cs="Times New Roman"/>
      <w:sz w:val="24"/>
      <w:szCs w:val="24"/>
      <w:lang w:eastAsia="ru-RU"/>
    </w:rPr>
  </w:style>
  <w:style w:type="character" w:styleId="Hyperlink">
    <w:name w:val="Hyperlink"/>
    <w:uiPriority w:val="99"/>
    <w:unhideWhenUsed/>
    <w:rsid w:val="00EF4BB6"/>
    <w:rPr>
      <w:color w:val="0000FF"/>
      <w:u w:val="single"/>
    </w:rPr>
  </w:style>
  <w:style w:type="paragraph" w:styleId="PlainText">
    <w:name w:val="Plain Text"/>
    <w:basedOn w:val="Normal"/>
    <w:link w:val="PlainTextChar"/>
    <w:unhideWhenUsed/>
    <w:rsid w:val="00EF4BB6"/>
    <w:pPr>
      <w:widowControl/>
      <w:autoSpaceDE/>
      <w:autoSpaceDN/>
      <w:adjustRightInd/>
    </w:pPr>
    <w:rPr>
      <w:rFonts w:ascii="Calibri" w:eastAsia="Calibri" w:hAnsi="Calibri"/>
      <w:sz w:val="22"/>
      <w:szCs w:val="21"/>
      <w:lang w:eastAsia="en-US"/>
    </w:rPr>
  </w:style>
  <w:style w:type="character" w:customStyle="1" w:styleId="PlainTextChar">
    <w:name w:val="Plain Text Char"/>
    <w:basedOn w:val="DefaultParagraphFont"/>
    <w:link w:val="PlainText"/>
    <w:rsid w:val="00EF4BB6"/>
    <w:rPr>
      <w:rFonts w:ascii="Calibri" w:eastAsia="Calibri" w:hAnsi="Calibri" w:cs="Times New Roman"/>
      <w:szCs w:val="21"/>
      <w:lang w:val="uk-UA"/>
    </w:rPr>
  </w:style>
  <w:style w:type="character" w:styleId="CommentReference">
    <w:name w:val="annotation reference"/>
    <w:rsid w:val="00EF4BB6"/>
    <w:rPr>
      <w:sz w:val="16"/>
      <w:szCs w:val="16"/>
    </w:rPr>
  </w:style>
  <w:style w:type="paragraph" w:styleId="CommentText">
    <w:name w:val="annotation text"/>
    <w:basedOn w:val="Normal"/>
    <w:link w:val="CommentTextChar"/>
    <w:rsid w:val="00EF4BB6"/>
  </w:style>
  <w:style w:type="character" w:customStyle="1" w:styleId="CommentTextChar">
    <w:name w:val="Comment Text Char"/>
    <w:basedOn w:val="DefaultParagraphFont"/>
    <w:link w:val="CommentText"/>
    <w:rsid w:val="00EF4BB6"/>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rsid w:val="00EF4BB6"/>
    <w:rPr>
      <w:b/>
      <w:bCs/>
    </w:rPr>
  </w:style>
  <w:style w:type="character" w:customStyle="1" w:styleId="CommentSubjectChar">
    <w:name w:val="Comment Subject Char"/>
    <w:basedOn w:val="CommentTextChar"/>
    <w:link w:val="CommentSubject"/>
    <w:rsid w:val="00EF4BB6"/>
    <w:rPr>
      <w:rFonts w:ascii="Times New Roman" w:eastAsia="Times New Roman" w:hAnsi="Times New Roman" w:cs="Times New Roman"/>
      <w:b/>
      <w:bCs/>
      <w:sz w:val="20"/>
      <w:szCs w:val="20"/>
      <w:lang w:eastAsia="ru-RU"/>
    </w:rPr>
  </w:style>
  <w:style w:type="paragraph" w:styleId="HTMLPreformatted">
    <w:name w:val="HTML Preformatted"/>
    <w:basedOn w:val="Normal"/>
    <w:link w:val="HTMLPreformattedChar"/>
    <w:rsid w:val="00EF4BB6"/>
    <w:rPr>
      <w:rFonts w:ascii="Courier New" w:hAnsi="Courier New" w:cs="Courier New"/>
    </w:rPr>
  </w:style>
  <w:style w:type="character" w:customStyle="1" w:styleId="HTMLPreformattedChar">
    <w:name w:val="HTML Preformatted Char"/>
    <w:basedOn w:val="DefaultParagraphFont"/>
    <w:link w:val="HTMLPreformatted"/>
    <w:rsid w:val="00EF4BB6"/>
    <w:rPr>
      <w:rFonts w:ascii="Courier New" w:eastAsia="Times New Roman" w:hAnsi="Courier New" w:cs="Courier New"/>
      <w:sz w:val="20"/>
      <w:szCs w:val="20"/>
      <w:lang w:eastAsia="ru-RU"/>
    </w:rPr>
  </w:style>
  <w:style w:type="paragraph" w:customStyle="1" w:styleId="xmsonormal">
    <w:name w:val="x_msonormal"/>
    <w:basedOn w:val="Normal"/>
    <w:rsid w:val="00EF4BB6"/>
    <w:pPr>
      <w:widowControl/>
      <w:suppressAutoHyphens/>
      <w:autoSpaceDE/>
      <w:autoSpaceDN/>
      <w:adjustRightInd/>
      <w:spacing w:before="100" w:after="100"/>
    </w:pPr>
    <w:rPr>
      <w:sz w:val="24"/>
      <w:szCs w:val="24"/>
      <w:lang w:eastAsia="zh-CN"/>
    </w:rPr>
  </w:style>
  <w:style w:type="character" w:customStyle="1" w:styleId="Heading2Char">
    <w:name w:val="Heading 2 Char"/>
    <w:basedOn w:val="DefaultParagraphFont"/>
    <w:link w:val="Heading2"/>
    <w:uiPriority w:val="9"/>
    <w:semiHidden/>
    <w:rsid w:val="00BA625D"/>
    <w:rPr>
      <w:rFonts w:asciiTheme="majorHAnsi" w:eastAsiaTheme="majorEastAsia" w:hAnsiTheme="majorHAnsi" w:cstheme="majorBidi"/>
      <w:b/>
      <w:bCs/>
      <w:color w:val="4F81BD" w:themeColor="accent1"/>
      <w:sz w:val="26"/>
      <w:szCs w:val="26"/>
      <w:lang w:eastAsia="ru-RU"/>
    </w:rPr>
  </w:style>
  <w:style w:type="table" w:styleId="TableGrid">
    <w:name w:val="Table Grid"/>
    <w:basedOn w:val="TableNormal"/>
    <w:rsid w:val="00E07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42A0D"/>
    <w:pPr>
      <w:widowControl/>
      <w:autoSpaceDE/>
      <w:autoSpaceDN/>
      <w:adjustRightInd/>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E53E8C"/>
    <w:pPr>
      <w:ind w:left="720"/>
      <w:contextualSpacing/>
    </w:pPr>
  </w:style>
  <w:style w:type="paragraph" w:styleId="Header">
    <w:name w:val="header"/>
    <w:basedOn w:val="Normal"/>
    <w:link w:val="HeaderChar"/>
    <w:uiPriority w:val="99"/>
    <w:unhideWhenUsed/>
    <w:rsid w:val="00482B4B"/>
    <w:pPr>
      <w:tabs>
        <w:tab w:val="center" w:pos="4819"/>
        <w:tab w:val="right" w:pos="9639"/>
      </w:tabs>
    </w:pPr>
  </w:style>
  <w:style w:type="character" w:customStyle="1" w:styleId="HeaderChar">
    <w:name w:val="Header Char"/>
    <w:basedOn w:val="DefaultParagraphFont"/>
    <w:link w:val="Header"/>
    <w:uiPriority w:val="99"/>
    <w:rsid w:val="00482B4B"/>
    <w:rPr>
      <w:rFonts w:ascii="Times New Roman" w:eastAsia="Times New Roman" w:hAnsi="Times New Roman" w:cs="Times New Roman"/>
      <w:sz w:val="20"/>
      <w:szCs w:val="20"/>
      <w:lang w:eastAsia="ru-RU"/>
    </w:rPr>
  </w:style>
  <w:style w:type="character" w:customStyle="1" w:styleId="xfmc3">
    <w:name w:val="xfmc3"/>
    <w:basedOn w:val="DefaultParagraphFont"/>
    <w:rsid w:val="001B445E"/>
  </w:style>
  <w:style w:type="paragraph" w:styleId="Revision">
    <w:name w:val="Revision"/>
    <w:hidden/>
    <w:uiPriority w:val="99"/>
    <w:semiHidden/>
    <w:rsid w:val="000F1B3C"/>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78835">
      <w:bodyDiv w:val="1"/>
      <w:marLeft w:val="0"/>
      <w:marRight w:val="0"/>
      <w:marTop w:val="0"/>
      <w:marBottom w:val="0"/>
      <w:divBdr>
        <w:top w:val="none" w:sz="0" w:space="0" w:color="auto"/>
        <w:left w:val="none" w:sz="0" w:space="0" w:color="auto"/>
        <w:bottom w:val="none" w:sz="0" w:space="0" w:color="auto"/>
        <w:right w:val="none" w:sz="0" w:space="0" w:color="auto"/>
      </w:divBdr>
    </w:div>
    <w:div w:id="640574251">
      <w:bodyDiv w:val="1"/>
      <w:marLeft w:val="0"/>
      <w:marRight w:val="0"/>
      <w:marTop w:val="0"/>
      <w:marBottom w:val="0"/>
      <w:divBdr>
        <w:top w:val="none" w:sz="0" w:space="0" w:color="auto"/>
        <w:left w:val="none" w:sz="0" w:space="0" w:color="auto"/>
        <w:bottom w:val="none" w:sz="0" w:space="0" w:color="auto"/>
        <w:right w:val="none" w:sz="0" w:space="0" w:color="auto"/>
      </w:divBdr>
    </w:div>
    <w:div w:id="1512721931">
      <w:bodyDiv w:val="1"/>
      <w:marLeft w:val="0"/>
      <w:marRight w:val="0"/>
      <w:marTop w:val="0"/>
      <w:marBottom w:val="0"/>
      <w:divBdr>
        <w:top w:val="none" w:sz="0" w:space="0" w:color="auto"/>
        <w:left w:val="none" w:sz="0" w:space="0" w:color="auto"/>
        <w:bottom w:val="none" w:sz="0" w:space="0" w:color="auto"/>
        <w:right w:val="none" w:sz="0" w:space="0" w:color="auto"/>
      </w:divBdr>
    </w:div>
    <w:div w:id="1646279326">
      <w:bodyDiv w:val="1"/>
      <w:marLeft w:val="0"/>
      <w:marRight w:val="0"/>
      <w:marTop w:val="0"/>
      <w:marBottom w:val="0"/>
      <w:divBdr>
        <w:top w:val="none" w:sz="0" w:space="0" w:color="auto"/>
        <w:left w:val="none" w:sz="0" w:space="0" w:color="auto"/>
        <w:bottom w:val="none" w:sz="0" w:space="0" w:color="auto"/>
        <w:right w:val="none" w:sz="0" w:space="0" w:color="auto"/>
      </w:divBdr>
    </w:div>
    <w:div w:id="166312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48D2E-527A-4870-AC6B-3314450DF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3557</Words>
  <Characters>20278</Characters>
  <Application>Microsoft Office Word</Application>
  <DocSecurity>0</DocSecurity>
  <Lines>168</Lines>
  <Paragraphs>47</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Яресько Рената Сергіївна</dc:creator>
  <cp:lastModifiedBy>Microsoft Office User</cp:lastModifiedBy>
  <cp:revision>4</cp:revision>
  <cp:lastPrinted>2021-10-13T06:17:00Z</cp:lastPrinted>
  <dcterms:created xsi:type="dcterms:W3CDTF">2021-11-25T12:24:00Z</dcterms:created>
  <dcterms:modified xsi:type="dcterms:W3CDTF">2021-11-25T15:10:00Z</dcterms:modified>
</cp:coreProperties>
</file>