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677C1" w14:textId="77777777" w:rsidR="00B22E45" w:rsidRDefault="00FA45BB" w:rsidP="00B22E45">
      <w:pPr>
        <w:pStyle w:val="a7"/>
        <w:spacing w:line="276" w:lineRule="auto"/>
        <w:ind w:firstLine="513"/>
        <w:outlineLvl w:val="0"/>
        <w:rPr>
          <w:color w:val="000000" w:themeColor="text1"/>
          <w:sz w:val="22"/>
        </w:rPr>
      </w:pPr>
      <w:r>
        <w:rPr>
          <w:color w:val="000000" w:themeColor="text1"/>
          <w:sz w:val="22"/>
        </w:rPr>
        <w:t>ДОГОВІР  ПОСТАВКИ № ___</w:t>
      </w:r>
      <w:r w:rsidR="00B22E45" w:rsidRPr="00B22E45">
        <w:rPr>
          <w:color w:val="000000" w:themeColor="text1"/>
          <w:sz w:val="22"/>
        </w:rPr>
        <w:t>__</w:t>
      </w:r>
    </w:p>
    <w:p w14:paraId="172D1C74" w14:textId="77777777" w:rsidR="00B22E45" w:rsidRDefault="00B22E45" w:rsidP="00B22E45">
      <w:pPr>
        <w:pStyle w:val="a7"/>
        <w:spacing w:line="276" w:lineRule="auto"/>
        <w:ind w:firstLine="513"/>
        <w:outlineLvl w:val="0"/>
        <w:rPr>
          <w:color w:val="000000" w:themeColor="text1"/>
          <w:sz w:val="22"/>
        </w:rPr>
      </w:pPr>
    </w:p>
    <w:p w14:paraId="38A952DA" w14:textId="77777777" w:rsidR="00B22E45" w:rsidRPr="00B22E45" w:rsidRDefault="00B22E45" w:rsidP="00B22E45">
      <w:pPr>
        <w:pStyle w:val="a7"/>
        <w:spacing w:line="276" w:lineRule="auto"/>
        <w:ind w:firstLine="513"/>
        <w:outlineLvl w:val="0"/>
        <w:rPr>
          <w:color w:val="000000" w:themeColor="text1"/>
          <w:sz w:val="22"/>
        </w:rPr>
      </w:pPr>
    </w:p>
    <w:p w14:paraId="52DC3E53" w14:textId="77777777" w:rsidR="00B22E45" w:rsidRPr="00B22E45" w:rsidRDefault="00B22E45" w:rsidP="00B22E45">
      <w:pPr>
        <w:tabs>
          <w:tab w:val="left" w:pos="993"/>
        </w:tabs>
        <w:autoSpaceDE w:val="0"/>
        <w:autoSpaceDN w:val="0"/>
        <w:adjustRightInd w:val="0"/>
        <w:spacing w:line="276" w:lineRule="auto"/>
        <w:ind w:firstLine="513"/>
        <w:jc w:val="both"/>
        <w:rPr>
          <w:b/>
          <w:color w:val="000000" w:themeColor="text1"/>
          <w:sz w:val="22"/>
          <w:szCs w:val="22"/>
        </w:rPr>
      </w:pPr>
      <w:r>
        <w:rPr>
          <w:b/>
          <w:color w:val="000000" w:themeColor="text1"/>
          <w:sz w:val="22"/>
          <w:szCs w:val="22"/>
        </w:rPr>
        <w:t>__________________                                                       “____”</w:t>
      </w:r>
      <w:r w:rsidRPr="00B22E45">
        <w:rPr>
          <w:b/>
          <w:color w:val="000000" w:themeColor="text1"/>
          <w:sz w:val="22"/>
          <w:szCs w:val="22"/>
        </w:rPr>
        <w:t>_________</w:t>
      </w:r>
      <w:r>
        <w:rPr>
          <w:b/>
          <w:color w:val="000000" w:themeColor="text1"/>
          <w:sz w:val="22"/>
          <w:szCs w:val="22"/>
        </w:rPr>
        <w:t>___ 20</w:t>
      </w:r>
      <w:r w:rsidRPr="00B22E45">
        <w:rPr>
          <w:b/>
          <w:color w:val="000000" w:themeColor="text1"/>
          <w:sz w:val="22"/>
          <w:szCs w:val="22"/>
        </w:rPr>
        <w:t xml:space="preserve">___ року  </w:t>
      </w:r>
    </w:p>
    <w:p w14:paraId="664FDAC7" w14:textId="77777777" w:rsidR="00B22E45" w:rsidRDefault="00B22E45" w:rsidP="00B22E45">
      <w:pPr>
        <w:tabs>
          <w:tab w:val="left" w:pos="993"/>
        </w:tabs>
        <w:autoSpaceDE w:val="0"/>
        <w:autoSpaceDN w:val="0"/>
        <w:adjustRightInd w:val="0"/>
        <w:spacing w:line="276" w:lineRule="auto"/>
        <w:ind w:firstLine="513"/>
        <w:jc w:val="both"/>
        <w:rPr>
          <w:color w:val="000000" w:themeColor="text1"/>
          <w:sz w:val="22"/>
          <w:szCs w:val="22"/>
        </w:rPr>
      </w:pPr>
    </w:p>
    <w:p w14:paraId="20890253" w14:textId="77777777" w:rsidR="00B22E45" w:rsidRPr="00B22E45" w:rsidRDefault="00B22E45" w:rsidP="00B22E45">
      <w:pPr>
        <w:tabs>
          <w:tab w:val="left" w:pos="993"/>
        </w:tabs>
        <w:autoSpaceDE w:val="0"/>
        <w:autoSpaceDN w:val="0"/>
        <w:adjustRightInd w:val="0"/>
        <w:spacing w:line="276" w:lineRule="auto"/>
        <w:ind w:firstLine="513"/>
        <w:jc w:val="both"/>
        <w:rPr>
          <w:color w:val="000000" w:themeColor="text1"/>
          <w:sz w:val="22"/>
          <w:szCs w:val="22"/>
        </w:rPr>
      </w:pPr>
    </w:p>
    <w:p w14:paraId="432AF18F" w14:textId="77777777" w:rsidR="00B22E45" w:rsidRPr="00B22E45" w:rsidRDefault="00B22E45" w:rsidP="00B22E45">
      <w:pPr>
        <w:tabs>
          <w:tab w:val="left" w:pos="993"/>
          <w:tab w:val="left" w:pos="4962"/>
        </w:tabs>
        <w:autoSpaceDE w:val="0"/>
        <w:autoSpaceDN w:val="0"/>
        <w:adjustRightInd w:val="0"/>
        <w:spacing w:line="276" w:lineRule="auto"/>
        <w:ind w:firstLine="513"/>
        <w:jc w:val="both"/>
        <w:rPr>
          <w:color w:val="000000" w:themeColor="text1"/>
          <w:sz w:val="22"/>
          <w:szCs w:val="22"/>
        </w:rPr>
      </w:pPr>
      <w:r>
        <w:rPr>
          <w:b/>
          <w:color w:val="000000" w:themeColor="text1"/>
          <w:sz w:val="22"/>
          <w:szCs w:val="22"/>
        </w:rPr>
        <w:t>__________________________________________________</w:t>
      </w:r>
      <w:r w:rsidRPr="00B22E45">
        <w:rPr>
          <w:b/>
          <w:color w:val="000000" w:themeColor="text1"/>
          <w:sz w:val="22"/>
          <w:szCs w:val="22"/>
        </w:rPr>
        <w:t>, в особі</w:t>
      </w:r>
      <w:r>
        <w:rPr>
          <w:b/>
          <w:color w:val="000000" w:themeColor="text1"/>
          <w:sz w:val="22"/>
          <w:szCs w:val="22"/>
        </w:rPr>
        <w:t xml:space="preserve"> _________________</w:t>
      </w:r>
      <w:r w:rsidRPr="00B22E45">
        <w:rPr>
          <w:b/>
          <w:color w:val="000000" w:themeColor="text1"/>
          <w:sz w:val="22"/>
          <w:szCs w:val="22"/>
        </w:rPr>
        <w:t>, що діє на підст</w:t>
      </w:r>
      <w:r>
        <w:rPr>
          <w:b/>
          <w:color w:val="000000" w:themeColor="text1"/>
          <w:sz w:val="22"/>
          <w:szCs w:val="22"/>
        </w:rPr>
        <w:t>аві ________________</w:t>
      </w:r>
      <w:r w:rsidRPr="00B22E45">
        <w:rPr>
          <w:color w:val="000000" w:themeColor="text1"/>
          <w:sz w:val="22"/>
          <w:szCs w:val="22"/>
        </w:rPr>
        <w:t xml:space="preserve">, надалі </w:t>
      </w:r>
      <w:r w:rsidRPr="00B22E45">
        <w:rPr>
          <w:b/>
          <w:bCs/>
          <w:i/>
          <w:iCs/>
          <w:color w:val="000000" w:themeColor="text1"/>
          <w:sz w:val="22"/>
          <w:szCs w:val="22"/>
        </w:rPr>
        <w:t>«Покупець»</w:t>
      </w:r>
      <w:r w:rsidRPr="00B22E45">
        <w:rPr>
          <w:color w:val="000000" w:themeColor="text1"/>
          <w:sz w:val="22"/>
          <w:szCs w:val="22"/>
        </w:rPr>
        <w:t xml:space="preserve">, з однієї сторони, та </w:t>
      </w:r>
      <w:r>
        <w:rPr>
          <w:b/>
          <w:color w:val="000000" w:themeColor="text1"/>
          <w:sz w:val="22"/>
          <w:szCs w:val="22"/>
        </w:rPr>
        <w:t>______________________________________________</w:t>
      </w:r>
      <w:r w:rsidRPr="00B22E45">
        <w:rPr>
          <w:b/>
          <w:color w:val="000000" w:themeColor="text1"/>
          <w:sz w:val="22"/>
          <w:szCs w:val="22"/>
        </w:rPr>
        <w:t xml:space="preserve">, </w:t>
      </w:r>
      <w:r w:rsidRPr="00B22E45">
        <w:rPr>
          <w:color w:val="000000" w:themeColor="text1"/>
          <w:sz w:val="22"/>
          <w:szCs w:val="22"/>
        </w:rPr>
        <w:t>в особі</w:t>
      </w:r>
      <w:r w:rsidRPr="00B22E45">
        <w:rPr>
          <w:b/>
          <w:color w:val="000000" w:themeColor="text1"/>
          <w:sz w:val="22"/>
          <w:szCs w:val="22"/>
        </w:rPr>
        <w:t xml:space="preserve"> </w:t>
      </w:r>
      <w:r>
        <w:rPr>
          <w:color w:val="000000" w:themeColor="text1"/>
          <w:sz w:val="22"/>
          <w:szCs w:val="22"/>
        </w:rPr>
        <w:t>______________________</w:t>
      </w:r>
      <w:r w:rsidRPr="00B22E45" w:rsidDel="00214EE3">
        <w:rPr>
          <w:b/>
          <w:color w:val="000000" w:themeColor="text1"/>
          <w:sz w:val="22"/>
          <w:szCs w:val="22"/>
        </w:rPr>
        <w:t xml:space="preserve"> </w:t>
      </w:r>
      <w:r w:rsidRPr="00B22E45">
        <w:rPr>
          <w:b/>
          <w:color w:val="000000" w:themeColor="text1"/>
          <w:sz w:val="22"/>
          <w:szCs w:val="22"/>
        </w:rPr>
        <w:t xml:space="preserve">, </w:t>
      </w:r>
      <w:r w:rsidRPr="00B22E45">
        <w:rPr>
          <w:color w:val="000000" w:themeColor="text1"/>
          <w:sz w:val="22"/>
          <w:szCs w:val="22"/>
        </w:rPr>
        <w:t>що діє на підставі</w:t>
      </w:r>
      <w:r w:rsidRPr="00B22E45">
        <w:rPr>
          <w:b/>
          <w:color w:val="000000" w:themeColor="text1"/>
          <w:sz w:val="22"/>
          <w:szCs w:val="22"/>
        </w:rPr>
        <w:t xml:space="preserve"> </w:t>
      </w:r>
      <w:r>
        <w:rPr>
          <w:b/>
          <w:color w:val="000000" w:themeColor="text1"/>
          <w:sz w:val="22"/>
          <w:szCs w:val="22"/>
        </w:rPr>
        <w:t>_____________________</w:t>
      </w:r>
      <w:r w:rsidRPr="00B22E45">
        <w:rPr>
          <w:color w:val="000000" w:themeColor="text1"/>
          <w:sz w:val="22"/>
          <w:szCs w:val="22"/>
        </w:rPr>
        <w:t xml:space="preserve">, надалі </w:t>
      </w:r>
      <w:r w:rsidRPr="00B22E45">
        <w:rPr>
          <w:b/>
          <w:bCs/>
          <w:i/>
          <w:iCs/>
          <w:color w:val="000000" w:themeColor="text1"/>
          <w:sz w:val="22"/>
          <w:szCs w:val="22"/>
        </w:rPr>
        <w:t>«Постачальник»</w:t>
      </w:r>
      <w:r w:rsidRPr="00B22E45">
        <w:rPr>
          <w:color w:val="000000" w:themeColor="text1"/>
          <w:sz w:val="22"/>
          <w:szCs w:val="22"/>
        </w:rPr>
        <w:t>, з другої сторони, при спільному вживанні Сторони, уклали цей договір поставки (далі по тексту – Договір) на підставі чинного законодавства України, про наступне:</w:t>
      </w:r>
    </w:p>
    <w:p w14:paraId="6181D8C2" w14:textId="77777777" w:rsidR="00B22E45" w:rsidRPr="00B22E45" w:rsidRDefault="00B22E45" w:rsidP="00B22E45">
      <w:pPr>
        <w:tabs>
          <w:tab w:val="left" w:pos="993"/>
        </w:tabs>
        <w:autoSpaceDE w:val="0"/>
        <w:autoSpaceDN w:val="0"/>
        <w:adjustRightInd w:val="0"/>
        <w:spacing w:line="276" w:lineRule="auto"/>
        <w:ind w:firstLine="513"/>
        <w:jc w:val="both"/>
        <w:rPr>
          <w:color w:val="000000" w:themeColor="text1"/>
          <w:sz w:val="22"/>
          <w:szCs w:val="22"/>
        </w:rPr>
      </w:pPr>
    </w:p>
    <w:p w14:paraId="4D657433" w14:textId="77777777" w:rsidR="00B22E45" w:rsidRPr="00B22E45" w:rsidRDefault="00B22E45" w:rsidP="00B22E45">
      <w:pPr>
        <w:tabs>
          <w:tab w:val="left" w:pos="993"/>
        </w:tabs>
        <w:spacing w:line="276" w:lineRule="auto"/>
        <w:ind w:firstLine="513"/>
        <w:jc w:val="center"/>
        <w:outlineLvl w:val="0"/>
        <w:rPr>
          <w:b/>
          <w:bCs/>
          <w:color w:val="000000" w:themeColor="text1"/>
          <w:sz w:val="22"/>
          <w:szCs w:val="22"/>
        </w:rPr>
      </w:pPr>
      <w:r w:rsidRPr="00B22E45">
        <w:rPr>
          <w:b/>
          <w:bCs/>
          <w:color w:val="000000" w:themeColor="text1"/>
          <w:sz w:val="22"/>
          <w:szCs w:val="22"/>
        </w:rPr>
        <w:t xml:space="preserve"> ТЕРМІНИ</w:t>
      </w:r>
    </w:p>
    <w:p w14:paraId="4827ADAE" w14:textId="77777777" w:rsidR="00B22E45" w:rsidRPr="00B22E45" w:rsidRDefault="00B22E45" w:rsidP="00B22E45">
      <w:pPr>
        <w:tabs>
          <w:tab w:val="left" w:pos="993"/>
        </w:tabs>
        <w:spacing w:line="276" w:lineRule="auto"/>
        <w:ind w:firstLine="567"/>
        <w:rPr>
          <w:color w:val="000000" w:themeColor="text1"/>
          <w:sz w:val="22"/>
          <w:szCs w:val="22"/>
        </w:rPr>
      </w:pPr>
      <w:r w:rsidRPr="00B22E45">
        <w:rPr>
          <w:color w:val="000000" w:themeColor="text1"/>
          <w:sz w:val="22"/>
          <w:szCs w:val="22"/>
        </w:rPr>
        <w:t>Терміни, що вживаються в Договорі мають наступне значення:</w:t>
      </w:r>
    </w:p>
    <w:p w14:paraId="353ECE4B" w14:textId="77777777" w:rsidR="00B22E45" w:rsidRPr="00B22E45" w:rsidRDefault="00B22E45" w:rsidP="00B22E45">
      <w:pPr>
        <w:tabs>
          <w:tab w:val="left" w:pos="993"/>
        </w:tabs>
        <w:spacing w:line="276" w:lineRule="auto"/>
        <w:ind w:firstLine="567"/>
        <w:jc w:val="both"/>
        <w:rPr>
          <w:color w:val="000000" w:themeColor="text1"/>
          <w:sz w:val="22"/>
          <w:szCs w:val="22"/>
        </w:rPr>
      </w:pPr>
      <w:r w:rsidRPr="00B22E45">
        <w:rPr>
          <w:b/>
          <w:color w:val="000000" w:themeColor="text1"/>
          <w:sz w:val="22"/>
          <w:szCs w:val="22"/>
        </w:rPr>
        <w:t>Замовлення</w:t>
      </w:r>
      <w:r w:rsidRPr="00B22E45">
        <w:rPr>
          <w:color w:val="000000" w:themeColor="text1"/>
          <w:sz w:val="22"/>
          <w:szCs w:val="22"/>
        </w:rPr>
        <w:t xml:space="preserve"> </w:t>
      </w:r>
      <w:r w:rsidRPr="00B22E45">
        <w:rPr>
          <w:b/>
          <w:color w:val="000000" w:themeColor="text1"/>
          <w:sz w:val="22"/>
          <w:szCs w:val="22"/>
        </w:rPr>
        <w:t xml:space="preserve">– </w:t>
      </w:r>
      <w:r w:rsidRPr="00B22E45">
        <w:rPr>
          <w:color w:val="000000" w:themeColor="text1"/>
          <w:sz w:val="22"/>
          <w:szCs w:val="22"/>
        </w:rPr>
        <w:t xml:space="preserve">документ, що надається Покупцем Постачальнику, на підставі якого здійснюються поставки Товару. </w:t>
      </w:r>
    </w:p>
    <w:p w14:paraId="457CE42B" w14:textId="77777777" w:rsidR="00B22E45" w:rsidRPr="00B22E45" w:rsidRDefault="00B22E45" w:rsidP="00B22E45">
      <w:pPr>
        <w:tabs>
          <w:tab w:val="left" w:pos="993"/>
        </w:tabs>
        <w:spacing w:line="276" w:lineRule="auto"/>
        <w:ind w:firstLine="567"/>
        <w:jc w:val="both"/>
        <w:rPr>
          <w:b/>
          <w:color w:val="000000" w:themeColor="text1"/>
          <w:sz w:val="22"/>
          <w:szCs w:val="22"/>
        </w:rPr>
      </w:pPr>
      <w:r w:rsidRPr="00B22E45">
        <w:rPr>
          <w:b/>
          <w:color w:val="000000" w:themeColor="text1"/>
          <w:sz w:val="22"/>
          <w:szCs w:val="22"/>
        </w:rPr>
        <w:t xml:space="preserve">Партія </w:t>
      </w:r>
      <w:r w:rsidRPr="00B22E45">
        <w:rPr>
          <w:color w:val="000000" w:themeColor="text1"/>
          <w:sz w:val="22"/>
          <w:szCs w:val="22"/>
        </w:rPr>
        <w:t xml:space="preserve">– Товар в кількості, асортименті, по цінах та на суму, що вказані в окремому Замовленні і постачається Постачальником Покупцеві на умовах Договору згідно накладних Постачальника одноразово. </w:t>
      </w:r>
    </w:p>
    <w:p w14:paraId="634A260D" w14:textId="77777777" w:rsidR="00B22E45" w:rsidRPr="00B22E45" w:rsidRDefault="00B22E45" w:rsidP="00B22E45">
      <w:pPr>
        <w:tabs>
          <w:tab w:val="left" w:pos="993"/>
        </w:tabs>
        <w:spacing w:line="276" w:lineRule="auto"/>
        <w:ind w:firstLine="567"/>
        <w:jc w:val="both"/>
        <w:rPr>
          <w:color w:val="000000" w:themeColor="text1"/>
          <w:sz w:val="22"/>
          <w:szCs w:val="22"/>
        </w:rPr>
      </w:pPr>
      <w:r w:rsidRPr="00B22E45">
        <w:rPr>
          <w:b/>
          <w:noProof/>
          <w:color w:val="000000" w:themeColor="text1"/>
          <w:sz w:val="22"/>
          <w:szCs w:val="22"/>
        </w:rPr>
        <w:t xml:space="preserve">Пункт поставки – </w:t>
      </w:r>
      <w:r w:rsidR="00B802F6">
        <w:rPr>
          <w:noProof/>
          <w:color w:val="000000" w:themeColor="text1"/>
          <w:sz w:val="22"/>
          <w:szCs w:val="22"/>
        </w:rPr>
        <w:t>склад</w:t>
      </w:r>
      <w:r w:rsidRPr="00B22E45">
        <w:rPr>
          <w:noProof/>
          <w:color w:val="000000" w:themeColor="text1"/>
          <w:sz w:val="22"/>
          <w:szCs w:val="22"/>
        </w:rPr>
        <w:t xml:space="preserve"> Покупця, розміщений за адресою, що вказана в Замовленні, куди Постачальник поставляє Товар на умовах Договору</w:t>
      </w:r>
      <w:r w:rsidRPr="00B22E45">
        <w:rPr>
          <w:color w:val="000000" w:themeColor="text1"/>
          <w:sz w:val="22"/>
          <w:szCs w:val="22"/>
        </w:rPr>
        <w:t>.</w:t>
      </w:r>
    </w:p>
    <w:p w14:paraId="2EA2B829" w14:textId="77777777" w:rsidR="00B22E45" w:rsidRPr="00B22E45" w:rsidRDefault="00B22E45" w:rsidP="00B22E45">
      <w:pPr>
        <w:tabs>
          <w:tab w:val="left" w:pos="993"/>
        </w:tabs>
        <w:spacing w:line="276" w:lineRule="auto"/>
        <w:ind w:firstLine="567"/>
        <w:jc w:val="both"/>
        <w:rPr>
          <w:b/>
          <w:color w:val="000000" w:themeColor="text1"/>
          <w:sz w:val="22"/>
          <w:szCs w:val="22"/>
        </w:rPr>
      </w:pPr>
      <w:r w:rsidRPr="00B22E45">
        <w:rPr>
          <w:b/>
          <w:color w:val="000000" w:themeColor="text1"/>
          <w:sz w:val="22"/>
          <w:szCs w:val="22"/>
        </w:rPr>
        <w:t>Специфікація</w:t>
      </w:r>
      <w:r w:rsidRPr="00B22E45">
        <w:rPr>
          <w:color w:val="000000" w:themeColor="text1"/>
          <w:sz w:val="22"/>
          <w:szCs w:val="22"/>
        </w:rPr>
        <w:t xml:space="preserve"> – документ, у якому визначається найменування Товару, ціни на кожну асортиментну позицію Товару, що використовується для оформлення Замовлень і накладних. Специфікація є невід’ємною частиною Договору.   </w:t>
      </w:r>
    </w:p>
    <w:p w14:paraId="337FC4E7" w14:textId="77777777" w:rsidR="00B22E45" w:rsidRPr="00B22E45" w:rsidRDefault="00B22E45" w:rsidP="00B22E45">
      <w:pPr>
        <w:tabs>
          <w:tab w:val="left" w:pos="993"/>
        </w:tabs>
        <w:spacing w:line="276" w:lineRule="auto"/>
        <w:ind w:firstLine="567"/>
        <w:jc w:val="both"/>
        <w:rPr>
          <w:color w:val="000000" w:themeColor="text1"/>
          <w:sz w:val="22"/>
          <w:szCs w:val="22"/>
        </w:rPr>
      </w:pPr>
      <w:r w:rsidRPr="00B22E45">
        <w:rPr>
          <w:b/>
          <w:color w:val="000000" w:themeColor="text1"/>
          <w:sz w:val="22"/>
          <w:szCs w:val="22"/>
        </w:rPr>
        <w:t xml:space="preserve">Споживач </w:t>
      </w:r>
      <w:r w:rsidRPr="00B22E45">
        <w:rPr>
          <w:color w:val="000000" w:themeColor="text1"/>
          <w:sz w:val="22"/>
          <w:szCs w:val="22"/>
        </w:rPr>
        <w:t>- фізична особа, яка придбаває для особистих потреб у Покупця Товар, поставлений Постачальником.</w:t>
      </w:r>
    </w:p>
    <w:p w14:paraId="47B19AC0" w14:textId="77777777" w:rsidR="00B22E45" w:rsidRPr="00B22E45" w:rsidRDefault="00B22E45" w:rsidP="00B22E45">
      <w:pPr>
        <w:tabs>
          <w:tab w:val="left" w:pos="993"/>
        </w:tabs>
        <w:spacing w:line="276" w:lineRule="auto"/>
        <w:ind w:firstLine="567"/>
        <w:rPr>
          <w:color w:val="000000" w:themeColor="text1"/>
          <w:sz w:val="22"/>
          <w:szCs w:val="22"/>
        </w:rPr>
      </w:pPr>
      <w:r w:rsidRPr="00B22E45">
        <w:rPr>
          <w:b/>
          <w:bCs/>
          <w:color w:val="000000" w:themeColor="text1"/>
          <w:sz w:val="22"/>
          <w:szCs w:val="22"/>
        </w:rPr>
        <w:t xml:space="preserve">Сторони –  </w:t>
      </w:r>
      <w:r w:rsidRPr="00B22E45">
        <w:rPr>
          <w:color w:val="000000" w:themeColor="text1"/>
          <w:sz w:val="22"/>
          <w:szCs w:val="22"/>
        </w:rPr>
        <w:t>Постачальник та Покупець.</w:t>
      </w:r>
    </w:p>
    <w:p w14:paraId="038A8082" w14:textId="77777777" w:rsidR="00B22E45" w:rsidRPr="00B22E45" w:rsidRDefault="00B22E45" w:rsidP="00B22E45">
      <w:pPr>
        <w:tabs>
          <w:tab w:val="left" w:pos="993"/>
        </w:tabs>
        <w:spacing w:line="276" w:lineRule="auto"/>
        <w:ind w:firstLine="513"/>
        <w:jc w:val="both"/>
        <w:rPr>
          <w:color w:val="000000" w:themeColor="text1"/>
          <w:sz w:val="22"/>
          <w:szCs w:val="22"/>
        </w:rPr>
      </w:pPr>
    </w:p>
    <w:p w14:paraId="7370BD03" w14:textId="77777777" w:rsidR="00B22E45" w:rsidRPr="00B22E45" w:rsidRDefault="00B22E45" w:rsidP="00B22E45">
      <w:pPr>
        <w:numPr>
          <w:ilvl w:val="0"/>
          <w:numId w:val="6"/>
        </w:numPr>
        <w:tabs>
          <w:tab w:val="left" w:pos="284"/>
        </w:tabs>
        <w:autoSpaceDE w:val="0"/>
        <w:autoSpaceDN w:val="0"/>
        <w:adjustRightInd w:val="0"/>
        <w:spacing w:line="276" w:lineRule="auto"/>
        <w:jc w:val="center"/>
        <w:rPr>
          <w:b/>
          <w:color w:val="000000" w:themeColor="text1"/>
          <w:sz w:val="22"/>
          <w:szCs w:val="22"/>
        </w:rPr>
      </w:pPr>
      <w:r w:rsidRPr="00B22E45">
        <w:rPr>
          <w:b/>
          <w:color w:val="000000" w:themeColor="text1"/>
          <w:sz w:val="22"/>
          <w:szCs w:val="22"/>
        </w:rPr>
        <w:t>ПРЕДМЕТ ДОГОВОРУ</w:t>
      </w:r>
    </w:p>
    <w:p w14:paraId="4710085C" w14:textId="77777777" w:rsidR="00B22E45" w:rsidRPr="00B22E45" w:rsidRDefault="00B22E45" w:rsidP="00B22E45">
      <w:pPr>
        <w:numPr>
          <w:ilvl w:val="1"/>
          <w:numId w:val="6"/>
        </w:numPr>
        <w:tabs>
          <w:tab w:val="left" w:pos="912"/>
          <w:tab w:val="left" w:pos="993"/>
          <w:tab w:val="left" w:pos="1080"/>
        </w:tabs>
        <w:autoSpaceDE w:val="0"/>
        <w:autoSpaceDN w:val="0"/>
        <w:adjustRightInd w:val="0"/>
        <w:spacing w:line="276" w:lineRule="auto"/>
        <w:ind w:left="0" w:firstLine="513"/>
        <w:jc w:val="both"/>
        <w:rPr>
          <w:color w:val="000000" w:themeColor="text1"/>
          <w:sz w:val="22"/>
          <w:szCs w:val="22"/>
        </w:rPr>
      </w:pPr>
      <w:r w:rsidRPr="00B22E45">
        <w:rPr>
          <w:color w:val="000000" w:themeColor="text1"/>
          <w:sz w:val="22"/>
          <w:szCs w:val="22"/>
        </w:rPr>
        <w:t>Постачальник зобов'язується поставляти Покупцеві Товар у встановлені строки, а Покупець зобов'язується приймати такий Товар і сплачувати за нього на умовах даного Договору.</w:t>
      </w:r>
    </w:p>
    <w:p w14:paraId="4D1D9D65" w14:textId="77777777" w:rsidR="00B22E45" w:rsidRPr="00B22E45" w:rsidRDefault="00B22E45" w:rsidP="00B22E45">
      <w:pPr>
        <w:numPr>
          <w:ilvl w:val="1"/>
          <w:numId w:val="6"/>
        </w:numPr>
        <w:tabs>
          <w:tab w:val="left" w:pos="912"/>
          <w:tab w:val="left" w:pos="993"/>
          <w:tab w:val="left" w:pos="1080"/>
        </w:tabs>
        <w:autoSpaceDE w:val="0"/>
        <w:autoSpaceDN w:val="0"/>
        <w:adjustRightInd w:val="0"/>
        <w:spacing w:line="276" w:lineRule="auto"/>
        <w:ind w:left="0" w:firstLine="513"/>
        <w:jc w:val="both"/>
        <w:rPr>
          <w:color w:val="000000" w:themeColor="text1"/>
          <w:sz w:val="22"/>
          <w:szCs w:val="22"/>
        </w:rPr>
      </w:pPr>
      <w:r w:rsidRPr="00B22E45">
        <w:rPr>
          <w:color w:val="000000" w:themeColor="text1"/>
          <w:sz w:val="22"/>
          <w:szCs w:val="22"/>
        </w:rPr>
        <w:t>Предметом поставки є визначений Товар з найменуванням, зазначеним у Специфікаціях та/або інших документах згідно умов Договору, підписаних Постачальником та Покупцем.</w:t>
      </w:r>
    </w:p>
    <w:p w14:paraId="042BFBB8" w14:textId="77777777" w:rsidR="00B22E45" w:rsidRPr="00B22E45" w:rsidRDefault="00B22E45" w:rsidP="00B22E45">
      <w:pPr>
        <w:tabs>
          <w:tab w:val="left" w:pos="912"/>
          <w:tab w:val="left" w:pos="993"/>
        </w:tabs>
        <w:autoSpaceDE w:val="0"/>
        <w:autoSpaceDN w:val="0"/>
        <w:adjustRightInd w:val="0"/>
        <w:spacing w:line="276" w:lineRule="auto"/>
        <w:ind w:firstLine="513"/>
        <w:jc w:val="both"/>
        <w:rPr>
          <w:color w:val="000000" w:themeColor="text1"/>
          <w:sz w:val="22"/>
          <w:szCs w:val="22"/>
        </w:rPr>
      </w:pPr>
    </w:p>
    <w:p w14:paraId="26647506" w14:textId="77777777" w:rsidR="00B22E45" w:rsidRPr="00B22E45" w:rsidRDefault="00B22E45" w:rsidP="00B22E45">
      <w:pPr>
        <w:numPr>
          <w:ilvl w:val="0"/>
          <w:numId w:val="2"/>
        </w:numPr>
        <w:tabs>
          <w:tab w:val="left" w:pos="993"/>
        </w:tabs>
        <w:autoSpaceDE w:val="0"/>
        <w:autoSpaceDN w:val="0"/>
        <w:adjustRightInd w:val="0"/>
        <w:spacing w:line="276" w:lineRule="auto"/>
        <w:ind w:left="0" w:firstLine="513"/>
        <w:jc w:val="center"/>
        <w:rPr>
          <w:b/>
          <w:color w:val="000000" w:themeColor="text1"/>
          <w:sz w:val="22"/>
          <w:szCs w:val="22"/>
        </w:rPr>
      </w:pPr>
      <w:r w:rsidRPr="00B22E45">
        <w:rPr>
          <w:b/>
          <w:color w:val="000000" w:themeColor="text1"/>
          <w:sz w:val="22"/>
          <w:szCs w:val="22"/>
        </w:rPr>
        <w:t>УМОВИ ПОСТАВКИ</w:t>
      </w:r>
    </w:p>
    <w:p w14:paraId="76EA1CFA" w14:textId="77777777" w:rsidR="00B22E45" w:rsidRPr="00B22E45" w:rsidRDefault="00B22E45" w:rsidP="00B22E45">
      <w:pPr>
        <w:numPr>
          <w:ilvl w:val="1"/>
          <w:numId w:val="2"/>
        </w:numPr>
        <w:tabs>
          <w:tab w:val="num" w:pos="0"/>
          <w:tab w:val="left" w:pos="900"/>
          <w:tab w:val="left" w:pos="993"/>
          <w:tab w:val="left" w:pos="1080"/>
          <w:tab w:val="num" w:pos="2340"/>
        </w:tabs>
        <w:autoSpaceDE w:val="0"/>
        <w:autoSpaceDN w:val="0"/>
        <w:adjustRightInd w:val="0"/>
        <w:spacing w:line="276" w:lineRule="auto"/>
        <w:ind w:left="0" w:firstLine="513"/>
        <w:jc w:val="both"/>
        <w:rPr>
          <w:color w:val="000000" w:themeColor="text1"/>
          <w:sz w:val="22"/>
          <w:szCs w:val="22"/>
        </w:rPr>
      </w:pPr>
      <w:r w:rsidRPr="00B22E45">
        <w:rPr>
          <w:color w:val="000000" w:themeColor="text1"/>
          <w:sz w:val="22"/>
          <w:szCs w:val="22"/>
        </w:rPr>
        <w:t xml:space="preserve"> Поставка Товару здійснюється Постачальником на умовах </w:t>
      </w:r>
      <w:r>
        <w:rPr>
          <w:b/>
          <w:color w:val="000000" w:themeColor="text1"/>
          <w:sz w:val="22"/>
          <w:szCs w:val="22"/>
        </w:rPr>
        <w:t>_______</w:t>
      </w:r>
      <w:r w:rsidRPr="00B22E45">
        <w:rPr>
          <w:b/>
          <w:color w:val="000000" w:themeColor="text1"/>
          <w:sz w:val="22"/>
          <w:szCs w:val="22"/>
        </w:rPr>
        <w:t xml:space="preserve"> </w:t>
      </w:r>
      <w:r w:rsidRPr="00B22E45">
        <w:rPr>
          <w:bCs/>
          <w:iCs/>
          <w:color w:val="000000" w:themeColor="text1"/>
          <w:sz w:val="22"/>
          <w:szCs w:val="22"/>
        </w:rPr>
        <w:t>(Офіційні правила тлумачення торговельних термінів Міжнародної торгової палати Інкотермс 2010)</w:t>
      </w:r>
      <w:r w:rsidRPr="00B22E45">
        <w:rPr>
          <w:bCs/>
          <w:i/>
          <w:iCs/>
          <w:color w:val="000000" w:themeColor="text1"/>
          <w:sz w:val="22"/>
          <w:szCs w:val="22"/>
        </w:rPr>
        <w:t xml:space="preserve"> </w:t>
      </w:r>
      <w:r w:rsidRPr="00B22E45">
        <w:rPr>
          <w:b/>
          <w:color w:val="000000" w:themeColor="text1"/>
          <w:sz w:val="22"/>
          <w:szCs w:val="22"/>
        </w:rPr>
        <w:t xml:space="preserve">– </w:t>
      </w:r>
      <w:r w:rsidRPr="00B22E45">
        <w:rPr>
          <w:color w:val="000000" w:themeColor="text1"/>
          <w:sz w:val="22"/>
          <w:szCs w:val="22"/>
        </w:rPr>
        <w:t xml:space="preserve">Пункт поставки згідно Замовлення Покупця. </w:t>
      </w:r>
    </w:p>
    <w:p w14:paraId="0E668CB3" w14:textId="77777777" w:rsidR="00B22E45" w:rsidRPr="00B22E45" w:rsidRDefault="00B22E45" w:rsidP="00B22E45">
      <w:pPr>
        <w:numPr>
          <w:ilvl w:val="1"/>
          <w:numId w:val="2"/>
        </w:numPr>
        <w:tabs>
          <w:tab w:val="num" w:pos="0"/>
          <w:tab w:val="left" w:pos="900"/>
          <w:tab w:val="left" w:pos="993"/>
          <w:tab w:val="left" w:pos="1080"/>
          <w:tab w:val="num" w:pos="2340"/>
        </w:tabs>
        <w:autoSpaceDE w:val="0"/>
        <w:autoSpaceDN w:val="0"/>
        <w:adjustRightInd w:val="0"/>
        <w:spacing w:line="276" w:lineRule="auto"/>
        <w:ind w:left="0" w:firstLine="513"/>
        <w:jc w:val="both"/>
        <w:rPr>
          <w:color w:val="000000" w:themeColor="text1"/>
          <w:sz w:val="22"/>
          <w:szCs w:val="22"/>
        </w:rPr>
      </w:pPr>
      <w:r w:rsidRPr="00B22E45">
        <w:rPr>
          <w:color w:val="000000" w:themeColor="text1"/>
          <w:sz w:val="22"/>
          <w:szCs w:val="22"/>
        </w:rPr>
        <w:t xml:space="preserve"> Разом з Товаром Постачальник повинен передати Покупцю бухгалтерські документи (видаткова та товарно-транспортна накладна). Бухгалтерські документи повинні бути складені українською мовою, відповідати вимогам чинного законодавства станом на дату поставки Партії Товару, та надаються Постачальником безпосередньо за місцем поставки Товару, вказаному в Замовлення Покупця. П</w:t>
      </w:r>
      <w:r w:rsidRPr="00B22E45">
        <w:rPr>
          <w:noProof/>
          <w:color w:val="000000" w:themeColor="text1"/>
          <w:sz w:val="22"/>
          <w:szCs w:val="22"/>
        </w:rPr>
        <w:t xml:space="preserve">остачальник зобов’язаний зареєструвати податкову накладну на кожну Партію Товару у </w:t>
      </w:r>
      <w:r w:rsidRPr="00B22E45">
        <w:rPr>
          <w:color w:val="000000" w:themeColor="text1"/>
          <w:sz w:val="22"/>
          <w:szCs w:val="22"/>
        </w:rPr>
        <w:t>Єдиному реєстрі податкових накладних у строки, встановлені законодавством. При складання податкової накладної Постачальник зобов’язаний зазначати у такій накладній, крім головн</w:t>
      </w:r>
      <w:r>
        <w:rPr>
          <w:color w:val="000000" w:themeColor="text1"/>
          <w:sz w:val="22"/>
          <w:szCs w:val="22"/>
        </w:rPr>
        <w:t>ого товариства (_______________________________</w:t>
      </w:r>
      <w:r w:rsidRPr="00B22E45">
        <w:rPr>
          <w:color w:val="000000" w:themeColor="text1"/>
          <w:sz w:val="22"/>
          <w:szCs w:val="22"/>
        </w:rPr>
        <w:t xml:space="preserve">), код та назву структурного підрозділу, зазначеного в Замовленні. </w:t>
      </w:r>
    </w:p>
    <w:p w14:paraId="0F305578" w14:textId="77777777" w:rsidR="00B22E45" w:rsidRPr="00B22E45" w:rsidRDefault="00B22E45" w:rsidP="00B22E45">
      <w:pPr>
        <w:numPr>
          <w:ilvl w:val="1"/>
          <w:numId w:val="2"/>
        </w:numPr>
        <w:tabs>
          <w:tab w:val="num" w:pos="0"/>
          <w:tab w:val="left" w:pos="900"/>
          <w:tab w:val="left" w:pos="993"/>
          <w:tab w:val="left" w:pos="1080"/>
          <w:tab w:val="num" w:pos="2340"/>
        </w:tabs>
        <w:autoSpaceDE w:val="0"/>
        <w:autoSpaceDN w:val="0"/>
        <w:adjustRightInd w:val="0"/>
        <w:spacing w:line="276" w:lineRule="auto"/>
        <w:ind w:left="0" w:firstLine="513"/>
        <w:jc w:val="both"/>
        <w:rPr>
          <w:color w:val="000000" w:themeColor="text1"/>
          <w:sz w:val="22"/>
          <w:szCs w:val="22"/>
        </w:rPr>
      </w:pPr>
      <w:r w:rsidRPr="00B22E45">
        <w:rPr>
          <w:color w:val="000000" w:themeColor="text1"/>
          <w:sz w:val="22"/>
          <w:szCs w:val="22"/>
        </w:rPr>
        <w:t xml:space="preserve"> Якщо вказані бухгалтерські документи складені із порушенням зазначених вимог, якщо найменування та/або номенклатура Товару, зазначені в таких документах, не відповідають </w:t>
      </w:r>
      <w:r w:rsidRPr="00B22E45">
        <w:rPr>
          <w:color w:val="000000" w:themeColor="text1"/>
          <w:sz w:val="22"/>
          <w:szCs w:val="22"/>
        </w:rPr>
        <w:lastRenderedPageBreak/>
        <w:t>найменуванню та/або номенклатурі поставленого Товару, Покупець має право відмовитися від прийняття Товару.</w:t>
      </w:r>
    </w:p>
    <w:p w14:paraId="4C4B970A" w14:textId="77777777" w:rsidR="00B22E45" w:rsidRPr="00B22E45" w:rsidRDefault="00B22E45" w:rsidP="00B22E45">
      <w:pPr>
        <w:pStyle w:val="a3"/>
        <w:tabs>
          <w:tab w:val="num" w:pos="0"/>
          <w:tab w:val="left" w:pos="900"/>
          <w:tab w:val="left" w:pos="993"/>
          <w:tab w:val="left" w:pos="1080"/>
        </w:tabs>
        <w:spacing w:line="276" w:lineRule="auto"/>
        <w:ind w:firstLine="513"/>
        <w:rPr>
          <w:color w:val="000000" w:themeColor="text1"/>
          <w:sz w:val="22"/>
        </w:rPr>
      </w:pPr>
      <w:r w:rsidRPr="00B22E45">
        <w:rPr>
          <w:b/>
          <w:color w:val="000000" w:themeColor="text1"/>
          <w:sz w:val="22"/>
        </w:rPr>
        <w:t>2.4.</w:t>
      </w:r>
      <w:r w:rsidRPr="00B22E45">
        <w:rPr>
          <w:color w:val="000000" w:themeColor="text1"/>
          <w:sz w:val="22"/>
        </w:rPr>
        <w:t xml:space="preserve"> Право власності і ризик випадкового знищення або пошкодження Товару переходить від Постачальника до Покупця з моменту поставки Постачальником обробленого Товару в пункт поставки відповідно до вимог Покупця, перевірено Покупцем, та після підписання Сторонами видаткової накладної, що засвідчує отримання Товару Покупцем.</w:t>
      </w:r>
    </w:p>
    <w:p w14:paraId="0AEE2830" w14:textId="77777777" w:rsidR="00B22E45" w:rsidRPr="00B22E45" w:rsidRDefault="00B22E45" w:rsidP="00B22E45">
      <w:pPr>
        <w:pStyle w:val="a3"/>
        <w:tabs>
          <w:tab w:val="num" w:pos="0"/>
          <w:tab w:val="left" w:pos="900"/>
          <w:tab w:val="left" w:pos="993"/>
          <w:tab w:val="left" w:pos="1080"/>
        </w:tabs>
        <w:spacing w:line="276" w:lineRule="auto"/>
        <w:ind w:firstLine="513"/>
        <w:rPr>
          <w:bCs/>
          <w:color w:val="000000" w:themeColor="text1"/>
          <w:sz w:val="22"/>
        </w:rPr>
      </w:pPr>
      <w:r w:rsidRPr="00B22E45">
        <w:rPr>
          <w:b/>
          <w:color w:val="000000" w:themeColor="text1"/>
          <w:sz w:val="22"/>
        </w:rPr>
        <w:t>2.5.</w:t>
      </w:r>
      <w:r w:rsidRPr="00B22E45">
        <w:rPr>
          <w:b/>
          <w:color w:val="000000" w:themeColor="text1"/>
          <w:sz w:val="22"/>
          <w:lang w:val="ru-RU"/>
        </w:rPr>
        <w:t xml:space="preserve"> </w:t>
      </w:r>
      <w:r w:rsidRPr="00B22E45">
        <w:rPr>
          <w:bCs/>
          <w:color w:val="000000" w:themeColor="text1"/>
          <w:sz w:val="22"/>
        </w:rPr>
        <w:t xml:space="preserve">З метою просування товарів (торгової марки) Постачальника, Покупець може надавати Постачальнику рекламні, інформаційні, маркетингові та інші послуги згідно з умовами, визначеними в додаткових договорах, угодах, додатках. </w:t>
      </w:r>
    </w:p>
    <w:p w14:paraId="6D886CD6" w14:textId="77777777" w:rsidR="00B22E45" w:rsidRPr="00B22E45" w:rsidRDefault="00B22E45" w:rsidP="00B22E45">
      <w:pPr>
        <w:tabs>
          <w:tab w:val="left" w:pos="993"/>
        </w:tabs>
        <w:autoSpaceDE w:val="0"/>
        <w:autoSpaceDN w:val="0"/>
        <w:adjustRightInd w:val="0"/>
        <w:spacing w:line="276" w:lineRule="auto"/>
        <w:ind w:firstLine="513"/>
        <w:jc w:val="both"/>
        <w:rPr>
          <w:color w:val="000000" w:themeColor="text1"/>
          <w:sz w:val="22"/>
          <w:szCs w:val="22"/>
        </w:rPr>
      </w:pPr>
    </w:p>
    <w:p w14:paraId="25C43ED0" w14:textId="77777777" w:rsidR="00B22E45" w:rsidRPr="00B22E45" w:rsidRDefault="00B22E45" w:rsidP="00B22E45">
      <w:pPr>
        <w:numPr>
          <w:ilvl w:val="0"/>
          <w:numId w:val="2"/>
        </w:numPr>
        <w:tabs>
          <w:tab w:val="left" w:pos="993"/>
        </w:tabs>
        <w:autoSpaceDE w:val="0"/>
        <w:autoSpaceDN w:val="0"/>
        <w:adjustRightInd w:val="0"/>
        <w:spacing w:line="276" w:lineRule="auto"/>
        <w:ind w:left="0" w:firstLine="513"/>
        <w:jc w:val="center"/>
        <w:rPr>
          <w:b/>
          <w:bCs/>
          <w:color w:val="000000" w:themeColor="text1"/>
          <w:sz w:val="22"/>
          <w:szCs w:val="22"/>
        </w:rPr>
      </w:pPr>
      <w:r w:rsidRPr="00B22E45">
        <w:rPr>
          <w:b/>
          <w:bCs/>
          <w:color w:val="000000" w:themeColor="text1"/>
          <w:sz w:val="22"/>
          <w:szCs w:val="22"/>
        </w:rPr>
        <w:t>КІЛЬКІСТЬ І АСОРТИМЕНТ ПОСТАВКИ</w:t>
      </w:r>
    </w:p>
    <w:p w14:paraId="74AA68C8" w14:textId="77777777" w:rsidR="00B22E45" w:rsidRPr="00B22E45" w:rsidRDefault="00B22E45" w:rsidP="00B22E45">
      <w:pPr>
        <w:pStyle w:val="a5"/>
        <w:numPr>
          <w:ilvl w:val="1"/>
          <w:numId w:val="2"/>
        </w:numPr>
        <w:tabs>
          <w:tab w:val="left" w:pos="993"/>
        </w:tabs>
        <w:spacing w:line="276" w:lineRule="auto"/>
        <w:ind w:left="0" w:firstLine="513"/>
        <w:rPr>
          <w:bCs/>
          <w:color w:val="000000" w:themeColor="text1"/>
        </w:rPr>
      </w:pPr>
      <w:r w:rsidRPr="00B22E45">
        <w:rPr>
          <w:bCs/>
          <w:color w:val="000000" w:themeColor="text1"/>
        </w:rPr>
        <w:t>Одиниці вимірювання Товару, його асортимент/номенклатура за сортами, групами, підгрупами, видами, марками, типами, розмірами, визначаються Специфікацією за згодою Сторін. Кількість Товару, що підлягає поставці,</w:t>
      </w:r>
      <w:r w:rsidRPr="00B22E45">
        <w:rPr>
          <w:color w:val="000000" w:themeColor="text1"/>
        </w:rPr>
        <w:t xml:space="preserve"> </w:t>
      </w:r>
      <w:r w:rsidRPr="00B22E45">
        <w:rPr>
          <w:bCs/>
          <w:color w:val="000000" w:themeColor="text1"/>
        </w:rPr>
        <w:t>визначається в Замовленні, надісланому в порядку та на умовах даного Договору. Сторони домовились, що загальна кількість Товару, що підлягає поставці по Договору, також може визначатися у підписаній уповноваженими представниками Сторін Специфікації.</w:t>
      </w:r>
    </w:p>
    <w:p w14:paraId="4882BBD7" w14:textId="77777777" w:rsidR="00B22E45" w:rsidRPr="00B22E45" w:rsidRDefault="00B22E45" w:rsidP="00B22E45">
      <w:pPr>
        <w:pStyle w:val="a5"/>
        <w:numPr>
          <w:ilvl w:val="1"/>
          <w:numId w:val="2"/>
        </w:numPr>
        <w:tabs>
          <w:tab w:val="left" w:pos="993"/>
        </w:tabs>
        <w:spacing w:line="276" w:lineRule="auto"/>
        <w:ind w:left="0" w:firstLine="513"/>
        <w:rPr>
          <w:bCs/>
          <w:color w:val="000000" w:themeColor="text1"/>
        </w:rPr>
      </w:pPr>
      <w:r w:rsidRPr="00B22E45">
        <w:rPr>
          <w:bCs/>
          <w:color w:val="000000" w:themeColor="text1"/>
        </w:rPr>
        <w:t>Загальна кількість Товару, що постачається згідно даного Договору складається з кількості Товарів, вказаних у Замовленнях Покупця та поставлених Постачальником протягом строку  його дії</w:t>
      </w:r>
      <w:r w:rsidRPr="00B22E45">
        <w:rPr>
          <w:color w:val="000000" w:themeColor="text1"/>
        </w:rPr>
        <w:t>.</w:t>
      </w:r>
    </w:p>
    <w:p w14:paraId="5A6CF242" w14:textId="77777777" w:rsidR="00B22E45" w:rsidRPr="00B22E45" w:rsidRDefault="00B22E45" w:rsidP="00B22E45">
      <w:pPr>
        <w:pStyle w:val="a5"/>
        <w:numPr>
          <w:ilvl w:val="1"/>
          <w:numId w:val="2"/>
        </w:numPr>
        <w:tabs>
          <w:tab w:val="left" w:pos="993"/>
        </w:tabs>
        <w:spacing w:line="276" w:lineRule="auto"/>
        <w:ind w:left="0" w:firstLine="513"/>
        <w:rPr>
          <w:bCs/>
          <w:color w:val="000000" w:themeColor="text1"/>
        </w:rPr>
      </w:pPr>
      <w:r w:rsidRPr="00B22E45">
        <w:rPr>
          <w:color w:val="000000" w:themeColor="text1"/>
        </w:rPr>
        <w:t>Специфікації після погодження Сторонами є невід’ємними частинами Договору.</w:t>
      </w:r>
    </w:p>
    <w:p w14:paraId="2096AEF0" w14:textId="77777777" w:rsidR="00B22E45" w:rsidRPr="00B22E45" w:rsidRDefault="00B22E45" w:rsidP="00B22E45">
      <w:pPr>
        <w:numPr>
          <w:ilvl w:val="1"/>
          <w:numId w:val="2"/>
        </w:numPr>
        <w:tabs>
          <w:tab w:val="left" w:pos="900"/>
          <w:tab w:val="left" w:pos="993"/>
          <w:tab w:val="left" w:pos="1080"/>
          <w:tab w:val="num" w:pos="2340"/>
        </w:tabs>
        <w:autoSpaceDE w:val="0"/>
        <w:autoSpaceDN w:val="0"/>
        <w:adjustRightInd w:val="0"/>
        <w:spacing w:line="276" w:lineRule="auto"/>
        <w:ind w:left="0" w:firstLine="513"/>
        <w:jc w:val="both"/>
        <w:rPr>
          <w:color w:val="000000" w:themeColor="text1"/>
          <w:sz w:val="22"/>
          <w:szCs w:val="22"/>
        </w:rPr>
      </w:pPr>
      <w:r w:rsidRPr="00B22E45">
        <w:rPr>
          <w:color w:val="000000" w:themeColor="text1"/>
          <w:sz w:val="22"/>
          <w:szCs w:val="22"/>
          <w:lang w:val="ru-RU"/>
        </w:rPr>
        <w:t xml:space="preserve"> </w:t>
      </w:r>
      <w:r w:rsidRPr="00B22E45">
        <w:rPr>
          <w:color w:val="000000" w:themeColor="text1"/>
          <w:sz w:val="22"/>
          <w:szCs w:val="22"/>
        </w:rPr>
        <w:t>Поставка Товару по кількості, якості, асортименту і ціні, повинна відповідати Замовленням Покупця та супровідним документам Постачальника. На кожне Замовлення Покупця поставка здійснюється по окремому супровідному документу Постачальника. Забороняється поставка Товару по кількох Замовленнях одним супровідним документом.</w:t>
      </w:r>
    </w:p>
    <w:p w14:paraId="4FC1E250" w14:textId="77777777" w:rsidR="00B22E45" w:rsidRDefault="00B22E45" w:rsidP="00B22E45">
      <w:pPr>
        <w:tabs>
          <w:tab w:val="left" w:pos="900"/>
          <w:tab w:val="left" w:pos="1080"/>
          <w:tab w:val="num" w:pos="2340"/>
        </w:tabs>
        <w:autoSpaceDE w:val="0"/>
        <w:autoSpaceDN w:val="0"/>
        <w:adjustRightInd w:val="0"/>
        <w:spacing w:line="276" w:lineRule="auto"/>
        <w:jc w:val="both"/>
        <w:rPr>
          <w:color w:val="000000" w:themeColor="text1"/>
          <w:sz w:val="22"/>
          <w:szCs w:val="22"/>
        </w:rPr>
      </w:pPr>
    </w:p>
    <w:p w14:paraId="5C13E895" w14:textId="77777777" w:rsidR="00B22E45" w:rsidRPr="00B22E45" w:rsidRDefault="00B22E45" w:rsidP="00B22E45">
      <w:pPr>
        <w:tabs>
          <w:tab w:val="left" w:pos="900"/>
          <w:tab w:val="left" w:pos="1080"/>
          <w:tab w:val="num" w:pos="2340"/>
        </w:tabs>
        <w:autoSpaceDE w:val="0"/>
        <w:autoSpaceDN w:val="0"/>
        <w:adjustRightInd w:val="0"/>
        <w:spacing w:line="276" w:lineRule="auto"/>
        <w:jc w:val="both"/>
        <w:rPr>
          <w:color w:val="000000" w:themeColor="text1"/>
          <w:sz w:val="22"/>
          <w:szCs w:val="22"/>
        </w:rPr>
      </w:pPr>
    </w:p>
    <w:p w14:paraId="02CE8DF3" w14:textId="77777777" w:rsidR="00B22E45" w:rsidRPr="00B22E45" w:rsidRDefault="00B22E45" w:rsidP="00B22E45">
      <w:pPr>
        <w:numPr>
          <w:ilvl w:val="0"/>
          <w:numId w:val="7"/>
        </w:numPr>
        <w:autoSpaceDE w:val="0"/>
        <w:autoSpaceDN w:val="0"/>
        <w:adjustRightInd w:val="0"/>
        <w:spacing w:line="276" w:lineRule="auto"/>
        <w:jc w:val="center"/>
        <w:rPr>
          <w:b/>
          <w:bCs/>
          <w:color w:val="000000" w:themeColor="text1"/>
          <w:sz w:val="22"/>
          <w:szCs w:val="22"/>
        </w:rPr>
      </w:pPr>
      <w:r w:rsidRPr="00B22E45">
        <w:rPr>
          <w:b/>
          <w:bCs/>
          <w:color w:val="000000" w:themeColor="text1"/>
          <w:sz w:val="22"/>
          <w:szCs w:val="22"/>
        </w:rPr>
        <w:t>СТРОКИ І ПОРЯДОК ПОСТАВКИ</w:t>
      </w:r>
    </w:p>
    <w:p w14:paraId="49285362" w14:textId="77777777" w:rsidR="00B22E45" w:rsidRPr="00B22E45" w:rsidRDefault="00B22E45" w:rsidP="00B22E45">
      <w:pPr>
        <w:pStyle w:val="a5"/>
        <w:numPr>
          <w:ilvl w:val="1"/>
          <w:numId w:val="7"/>
        </w:numPr>
        <w:tabs>
          <w:tab w:val="left" w:pos="993"/>
        </w:tabs>
        <w:spacing w:line="276" w:lineRule="auto"/>
        <w:ind w:left="0" w:firstLine="567"/>
        <w:rPr>
          <w:bCs/>
          <w:color w:val="000000" w:themeColor="text1"/>
        </w:rPr>
      </w:pPr>
      <w:r w:rsidRPr="00B22E45">
        <w:rPr>
          <w:bCs/>
          <w:color w:val="000000" w:themeColor="text1"/>
        </w:rPr>
        <w:t>Поставка Товару здійснюється на підставі попереднього письмового Замовлення Покупця. Оформлення Замовлення проводиться Покупцем у порядку, визначеному Договором.</w:t>
      </w:r>
    </w:p>
    <w:p w14:paraId="2B13A19C" w14:textId="77777777" w:rsidR="00B22E45" w:rsidRPr="00B22E45" w:rsidRDefault="00B22E45" w:rsidP="00B22E45">
      <w:pPr>
        <w:pStyle w:val="a5"/>
        <w:tabs>
          <w:tab w:val="num" w:pos="851"/>
        </w:tabs>
        <w:spacing w:line="276" w:lineRule="auto"/>
        <w:ind w:left="0" w:firstLine="567"/>
        <w:rPr>
          <w:bCs/>
          <w:color w:val="000000" w:themeColor="text1"/>
        </w:rPr>
      </w:pPr>
      <w:r w:rsidRPr="00B22E45">
        <w:rPr>
          <w:bCs/>
          <w:color w:val="000000" w:themeColor="text1"/>
        </w:rPr>
        <w:t>В Замовленні визначається:</w:t>
      </w:r>
    </w:p>
    <w:p w14:paraId="2B2BA155" w14:textId="77777777" w:rsidR="00B22E45" w:rsidRPr="00B22E45" w:rsidRDefault="00B22E45" w:rsidP="00B22E45">
      <w:pPr>
        <w:pStyle w:val="a5"/>
        <w:tabs>
          <w:tab w:val="num" w:pos="851"/>
        </w:tabs>
        <w:spacing w:line="276" w:lineRule="auto"/>
        <w:ind w:left="0" w:firstLine="567"/>
        <w:rPr>
          <w:bCs/>
          <w:color w:val="000000" w:themeColor="text1"/>
        </w:rPr>
      </w:pPr>
      <w:r w:rsidRPr="00B22E45">
        <w:rPr>
          <w:bCs/>
          <w:color w:val="000000" w:themeColor="text1"/>
        </w:rPr>
        <w:t>-</w:t>
      </w:r>
      <w:r w:rsidRPr="00B22E45">
        <w:rPr>
          <w:bCs/>
          <w:color w:val="000000" w:themeColor="text1"/>
        </w:rPr>
        <w:tab/>
        <w:t xml:space="preserve">номер Замовлення; </w:t>
      </w:r>
    </w:p>
    <w:p w14:paraId="43D9148B" w14:textId="77777777" w:rsidR="00B22E45" w:rsidRPr="00B22E45" w:rsidRDefault="00B22E45" w:rsidP="00B22E45">
      <w:pPr>
        <w:pStyle w:val="a5"/>
        <w:tabs>
          <w:tab w:val="num" w:pos="851"/>
        </w:tabs>
        <w:spacing w:line="276" w:lineRule="auto"/>
        <w:ind w:left="0" w:firstLine="567"/>
        <w:rPr>
          <w:bCs/>
          <w:color w:val="000000" w:themeColor="text1"/>
        </w:rPr>
      </w:pPr>
      <w:r w:rsidRPr="00B22E45">
        <w:rPr>
          <w:bCs/>
          <w:color w:val="000000" w:themeColor="text1"/>
        </w:rPr>
        <w:t>-</w:t>
      </w:r>
      <w:r w:rsidRPr="00B22E45">
        <w:rPr>
          <w:bCs/>
          <w:color w:val="000000" w:themeColor="text1"/>
        </w:rPr>
        <w:tab/>
        <w:t>дата;</w:t>
      </w:r>
    </w:p>
    <w:p w14:paraId="79F5EA17" w14:textId="77777777" w:rsidR="00B22E45" w:rsidRPr="00B22E45" w:rsidRDefault="00B22E45" w:rsidP="00B22E45">
      <w:pPr>
        <w:pStyle w:val="a5"/>
        <w:tabs>
          <w:tab w:val="num" w:pos="851"/>
          <w:tab w:val="left" w:pos="7926"/>
        </w:tabs>
        <w:spacing w:line="276" w:lineRule="auto"/>
        <w:ind w:left="0" w:firstLine="567"/>
        <w:rPr>
          <w:bCs/>
          <w:color w:val="000000" w:themeColor="text1"/>
        </w:rPr>
      </w:pPr>
      <w:r w:rsidRPr="00B22E45">
        <w:rPr>
          <w:bCs/>
          <w:color w:val="000000" w:themeColor="text1"/>
        </w:rPr>
        <w:t>-</w:t>
      </w:r>
      <w:r w:rsidRPr="00B22E45">
        <w:rPr>
          <w:bCs/>
          <w:color w:val="000000" w:themeColor="text1"/>
        </w:rPr>
        <w:tab/>
        <w:t xml:space="preserve">найменування кожної асортиментної позиції Товару; </w:t>
      </w:r>
      <w:r w:rsidRPr="00B22E45">
        <w:rPr>
          <w:bCs/>
          <w:color w:val="000000" w:themeColor="text1"/>
        </w:rPr>
        <w:tab/>
      </w:r>
    </w:p>
    <w:p w14:paraId="6A226D23" w14:textId="77777777" w:rsidR="00B22E45" w:rsidRPr="00B22E45" w:rsidRDefault="00B22E45" w:rsidP="00B22E45">
      <w:pPr>
        <w:pStyle w:val="a5"/>
        <w:tabs>
          <w:tab w:val="num" w:pos="851"/>
        </w:tabs>
        <w:spacing w:line="276" w:lineRule="auto"/>
        <w:ind w:left="0" w:firstLine="567"/>
        <w:rPr>
          <w:bCs/>
          <w:color w:val="000000" w:themeColor="text1"/>
        </w:rPr>
      </w:pPr>
      <w:r w:rsidRPr="00B22E45">
        <w:rPr>
          <w:bCs/>
          <w:color w:val="000000" w:themeColor="text1"/>
        </w:rPr>
        <w:t>-</w:t>
      </w:r>
      <w:r w:rsidRPr="00B22E45">
        <w:rPr>
          <w:bCs/>
          <w:color w:val="000000" w:themeColor="text1"/>
        </w:rPr>
        <w:tab/>
        <w:t xml:space="preserve">артикул кожної асортиментної позиції Товару;  </w:t>
      </w:r>
    </w:p>
    <w:p w14:paraId="45C1D06D" w14:textId="77777777" w:rsidR="00B22E45" w:rsidRPr="00B22E45" w:rsidRDefault="00B22E45" w:rsidP="00B22E45">
      <w:pPr>
        <w:pStyle w:val="a5"/>
        <w:tabs>
          <w:tab w:val="num" w:pos="851"/>
        </w:tabs>
        <w:spacing w:line="276" w:lineRule="auto"/>
        <w:ind w:left="0" w:firstLine="567"/>
        <w:rPr>
          <w:bCs/>
          <w:color w:val="000000" w:themeColor="text1"/>
        </w:rPr>
      </w:pPr>
      <w:r w:rsidRPr="00B22E45">
        <w:rPr>
          <w:bCs/>
          <w:color w:val="000000" w:themeColor="text1"/>
        </w:rPr>
        <w:t>-</w:t>
      </w:r>
      <w:r w:rsidRPr="00B22E45">
        <w:rPr>
          <w:bCs/>
          <w:color w:val="000000" w:themeColor="text1"/>
        </w:rPr>
        <w:tab/>
        <w:t xml:space="preserve">кількість одиниць по кожній асортиментній позиції; </w:t>
      </w:r>
    </w:p>
    <w:p w14:paraId="3765B0FA" w14:textId="77777777" w:rsidR="00B22E45" w:rsidRPr="00B22E45" w:rsidRDefault="00B22E45" w:rsidP="00B22E45">
      <w:pPr>
        <w:pStyle w:val="a5"/>
        <w:tabs>
          <w:tab w:val="num" w:pos="851"/>
        </w:tabs>
        <w:spacing w:line="276" w:lineRule="auto"/>
        <w:ind w:left="0" w:firstLine="567"/>
        <w:rPr>
          <w:bCs/>
          <w:color w:val="000000" w:themeColor="text1"/>
        </w:rPr>
      </w:pPr>
      <w:r w:rsidRPr="00B22E45">
        <w:rPr>
          <w:bCs/>
          <w:color w:val="000000" w:themeColor="text1"/>
        </w:rPr>
        <w:t>-</w:t>
      </w:r>
      <w:r w:rsidRPr="00B22E45">
        <w:rPr>
          <w:bCs/>
          <w:color w:val="000000" w:themeColor="text1"/>
        </w:rPr>
        <w:tab/>
        <w:t>ціна Товару з урахуванням знижок;</w:t>
      </w:r>
    </w:p>
    <w:p w14:paraId="53433652" w14:textId="77777777" w:rsidR="00B22E45" w:rsidRPr="00B22E45" w:rsidRDefault="00B22E45" w:rsidP="00B22E45">
      <w:pPr>
        <w:pStyle w:val="a5"/>
        <w:tabs>
          <w:tab w:val="num" w:pos="851"/>
        </w:tabs>
        <w:spacing w:line="276" w:lineRule="auto"/>
        <w:ind w:left="0" w:firstLine="567"/>
        <w:rPr>
          <w:bCs/>
          <w:color w:val="000000" w:themeColor="text1"/>
        </w:rPr>
      </w:pPr>
      <w:r w:rsidRPr="00B22E45">
        <w:rPr>
          <w:bCs/>
          <w:color w:val="000000" w:themeColor="text1"/>
        </w:rPr>
        <w:t>-</w:t>
      </w:r>
      <w:r w:rsidRPr="00B22E45">
        <w:rPr>
          <w:bCs/>
          <w:color w:val="000000" w:themeColor="text1"/>
        </w:rPr>
        <w:tab/>
        <w:t>вартість Партії Товару;</w:t>
      </w:r>
    </w:p>
    <w:p w14:paraId="5487B6EA" w14:textId="77777777" w:rsidR="00B22E45" w:rsidRPr="00B22E45" w:rsidRDefault="00B22E45" w:rsidP="00B22E45">
      <w:pPr>
        <w:pStyle w:val="a5"/>
        <w:tabs>
          <w:tab w:val="num" w:pos="851"/>
        </w:tabs>
        <w:spacing w:line="276" w:lineRule="auto"/>
        <w:ind w:left="0" w:firstLine="567"/>
        <w:rPr>
          <w:bCs/>
          <w:color w:val="000000" w:themeColor="text1"/>
        </w:rPr>
      </w:pPr>
      <w:r w:rsidRPr="00B22E45">
        <w:rPr>
          <w:bCs/>
          <w:color w:val="000000" w:themeColor="text1"/>
        </w:rPr>
        <w:t xml:space="preserve">-    дата поставки Товару </w:t>
      </w:r>
    </w:p>
    <w:p w14:paraId="758101A7" w14:textId="77777777" w:rsidR="00B22E45" w:rsidRPr="00B22E45" w:rsidRDefault="00B22E45" w:rsidP="00B22E45">
      <w:pPr>
        <w:pStyle w:val="a5"/>
        <w:tabs>
          <w:tab w:val="num" w:pos="851"/>
        </w:tabs>
        <w:spacing w:line="276" w:lineRule="auto"/>
        <w:ind w:left="0" w:firstLine="567"/>
        <w:rPr>
          <w:bCs/>
          <w:color w:val="000000" w:themeColor="text1"/>
        </w:rPr>
      </w:pPr>
      <w:r w:rsidRPr="00B22E45">
        <w:rPr>
          <w:bCs/>
          <w:color w:val="000000" w:themeColor="text1"/>
        </w:rPr>
        <w:t>-    пункт поставки Товару із зазначенням адреси;</w:t>
      </w:r>
    </w:p>
    <w:p w14:paraId="71294AEB" w14:textId="77777777" w:rsidR="00B22E45" w:rsidRPr="00B22E45" w:rsidRDefault="00B22E45" w:rsidP="00B22E45">
      <w:pPr>
        <w:pStyle w:val="a5"/>
        <w:tabs>
          <w:tab w:val="num" w:pos="851"/>
        </w:tabs>
        <w:autoSpaceDE/>
        <w:autoSpaceDN/>
        <w:adjustRightInd/>
        <w:spacing w:line="276" w:lineRule="auto"/>
        <w:ind w:left="0" w:firstLine="567"/>
        <w:rPr>
          <w:color w:val="000000" w:themeColor="text1"/>
        </w:rPr>
      </w:pPr>
      <w:r w:rsidRPr="00B22E45">
        <w:rPr>
          <w:bCs/>
          <w:color w:val="000000" w:themeColor="text1"/>
        </w:rPr>
        <w:t>-    код та назва структурного підрозділу Покупця</w:t>
      </w:r>
      <w:r w:rsidRPr="00B22E45">
        <w:rPr>
          <w:color w:val="000000" w:themeColor="text1"/>
        </w:rPr>
        <w:t>.</w:t>
      </w:r>
    </w:p>
    <w:p w14:paraId="582BFEE6" w14:textId="77777777" w:rsidR="00B22E45" w:rsidRPr="00B22E45" w:rsidRDefault="00B22E45" w:rsidP="00B22E45">
      <w:pPr>
        <w:pStyle w:val="a5"/>
        <w:numPr>
          <w:ilvl w:val="1"/>
          <w:numId w:val="7"/>
        </w:numPr>
        <w:tabs>
          <w:tab w:val="left" w:pos="993"/>
          <w:tab w:val="left" w:pos="1080"/>
        </w:tabs>
        <w:spacing w:line="276" w:lineRule="auto"/>
        <w:ind w:left="0" w:firstLine="567"/>
        <w:rPr>
          <w:color w:val="000000" w:themeColor="text1"/>
        </w:rPr>
      </w:pPr>
      <w:r w:rsidRPr="00B22E45">
        <w:rPr>
          <w:bCs/>
          <w:color w:val="000000" w:themeColor="text1"/>
        </w:rPr>
        <w:t>Замовлення надсилається Покупцем засобами факсимільного зв’язку на телефон/факс Постачальника, або засобами електронного зв’язку (за допомогою мережі Інтернет), або на поштову адресу Постачальника, про яку Постачальник письмово повідомив Покупця, або на адресу місцезнаходження Постачальника (юридичну адресу), зазначену в Розділі 17 цього Договору</w:t>
      </w:r>
      <w:r w:rsidRPr="00B22E45">
        <w:rPr>
          <w:color w:val="000000" w:themeColor="text1"/>
        </w:rPr>
        <w:t xml:space="preserve">. </w:t>
      </w:r>
    </w:p>
    <w:p w14:paraId="2ADE9C31" w14:textId="77777777" w:rsidR="00B22E45" w:rsidRPr="00B22E45" w:rsidRDefault="00B22E45" w:rsidP="00B22E45">
      <w:pPr>
        <w:pStyle w:val="a5"/>
        <w:numPr>
          <w:ilvl w:val="1"/>
          <w:numId w:val="7"/>
        </w:numPr>
        <w:tabs>
          <w:tab w:val="left" w:pos="993"/>
          <w:tab w:val="left" w:pos="1080"/>
        </w:tabs>
        <w:spacing w:line="276" w:lineRule="auto"/>
        <w:ind w:left="0" w:firstLine="567"/>
        <w:rPr>
          <w:b/>
          <w:bCs/>
          <w:color w:val="000000" w:themeColor="text1"/>
        </w:rPr>
      </w:pPr>
      <w:r w:rsidRPr="00B22E45">
        <w:rPr>
          <w:bCs/>
          <w:color w:val="000000" w:themeColor="text1"/>
        </w:rPr>
        <w:t>П</w:t>
      </w:r>
      <w:r>
        <w:rPr>
          <w:bCs/>
          <w:color w:val="000000" w:themeColor="text1"/>
        </w:rPr>
        <w:t>остачальник повинен не пізніше ____ (______</w:t>
      </w:r>
      <w:r w:rsidRPr="00B22E45">
        <w:rPr>
          <w:bCs/>
          <w:color w:val="000000" w:themeColor="text1"/>
        </w:rPr>
        <w:t>) робочих днів з дати отримання Замовлення Покупця надіслати останньому підтвердження  його отримання в той самий спосіб, у який таке Замовлення було надіслано йому Покупцем, за виключенням випадків, коли Замовлення направлене Покупцем засобами поштового зв’язку</w:t>
      </w:r>
      <w:r w:rsidRPr="00B22E45">
        <w:rPr>
          <w:color w:val="000000" w:themeColor="text1"/>
        </w:rPr>
        <w:t>.</w:t>
      </w:r>
    </w:p>
    <w:p w14:paraId="391AC716" w14:textId="77777777" w:rsidR="00B22E45" w:rsidRPr="00B22E45" w:rsidRDefault="00B22E45" w:rsidP="00B22E45">
      <w:pPr>
        <w:numPr>
          <w:ilvl w:val="1"/>
          <w:numId w:val="8"/>
        </w:numPr>
        <w:tabs>
          <w:tab w:val="left" w:pos="993"/>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Постачальник поставляє Товар окремими Партіями у відповідності із Замовленнями Покупця у наступні строки:</w:t>
      </w:r>
    </w:p>
    <w:p w14:paraId="5354752D" w14:textId="77777777" w:rsidR="00B22E45" w:rsidRPr="00B22E45" w:rsidRDefault="00B22E45" w:rsidP="00B22E45">
      <w:pPr>
        <w:numPr>
          <w:ilvl w:val="2"/>
          <w:numId w:val="5"/>
        </w:numPr>
        <w:tabs>
          <w:tab w:val="num" w:pos="360"/>
          <w:tab w:val="left" w:pos="993"/>
        </w:tabs>
        <w:autoSpaceDE w:val="0"/>
        <w:autoSpaceDN w:val="0"/>
        <w:adjustRightInd w:val="0"/>
        <w:spacing w:line="276" w:lineRule="auto"/>
        <w:ind w:left="0" w:firstLine="567"/>
        <w:jc w:val="both"/>
        <w:rPr>
          <w:color w:val="000000" w:themeColor="text1"/>
          <w:sz w:val="22"/>
          <w:szCs w:val="22"/>
        </w:rPr>
      </w:pPr>
      <w:r>
        <w:rPr>
          <w:color w:val="000000" w:themeColor="text1"/>
          <w:sz w:val="22"/>
          <w:szCs w:val="22"/>
        </w:rPr>
        <w:t xml:space="preserve"> не пізніше ____</w:t>
      </w:r>
      <w:r w:rsidRPr="00B22E45">
        <w:rPr>
          <w:color w:val="000000" w:themeColor="text1"/>
          <w:sz w:val="22"/>
          <w:szCs w:val="22"/>
        </w:rPr>
        <w:t xml:space="preserve"> (</w:t>
      </w:r>
      <w:r>
        <w:rPr>
          <w:color w:val="000000" w:themeColor="text1"/>
          <w:sz w:val="22"/>
          <w:szCs w:val="22"/>
        </w:rPr>
        <w:t>_________</w:t>
      </w:r>
      <w:r w:rsidRPr="00B22E45">
        <w:rPr>
          <w:color w:val="000000" w:themeColor="text1"/>
          <w:sz w:val="22"/>
          <w:szCs w:val="22"/>
        </w:rPr>
        <w:t xml:space="preserve">) календарних днів з моменту отримання Замовлення Покупця,  в разі поставки в пункт поставки, що знаходяться в </w:t>
      </w:r>
      <w:r>
        <w:rPr>
          <w:color w:val="000000" w:themeColor="text1"/>
          <w:sz w:val="22"/>
          <w:szCs w:val="22"/>
        </w:rPr>
        <w:t>________________</w:t>
      </w:r>
      <w:r w:rsidRPr="00B22E45">
        <w:rPr>
          <w:color w:val="000000" w:themeColor="text1"/>
          <w:sz w:val="22"/>
          <w:szCs w:val="22"/>
        </w:rPr>
        <w:t>;</w:t>
      </w:r>
    </w:p>
    <w:p w14:paraId="6A20258C" w14:textId="77777777" w:rsidR="00B22E45" w:rsidRPr="00B22E45" w:rsidRDefault="00B22E45" w:rsidP="00B22E45">
      <w:pPr>
        <w:numPr>
          <w:ilvl w:val="2"/>
          <w:numId w:val="5"/>
        </w:numPr>
        <w:tabs>
          <w:tab w:val="num" w:pos="0"/>
          <w:tab w:val="left" w:pos="993"/>
        </w:tabs>
        <w:autoSpaceDE w:val="0"/>
        <w:autoSpaceDN w:val="0"/>
        <w:adjustRightInd w:val="0"/>
        <w:spacing w:line="276" w:lineRule="auto"/>
        <w:ind w:left="0" w:firstLine="567"/>
        <w:jc w:val="both"/>
        <w:rPr>
          <w:color w:val="000000" w:themeColor="text1"/>
          <w:sz w:val="22"/>
          <w:szCs w:val="22"/>
        </w:rPr>
      </w:pPr>
      <w:r>
        <w:rPr>
          <w:color w:val="000000" w:themeColor="text1"/>
          <w:sz w:val="22"/>
          <w:szCs w:val="22"/>
        </w:rPr>
        <w:t xml:space="preserve"> не пізніше ____ (____________</w:t>
      </w:r>
      <w:r w:rsidRPr="00B22E45">
        <w:rPr>
          <w:color w:val="000000" w:themeColor="text1"/>
          <w:sz w:val="22"/>
          <w:szCs w:val="22"/>
        </w:rPr>
        <w:t xml:space="preserve">) календарних днів з моменту отримання Замовлення Покупця,  в разі поставки в пункт поставки, що знаходяться поза межами </w:t>
      </w:r>
      <w:r>
        <w:rPr>
          <w:color w:val="000000" w:themeColor="text1"/>
          <w:sz w:val="22"/>
          <w:szCs w:val="22"/>
        </w:rPr>
        <w:t>_______________</w:t>
      </w:r>
      <w:r w:rsidRPr="00B22E45">
        <w:rPr>
          <w:color w:val="000000" w:themeColor="text1"/>
          <w:sz w:val="22"/>
          <w:szCs w:val="22"/>
        </w:rPr>
        <w:t>;</w:t>
      </w:r>
    </w:p>
    <w:p w14:paraId="6E4D62C5" w14:textId="77777777" w:rsidR="00B22E45" w:rsidRPr="00B22E45" w:rsidRDefault="00B22E45" w:rsidP="00B22E45">
      <w:pPr>
        <w:pStyle w:val="a5"/>
        <w:numPr>
          <w:ilvl w:val="2"/>
          <w:numId w:val="5"/>
        </w:numPr>
        <w:tabs>
          <w:tab w:val="clear" w:pos="1232"/>
          <w:tab w:val="num" w:pos="0"/>
          <w:tab w:val="left" w:pos="993"/>
        </w:tabs>
        <w:spacing w:line="276" w:lineRule="auto"/>
        <w:ind w:left="0" w:firstLine="567"/>
        <w:rPr>
          <w:b/>
          <w:color w:val="000000" w:themeColor="text1"/>
        </w:rPr>
      </w:pPr>
      <w:r>
        <w:rPr>
          <w:color w:val="000000" w:themeColor="text1"/>
        </w:rPr>
        <w:t>не пізніше _____ (______________</w:t>
      </w:r>
      <w:r w:rsidRPr="00B22E45">
        <w:rPr>
          <w:color w:val="000000" w:themeColor="text1"/>
        </w:rPr>
        <w:t>) календарних днів з моменту отримання Замовлення Покупця, або в інший термін визначений в Замовленні Покупця, в разі коли Постачальник є виробником Товару.</w:t>
      </w:r>
      <w:r w:rsidRPr="00B22E45">
        <w:rPr>
          <w:b/>
          <w:color w:val="000000" w:themeColor="text1"/>
        </w:rPr>
        <w:t xml:space="preserve"> </w:t>
      </w:r>
    </w:p>
    <w:p w14:paraId="29D30386" w14:textId="77777777" w:rsidR="00B22E45" w:rsidRPr="00B22E45" w:rsidRDefault="00B22E45" w:rsidP="00B22E45">
      <w:pPr>
        <w:pStyle w:val="a5"/>
        <w:numPr>
          <w:ilvl w:val="1"/>
          <w:numId w:val="8"/>
        </w:numPr>
        <w:tabs>
          <w:tab w:val="left" w:pos="993"/>
          <w:tab w:val="left" w:pos="1080"/>
          <w:tab w:val="num" w:pos="1245"/>
        </w:tabs>
        <w:spacing w:line="276" w:lineRule="auto"/>
        <w:ind w:left="0" w:firstLine="567"/>
        <w:rPr>
          <w:color w:val="000000" w:themeColor="text1"/>
        </w:rPr>
      </w:pPr>
      <w:r w:rsidRPr="00B22E45">
        <w:rPr>
          <w:color w:val="000000" w:themeColor="text1"/>
        </w:rPr>
        <w:t>Поставка та/або повернення Товару здійснюються силами та за рахунок Постачальника.</w:t>
      </w:r>
    </w:p>
    <w:p w14:paraId="1F3AEB25" w14:textId="77777777" w:rsidR="00B22E45" w:rsidRPr="00B22E45" w:rsidRDefault="00B22E45" w:rsidP="00B22E45">
      <w:pPr>
        <w:numPr>
          <w:ilvl w:val="1"/>
          <w:numId w:val="8"/>
        </w:numPr>
        <w:tabs>
          <w:tab w:val="left" w:pos="993"/>
          <w:tab w:val="left" w:pos="1080"/>
          <w:tab w:val="left" w:pos="1260"/>
        </w:tabs>
        <w:spacing w:line="276" w:lineRule="auto"/>
        <w:ind w:left="0" w:firstLine="567"/>
        <w:jc w:val="both"/>
        <w:rPr>
          <w:color w:val="000000" w:themeColor="text1"/>
          <w:sz w:val="22"/>
          <w:szCs w:val="22"/>
        </w:rPr>
      </w:pPr>
      <w:r w:rsidRPr="00B22E45">
        <w:rPr>
          <w:color w:val="000000" w:themeColor="text1"/>
          <w:sz w:val="22"/>
          <w:szCs w:val="22"/>
        </w:rPr>
        <w:t>Товар вважається зданим Постачальником і прийнятим Покупцем з моменту підписання повноваженими представниками Сторін накладних.</w:t>
      </w:r>
    </w:p>
    <w:p w14:paraId="325BBE83" w14:textId="77777777" w:rsidR="00B22E45" w:rsidRPr="00B22E45" w:rsidRDefault="00B22E45" w:rsidP="00B22E45">
      <w:pPr>
        <w:pStyle w:val="a5"/>
        <w:numPr>
          <w:ilvl w:val="1"/>
          <w:numId w:val="8"/>
        </w:numPr>
        <w:tabs>
          <w:tab w:val="left" w:pos="993"/>
          <w:tab w:val="left" w:pos="1080"/>
          <w:tab w:val="num" w:pos="1260"/>
        </w:tabs>
        <w:spacing w:line="276" w:lineRule="auto"/>
        <w:ind w:left="0" w:firstLine="567"/>
        <w:rPr>
          <w:color w:val="000000" w:themeColor="text1"/>
        </w:rPr>
      </w:pPr>
      <w:r w:rsidRPr="00B22E45">
        <w:rPr>
          <w:color w:val="000000" w:themeColor="text1"/>
        </w:rPr>
        <w:t xml:space="preserve"> Постачальнику не дозволяється затримувати поставку Товару з причини наявності заборгованості по оплаті з боку Покупця, або до задоволення будь-якої іншої вимоги до Покупця, якщо такі вимоги не схвалено Покупцем, або не визнано рішенням суду.</w:t>
      </w:r>
    </w:p>
    <w:p w14:paraId="04A879CA" w14:textId="77777777" w:rsidR="00B22E45" w:rsidRPr="00B22E45" w:rsidRDefault="00B22E45" w:rsidP="00B22E45">
      <w:pPr>
        <w:tabs>
          <w:tab w:val="left" w:pos="1080"/>
          <w:tab w:val="left" w:pos="1260"/>
          <w:tab w:val="left" w:pos="3870"/>
        </w:tabs>
        <w:spacing w:line="276" w:lineRule="auto"/>
        <w:ind w:left="2160"/>
        <w:jc w:val="both"/>
        <w:rPr>
          <w:color w:val="000000" w:themeColor="text1"/>
          <w:sz w:val="22"/>
          <w:szCs w:val="22"/>
        </w:rPr>
      </w:pPr>
      <w:r w:rsidRPr="00B22E45">
        <w:rPr>
          <w:color w:val="000000" w:themeColor="text1"/>
          <w:sz w:val="22"/>
          <w:szCs w:val="22"/>
        </w:rPr>
        <w:tab/>
      </w:r>
    </w:p>
    <w:p w14:paraId="4E54F7D3" w14:textId="77777777" w:rsidR="00B22E45" w:rsidRPr="00B22E45" w:rsidRDefault="00B22E45" w:rsidP="00B22E45">
      <w:pPr>
        <w:numPr>
          <w:ilvl w:val="0"/>
          <w:numId w:val="1"/>
        </w:numPr>
        <w:autoSpaceDE w:val="0"/>
        <w:autoSpaceDN w:val="0"/>
        <w:adjustRightInd w:val="0"/>
        <w:spacing w:line="276" w:lineRule="auto"/>
        <w:jc w:val="center"/>
        <w:rPr>
          <w:b/>
          <w:bCs/>
          <w:color w:val="000000" w:themeColor="text1"/>
          <w:sz w:val="22"/>
          <w:szCs w:val="22"/>
        </w:rPr>
      </w:pPr>
      <w:r w:rsidRPr="00B22E45">
        <w:rPr>
          <w:b/>
          <w:bCs/>
          <w:color w:val="000000" w:themeColor="text1"/>
          <w:sz w:val="22"/>
          <w:szCs w:val="22"/>
        </w:rPr>
        <w:t>ОСОБЛИВІ УМОВИ СПІВПРАЦІ</w:t>
      </w:r>
    </w:p>
    <w:p w14:paraId="2CB43165" w14:textId="77777777" w:rsidR="00B22E45" w:rsidRPr="00B22E45" w:rsidRDefault="00B22E45" w:rsidP="00B22E45">
      <w:pPr>
        <w:numPr>
          <w:ilvl w:val="1"/>
          <w:numId w:val="1"/>
        </w:numPr>
        <w:tabs>
          <w:tab w:val="left" w:pos="142"/>
          <w:tab w:val="left" w:pos="993"/>
          <w:tab w:val="left" w:pos="1276"/>
        </w:tabs>
        <w:autoSpaceDE w:val="0"/>
        <w:autoSpaceDN w:val="0"/>
        <w:adjustRightInd w:val="0"/>
        <w:spacing w:line="276" w:lineRule="auto"/>
        <w:ind w:left="0" w:firstLine="567"/>
        <w:contextualSpacing/>
        <w:jc w:val="both"/>
        <w:rPr>
          <w:bCs/>
          <w:color w:val="000000" w:themeColor="text1"/>
          <w:sz w:val="22"/>
          <w:szCs w:val="22"/>
        </w:rPr>
      </w:pPr>
      <w:r w:rsidRPr="00B22E45">
        <w:rPr>
          <w:bCs/>
          <w:color w:val="000000" w:themeColor="text1"/>
          <w:sz w:val="22"/>
          <w:szCs w:val="22"/>
        </w:rPr>
        <w:t>З метою покращення збуту Товару, Постачальник проводить навчання працівників Покупця не менше _____ раз на календарний рік.</w:t>
      </w:r>
    </w:p>
    <w:p w14:paraId="17D7BE12" w14:textId="77777777" w:rsidR="00B22E45" w:rsidRPr="00B22E45" w:rsidRDefault="00B22E45" w:rsidP="00B22E45">
      <w:pPr>
        <w:numPr>
          <w:ilvl w:val="1"/>
          <w:numId w:val="1"/>
        </w:numPr>
        <w:tabs>
          <w:tab w:val="left" w:pos="142"/>
          <w:tab w:val="left" w:pos="993"/>
          <w:tab w:val="left" w:pos="1276"/>
        </w:tabs>
        <w:autoSpaceDE w:val="0"/>
        <w:autoSpaceDN w:val="0"/>
        <w:adjustRightInd w:val="0"/>
        <w:spacing w:line="276" w:lineRule="auto"/>
        <w:ind w:left="0" w:firstLine="567"/>
        <w:contextualSpacing/>
        <w:jc w:val="both"/>
        <w:rPr>
          <w:bCs/>
          <w:color w:val="000000" w:themeColor="text1"/>
          <w:sz w:val="22"/>
          <w:szCs w:val="22"/>
        </w:rPr>
      </w:pPr>
      <w:r w:rsidRPr="00B22E45">
        <w:rPr>
          <w:bCs/>
          <w:color w:val="000000" w:themeColor="text1"/>
          <w:sz w:val="22"/>
          <w:szCs w:val="22"/>
        </w:rPr>
        <w:t>Постачальник зобов’язаний не менше _____ раз на календарний рік проводити демонстрації властивостей Товару (майстер-клас) для потенційних покупців Покупця з метою збільшення продажу Товару, який поставляє Постачальник.</w:t>
      </w:r>
    </w:p>
    <w:p w14:paraId="4AA36BDD" w14:textId="77777777" w:rsidR="00B22E45" w:rsidRPr="00B22E45" w:rsidRDefault="00B22E45" w:rsidP="00B22E45">
      <w:pPr>
        <w:numPr>
          <w:ilvl w:val="1"/>
          <w:numId w:val="1"/>
        </w:numPr>
        <w:tabs>
          <w:tab w:val="left" w:pos="142"/>
          <w:tab w:val="left" w:pos="993"/>
          <w:tab w:val="left" w:pos="1276"/>
        </w:tabs>
        <w:autoSpaceDE w:val="0"/>
        <w:autoSpaceDN w:val="0"/>
        <w:adjustRightInd w:val="0"/>
        <w:spacing w:line="276" w:lineRule="auto"/>
        <w:ind w:left="0" w:firstLine="567"/>
        <w:contextualSpacing/>
        <w:jc w:val="both"/>
        <w:rPr>
          <w:bCs/>
          <w:color w:val="000000" w:themeColor="text1"/>
          <w:sz w:val="22"/>
          <w:szCs w:val="22"/>
        </w:rPr>
      </w:pPr>
      <w:r w:rsidRPr="00B22E45">
        <w:rPr>
          <w:bCs/>
          <w:color w:val="000000" w:themeColor="text1"/>
          <w:sz w:val="22"/>
          <w:szCs w:val="22"/>
        </w:rPr>
        <w:t xml:space="preserve">Постачальник забезпечує наявність своїх представників Покупця для надання потенційним покупцям/Споживачам інформаційно-консультаційних послуг стосовно Товару, який поставляє Постачальник. </w:t>
      </w:r>
    </w:p>
    <w:p w14:paraId="7A6DE761" w14:textId="77777777" w:rsidR="00B22E45" w:rsidRDefault="00B22E45" w:rsidP="00B22E45">
      <w:pPr>
        <w:autoSpaceDE w:val="0"/>
        <w:autoSpaceDN w:val="0"/>
        <w:adjustRightInd w:val="0"/>
        <w:spacing w:line="276" w:lineRule="auto"/>
        <w:ind w:firstLine="540"/>
        <w:jc w:val="both"/>
        <w:rPr>
          <w:bCs/>
          <w:color w:val="000000" w:themeColor="text1"/>
          <w:sz w:val="22"/>
          <w:szCs w:val="22"/>
        </w:rPr>
      </w:pPr>
    </w:p>
    <w:p w14:paraId="65527C3B" w14:textId="77777777" w:rsidR="00B22E45" w:rsidRPr="00B22E45" w:rsidRDefault="00B22E45" w:rsidP="00B22E45">
      <w:pPr>
        <w:autoSpaceDE w:val="0"/>
        <w:autoSpaceDN w:val="0"/>
        <w:adjustRightInd w:val="0"/>
        <w:spacing w:line="276" w:lineRule="auto"/>
        <w:ind w:firstLine="540"/>
        <w:jc w:val="both"/>
        <w:rPr>
          <w:bCs/>
          <w:color w:val="000000" w:themeColor="text1"/>
          <w:sz w:val="22"/>
          <w:szCs w:val="22"/>
        </w:rPr>
      </w:pPr>
    </w:p>
    <w:p w14:paraId="2874D759" w14:textId="77777777" w:rsidR="00B22E45" w:rsidRPr="00B22E45" w:rsidRDefault="00B22E45" w:rsidP="00B22E45">
      <w:pPr>
        <w:numPr>
          <w:ilvl w:val="0"/>
          <w:numId w:val="1"/>
        </w:numPr>
        <w:autoSpaceDE w:val="0"/>
        <w:autoSpaceDN w:val="0"/>
        <w:adjustRightInd w:val="0"/>
        <w:spacing w:line="276" w:lineRule="auto"/>
        <w:jc w:val="center"/>
        <w:rPr>
          <w:b/>
          <w:bCs/>
          <w:color w:val="000000" w:themeColor="text1"/>
          <w:sz w:val="22"/>
          <w:szCs w:val="22"/>
        </w:rPr>
      </w:pPr>
      <w:r w:rsidRPr="00B22E45">
        <w:rPr>
          <w:b/>
          <w:bCs/>
          <w:color w:val="000000" w:themeColor="text1"/>
          <w:sz w:val="22"/>
          <w:szCs w:val="22"/>
        </w:rPr>
        <w:t>ЯКІСТЬ ТОВАРІВ, ЩО ПОСТАВЛЯЮТЬСЯ, ТА УПАКОВКА ТОВАРІВ</w:t>
      </w:r>
    </w:p>
    <w:p w14:paraId="25764B19" w14:textId="77777777" w:rsidR="00B22E45" w:rsidRPr="00B22E45" w:rsidRDefault="00B22E45" w:rsidP="00B22E45">
      <w:pPr>
        <w:numPr>
          <w:ilvl w:val="1"/>
          <w:numId w:val="1"/>
        </w:numPr>
        <w:tabs>
          <w:tab w:val="left" w:pos="540"/>
          <w:tab w:val="left" w:pos="993"/>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Товар, що поставляється, повинен відповідати вимогам нормативно-правових актів, стандартів, технічних регламентів, технічних умов, іншій технічній документації, яка встановлює вимоги до його якості та маркування, або зразкам (еталонам), не заборонений відповідним державним органом для виготовлення та реалізації. Постачальник повинен засвідчити якість Товару, що поставляється, належними документами, відповідно до вимог чинного законодавства, а також у необхідній кількості передати належним чином оформлені експлуатаційні документи, які надаються Покупцю разом з Товаром (технічні паспорти, гарантійні талони/свідоцтва, інструкції з експлуатації, тощо). У випадку, якщо поставка/виготовлення Товару підлягають ліцензуванню згідно з чинним законодавством, Постачальник надає Покупцю копію ліцензії на постачання/виготовлення такого товару.</w:t>
      </w:r>
    </w:p>
    <w:p w14:paraId="462BC8C9" w14:textId="77777777" w:rsidR="00B22E45" w:rsidRPr="00B22E45" w:rsidRDefault="00B22E45" w:rsidP="00B22E45">
      <w:pPr>
        <w:numPr>
          <w:ilvl w:val="1"/>
          <w:numId w:val="1"/>
        </w:numPr>
        <w:tabs>
          <w:tab w:val="left" w:pos="540"/>
          <w:tab w:val="left" w:pos="993"/>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 xml:space="preserve"> Документи, зазначені в пункті 6.1. Договору, повинні бути складені українською мовою (складені іноземною мовою, повинні мати впорядкований автентичний переклад на українську мову), відповідати вимогам чинного законодавства станом на дату поставки Партії Товару, та надаються Постачальником безпосередньо за місцем поставки Товару, вказаному в Замовленні Покупця. В залежності від типу документу, документи надаються в оригіналах, або в копіях, завірених належним чином.</w:t>
      </w:r>
    </w:p>
    <w:p w14:paraId="7E2EC341" w14:textId="418CE862" w:rsidR="00B22E45" w:rsidRPr="00B22E45" w:rsidRDefault="00B22E45" w:rsidP="00B22E45">
      <w:pPr>
        <w:numPr>
          <w:ilvl w:val="1"/>
          <w:numId w:val="1"/>
        </w:numPr>
        <w:tabs>
          <w:tab w:val="left" w:pos="540"/>
          <w:tab w:val="left" w:pos="993"/>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Товар повинен бути наданий у тарі та (або) упакований звичайним для нього способом в упаковку, а в разі їх відсутності – способом, що забезпечує зберігання Товару під час звичайних умов зберігання, транспортування та розвантаження, якщо Покупцем не встановлено додаткових вимог до упаковки Партії Товару. Тара та упаковка Товару повинна відповідати вимогам ДСТУ.</w:t>
      </w:r>
    </w:p>
    <w:p w14:paraId="63058A40" w14:textId="77777777" w:rsidR="00B22E45" w:rsidRPr="00B22E45" w:rsidRDefault="00B22E45" w:rsidP="00B22E45">
      <w:pPr>
        <w:numPr>
          <w:ilvl w:val="1"/>
          <w:numId w:val="1"/>
        </w:numPr>
        <w:tabs>
          <w:tab w:val="left" w:pos="540"/>
          <w:tab w:val="left" w:pos="993"/>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 xml:space="preserve"> Постачальник за власний рахунок забезпечує пакування Товару, необхідне для його перевезення. Упаковка повинна містити належне маркування.</w:t>
      </w:r>
    </w:p>
    <w:p w14:paraId="669599FB" w14:textId="77777777" w:rsidR="00B22E45" w:rsidRPr="00B22E45" w:rsidRDefault="00B22E45" w:rsidP="00B22E45">
      <w:pPr>
        <w:numPr>
          <w:ilvl w:val="1"/>
          <w:numId w:val="1"/>
        </w:numPr>
        <w:tabs>
          <w:tab w:val="left" w:pos="540"/>
          <w:tab w:val="left" w:pos="993"/>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 xml:space="preserve"> Товари повинні поставлятися комплектно відповідно до вимог стандартів, технічних умов, або прейскурантів. У разі поставки некомплектного Товару, Постачальник зобов'язаний на вимогу Покупця доукомплектувати його у чотирнадцятиденний строк після одержання вимоги, або замінити комплектним Товаром у той же строк. Надалі, до укомплектування виробу, або його заміни, Покупець має право відмовитися від його оплати, а якщо Товар уже оплачений, вимагати в установленому порядку повернення сплачених сум. </w:t>
      </w:r>
    </w:p>
    <w:p w14:paraId="20BB7C39" w14:textId="3E002377" w:rsidR="00B22E45" w:rsidRPr="00B22E45" w:rsidRDefault="00B22E45" w:rsidP="00B22E45">
      <w:pPr>
        <w:numPr>
          <w:ilvl w:val="1"/>
          <w:numId w:val="1"/>
        </w:numPr>
        <w:tabs>
          <w:tab w:val="left" w:pos="540"/>
          <w:tab w:val="left" w:pos="993"/>
          <w:tab w:val="left" w:pos="1276"/>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В момент приймання Товару, Покупець здійснює перевірку відповідності кількості та якості (комплектності) Товару за правилами Інструкції П-6, затвердженої постановою Держарбітражу при Раді Міністрів СРСР від 15.06.1965 р., та Інструкції № П-7, затвердженої постановою Держарбітражу при Раді Міністрів СРСР від  25.04.1966 р., з урахуванням особливостей, встановлених Договором.</w:t>
      </w:r>
    </w:p>
    <w:p w14:paraId="53995A4B" w14:textId="77777777" w:rsidR="00B22E45" w:rsidRPr="00B22E45" w:rsidRDefault="00B22E45" w:rsidP="00B22E45">
      <w:pPr>
        <w:tabs>
          <w:tab w:val="left" w:pos="540"/>
          <w:tab w:val="left" w:pos="993"/>
          <w:tab w:val="left" w:pos="1276"/>
        </w:tabs>
        <w:autoSpaceDE w:val="0"/>
        <w:autoSpaceDN w:val="0"/>
        <w:adjustRightInd w:val="0"/>
        <w:spacing w:line="276" w:lineRule="auto"/>
        <w:ind w:firstLine="567"/>
        <w:jc w:val="both"/>
        <w:rPr>
          <w:color w:val="000000" w:themeColor="text1"/>
          <w:sz w:val="22"/>
          <w:szCs w:val="22"/>
        </w:rPr>
      </w:pPr>
    </w:p>
    <w:p w14:paraId="3D29C2F1" w14:textId="77777777" w:rsidR="00B22E45" w:rsidRPr="00B22E45" w:rsidRDefault="00B22E45" w:rsidP="00B22E45">
      <w:pPr>
        <w:numPr>
          <w:ilvl w:val="0"/>
          <w:numId w:val="1"/>
        </w:numPr>
        <w:tabs>
          <w:tab w:val="left" w:pos="993"/>
          <w:tab w:val="left" w:pos="1276"/>
        </w:tabs>
        <w:autoSpaceDE w:val="0"/>
        <w:autoSpaceDN w:val="0"/>
        <w:adjustRightInd w:val="0"/>
        <w:spacing w:line="276" w:lineRule="auto"/>
        <w:ind w:left="0" w:firstLine="567"/>
        <w:jc w:val="center"/>
        <w:rPr>
          <w:b/>
          <w:bCs/>
          <w:color w:val="000000" w:themeColor="text1"/>
          <w:sz w:val="22"/>
          <w:szCs w:val="22"/>
        </w:rPr>
      </w:pPr>
      <w:r w:rsidRPr="00B22E45">
        <w:rPr>
          <w:b/>
          <w:bCs/>
          <w:color w:val="000000" w:themeColor="text1"/>
          <w:sz w:val="22"/>
          <w:szCs w:val="22"/>
        </w:rPr>
        <w:t>ГАРАНТІЇ ЯКОСТІ ТОВАРІВ</w:t>
      </w:r>
    </w:p>
    <w:p w14:paraId="06286D46" w14:textId="77777777" w:rsidR="00B22E45" w:rsidRPr="00B22E45" w:rsidRDefault="00B22E45" w:rsidP="00B22E45">
      <w:pPr>
        <w:pStyle w:val="a3"/>
        <w:numPr>
          <w:ilvl w:val="1"/>
          <w:numId w:val="1"/>
        </w:numPr>
        <w:tabs>
          <w:tab w:val="left" w:pos="993"/>
          <w:tab w:val="left" w:pos="1276"/>
        </w:tabs>
        <w:spacing w:line="276" w:lineRule="auto"/>
        <w:ind w:left="0" w:firstLine="567"/>
        <w:rPr>
          <w:color w:val="000000" w:themeColor="text1"/>
          <w:sz w:val="22"/>
        </w:rPr>
      </w:pPr>
      <w:r w:rsidRPr="00B22E45">
        <w:rPr>
          <w:color w:val="000000" w:themeColor="text1"/>
          <w:sz w:val="22"/>
        </w:rPr>
        <w:t>Відповідно до типу Товару (виду, асортименту тощо) у документах, що засвідчують якість Товару, та/або експлуатаційних документах (паспорт на Товар, інструкція з використання/експлуатації тощо), та/або на упаковці/етикетці Товару, встановлюється:</w:t>
      </w:r>
    </w:p>
    <w:p w14:paraId="57F4C21D" w14:textId="77777777" w:rsidR="00B22E45" w:rsidRPr="00B22E45" w:rsidRDefault="00B22E45" w:rsidP="00B22E45">
      <w:pPr>
        <w:pStyle w:val="a3"/>
        <w:tabs>
          <w:tab w:val="left" w:pos="993"/>
          <w:tab w:val="left" w:pos="1276"/>
        </w:tabs>
        <w:spacing w:line="276" w:lineRule="auto"/>
        <w:ind w:firstLine="567"/>
        <w:rPr>
          <w:color w:val="000000" w:themeColor="text1"/>
          <w:sz w:val="22"/>
        </w:rPr>
      </w:pPr>
      <w:r w:rsidRPr="00B22E45">
        <w:rPr>
          <w:color w:val="000000" w:themeColor="text1"/>
          <w:sz w:val="22"/>
        </w:rPr>
        <w:t>7.1.1. гарантійний строк;</w:t>
      </w:r>
    </w:p>
    <w:p w14:paraId="63C7A867" w14:textId="77777777" w:rsidR="00B22E45" w:rsidRPr="00B22E45" w:rsidRDefault="00B22E45" w:rsidP="00B22E45">
      <w:pPr>
        <w:pStyle w:val="a3"/>
        <w:tabs>
          <w:tab w:val="left" w:pos="993"/>
          <w:tab w:val="left" w:pos="1276"/>
        </w:tabs>
        <w:spacing w:line="276" w:lineRule="auto"/>
        <w:ind w:firstLine="567"/>
        <w:rPr>
          <w:color w:val="000000" w:themeColor="text1"/>
          <w:sz w:val="22"/>
        </w:rPr>
      </w:pPr>
      <w:r w:rsidRPr="00B22E45">
        <w:rPr>
          <w:color w:val="000000" w:themeColor="text1"/>
          <w:sz w:val="22"/>
        </w:rPr>
        <w:t>7.1.2. термін придатності;</w:t>
      </w:r>
    </w:p>
    <w:p w14:paraId="7D945766" w14:textId="77777777" w:rsidR="00B22E45" w:rsidRPr="00B22E45" w:rsidRDefault="00B22E45" w:rsidP="00B22E45">
      <w:pPr>
        <w:pStyle w:val="a3"/>
        <w:tabs>
          <w:tab w:val="left" w:pos="993"/>
          <w:tab w:val="left" w:pos="1276"/>
        </w:tabs>
        <w:spacing w:line="276" w:lineRule="auto"/>
        <w:ind w:firstLine="567"/>
        <w:rPr>
          <w:color w:val="000000" w:themeColor="text1"/>
          <w:sz w:val="22"/>
        </w:rPr>
      </w:pPr>
      <w:r w:rsidRPr="00B22E45">
        <w:rPr>
          <w:color w:val="000000" w:themeColor="text1"/>
          <w:sz w:val="22"/>
        </w:rPr>
        <w:t>7.1.3. строк служби.</w:t>
      </w:r>
    </w:p>
    <w:p w14:paraId="3EE9D80B" w14:textId="77777777" w:rsidR="00B22E45" w:rsidRPr="00B22E45" w:rsidRDefault="00B22E45" w:rsidP="00B22E45">
      <w:pPr>
        <w:pStyle w:val="a3"/>
        <w:numPr>
          <w:ilvl w:val="1"/>
          <w:numId w:val="1"/>
        </w:numPr>
        <w:tabs>
          <w:tab w:val="left" w:pos="993"/>
          <w:tab w:val="left" w:pos="1276"/>
        </w:tabs>
        <w:spacing w:line="276" w:lineRule="auto"/>
        <w:ind w:left="0" w:firstLine="567"/>
        <w:rPr>
          <w:color w:val="000000" w:themeColor="text1"/>
          <w:sz w:val="22"/>
        </w:rPr>
      </w:pPr>
      <w:r w:rsidRPr="00B22E45">
        <w:rPr>
          <w:color w:val="000000" w:themeColor="text1"/>
          <w:sz w:val="22"/>
        </w:rPr>
        <w:t>Обчислення гарантійного строку, терміну придатності, строку служби, здійснюється згідно із вимогами чинного законодавства України.</w:t>
      </w:r>
    </w:p>
    <w:p w14:paraId="2C11FEBB" w14:textId="77777777" w:rsidR="00B22E45" w:rsidRPr="00B22E45" w:rsidRDefault="00B22E45" w:rsidP="00B22E45">
      <w:pPr>
        <w:pStyle w:val="a3"/>
        <w:numPr>
          <w:ilvl w:val="1"/>
          <w:numId w:val="1"/>
        </w:numPr>
        <w:tabs>
          <w:tab w:val="left" w:pos="993"/>
          <w:tab w:val="left" w:pos="1276"/>
        </w:tabs>
        <w:spacing w:line="276" w:lineRule="auto"/>
        <w:ind w:left="0" w:firstLine="567"/>
        <w:rPr>
          <w:color w:val="000000" w:themeColor="text1"/>
          <w:sz w:val="22"/>
        </w:rPr>
      </w:pPr>
      <w:r w:rsidRPr="00B22E45">
        <w:rPr>
          <w:color w:val="000000" w:themeColor="text1"/>
          <w:sz w:val="22"/>
        </w:rPr>
        <w:t xml:space="preserve">Постачальник гарантує якість Товару у цілому. Гарантійний строк на комплектуючі і складові частини Товару вважається рівним гарантійному строку на основний виріб - Товар, якщо інше не передбачено стандартами (технічними  умовами) на Товар. </w:t>
      </w:r>
    </w:p>
    <w:p w14:paraId="49661284" w14:textId="77777777" w:rsidR="00B22E45" w:rsidRPr="00B22E45" w:rsidRDefault="00B22E45" w:rsidP="00B22E45">
      <w:pPr>
        <w:pStyle w:val="a3"/>
        <w:numPr>
          <w:ilvl w:val="1"/>
          <w:numId w:val="1"/>
        </w:numPr>
        <w:tabs>
          <w:tab w:val="left" w:pos="993"/>
          <w:tab w:val="left" w:pos="1276"/>
        </w:tabs>
        <w:spacing w:line="276" w:lineRule="auto"/>
        <w:ind w:left="0" w:firstLine="567"/>
        <w:rPr>
          <w:color w:val="000000" w:themeColor="text1"/>
          <w:sz w:val="22"/>
        </w:rPr>
      </w:pPr>
      <w:r w:rsidRPr="00B22E45">
        <w:rPr>
          <w:color w:val="000000" w:themeColor="text1"/>
          <w:sz w:val="22"/>
        </w:rPr>
        <w:t xml:space="preserve">Постачальник гарантує якість Товару протягом </w:t>
      </w:r>
      <w:r w:rsidRPr="00B22E45">
        <w:rPr>
          <w:color w:val="000000" w:themeColor="text1"/>
          <w:sz w:val="22"/>
          <w:lang w:val="en-US"/>
        </w:rPr>
        <w:t>c</w:t>
      </w:r>
      <w:r w:rsidRPr="00B22E45">
        <w:rPr>
          <w:color w:val="000000" w:themeColor="text1"/>
          <w:sz w:val="22"/>
        </w:rPr>
        <w:t xml:space="preserve">троку, визначеному Постачальником/виробником, або протягом мінімального строку, встановленого законодавством. </w:t>
      </w:r>
    </w:p>
    <w:p w14:paraId="6BE12FD6" w14:textId="77777777" w:rsidR="00B22E45" w:rsidRPr="00B22E45" w:rsidRDefault="00B22E45" w:rsidP="00B22E45">
      <w:pPr>
        <w:pStyle w:val="a3"/>
        <w:numPr>
          <w:ilvl w:val="1"/>
          <w:numId w:val="1"/>
        </w:numPr>
        <w:tabs>
          <w:tab w:val="left" w:pos="993"/>
          <w:tab w:val="left" w:pos="1276"/>
        </w:tabs>
        <w:spacing w:line="276" w:lineRule="auto"/>
        <w:ind w:left="0" w:firstLine="567"/>
        <w:rPr>
          <w:color w:val="000000" w:themeColor="text1"/>
          <w:sz w:val="22"/>
        </w:rPr>
      </w:pPr>
      <w:r w:rsidRPr="00B22E45">
        <w:rPr>
          <w:color w:val="000000" w:themeColor="text1"/>
          <w:sz w:val="22"/>
        </w:rPr>
        <w:t xml:space="preserve">Якщо для Товару передбачається гарантійний строк або строк придатності, Покупець має право висувати вимоги Постачальнику у зв’язку з недоліками Товару протягом такого гарантійного строку або строку придатності. Якщо на Товар не встановлений гарантійний строк або строк придатності, вимога у зв'язку з його недоліками може бути пред'явлена Покупцем Постачальнику за умови, що недоліки були виявлені протягом розумного строку, але в межах двох років, від дня передання Товару Споживачу. </w:t>
      </w:r>
    </w:p>
    <w:p w14:paraId="2D44245C" w14:textId="77777777" w:rsidR="00B22E45" w:rsidRPr="00B22E45" w:rsidRDefault="00B22E45" w:rsidP="00B22E45">
      <w:pPr>
        <w:pStyle w:val="a3"/>
        <w:numPr>
          <w:ilvl w:val="1"/>
          <w:numId w:val="1"/>
        </w:numPr>
        <w:tabs>
          <w:tab w:val="left" w:pos="993"/>
          <w:tab w:val="left" w:pos="1276"/>
        </w:tabs>
        <w:spacing w:line="276" w:lineRule="auto"/>
        <w:ind w:left="0" w:firstLine="567"/>
        <w:rPr>
          <w:color w:val="000000" w:themeColor="text1"/>
          <w:sz w:val="22"/>
        </w:rPr>
      </w:pPr>
      <w:r w:rsidRPr="00B22E45">
        <w:rPr>
          <w:color w:val="000000" w:themeColor="text1"/>
          <w:sz w:val="22"/>
        </w:rPr>
        <w:t xml:space="preserve">Інформація про Товар повинна зазначатися Постачальником безпосередньо на Товарі, на упаковці, у документах, що додаються до Товару (на етикетці, шляхом маркування кожної одиниці Товару та/або іншим способом у доступній наочній формі). Інформація про Товар повинна бути складена українською мовою, відповідати вимогам чинного законодавства України, містити усі необхідні відомості та позначення. </w:t>
      </w:r>
    </w:p>
    <w:p w14:paraId="18952A5B" w14:textId="77777777" w:rsidR="00B22E45" w:rsidRPr="00B22E45" w:rsidRDefault="00B22E45" w:rsidP="00B22E45">
      <w:pPr>
        <w:pStyle w:val="a3"/>
        <w:numPr>
          <w:ilvl w:val="1"/>
          <w:numId w:val="1"/>
        </w:numPr>
        <w:tabs>
          <w:tab w:val="left" w:pos="993"/>
          <w:tab w:val="left" w:pos="1276"/>
        </w:tabs>
        <w:spacing w:line="276" w:lineRule="auto"/>
        <w:ind w:left="0" w:firstLine="567"/>
        <w:rPr>
          <w:color w:val="000000" w:themeColor="text1"/>
          <w:sz w:val="22"/>
        </w:rPr>
      </w:pPr>
      <w:r w:rsidRPr="00B22E45">
        <w:rPr>
          <w:color w:val="000000" w:themeColor="text1"/>
          <w:sz w:val="22"/>
        </w:rPr>
        <w:t>Постачальник відповідає за недоліки Товару, якщо він не доведе, що вони виникли внаслідок порушення Покупцем правил користування та/чи зберігання Товару, дій третіх осіб, випадку, або непереборної сили.</w:t>
      </w:r>
    </w:p>
    <w:p w14:paraId="2D86B0E3" w14:textId="77777777" w:rsidR="00B22E45" w:rsidRPr="00B22E45" w:rsidRDefault="00B22E45" w:rsidP="00B22E45">
      <w:pPr>
        <w:pStyle w:val="a3"/>
        <w:numPr>
          <w:ilvl w:val="1"/>
          <w:numId w:val="1"/>
        </w:numPr>
        <w:tabs>
          <w:tab w:val="left" w:pos="993"/>
          <w:tab w:val="left" w:pos="1276"/>
        </w:tabs>
        <w:spacing w:line="276" w:lineRule="auto"/>
        <w:ind w:left="0" w:firstLine="567"/>
        <w:rPr>
          <w:color w:val="000000" w:themeColor="text1"/>
          <w:sz w:val="22"/>
        </w:rPr>
      </w:pPr>
      <w:r w:rsidRPr="00B22E45">
        <w:rPr>
          <w:color w:val="000000" w:themeColor="text1"/>
          <w:sz w:val="22"/>
        </w:rPr>
        <w:t xml:space="preserve"> В разі виявлення Товару неналежної якості, Постачальник зобов'язаний:</w:t>
      </w:r>
    </w:p>
    <w:p w14:paraId="233CC76A" w14:textId="77777777" w:rsidR="00B22E45" w:rsidRPr="00B22E45" w:rsidRDefault="00B22E45" w:rsidP="00B22E45">
      <w:pPr>
        <w:tabs>
          <w:tab w:val="left" w:pos="993"/>
          <w:tab w:val="left" w:pos="1276"/>
        </w:tabs>
        <w:autoSpaceDE w:val="0"/>
        <w:autoSpaceDN w:val="0"/>
        <w:adjustRightInd w:val="0"/>
        <w:spacing w:line="276" w:lineRule="auto"/>
        <w:ind w:firstLine="567"/>
        <w:jc w:val="both"/>
        <w:rPr>
          <w:color w:val="000000" w:themeColor="text1"/>
          <w:sz w:val="22"/>
          <w:szCs w:val="22"/>
        </w:rPr>
      </w:pPr>
      <w:r w:rsidRPr="00B22E45">
        <w:rPr>
          <w:color w:val="000000" w:themeColor="text1"/>
          <w:sz w:val="22"/>
          <w:szCs w:val="22"/>
        </w:rPr>
        <w:t>- у випадку необхідності визначення причин втрати якості Товару (наявності дефектів), у триденний строк з моменту одержання від Покупця та/або Споживача відповідної письмової згоди організувати проведення експертизи Товару;</w:t>
      </w:r>
    </w:p>
    <w:p w14:paraId="6DBAE3E7" w14:textId="77777777" w:rsidR="00B22E45" w:rsidRPr="00B22E45" w:rsidRDefault="00B22E45" w:rsidP="00B22E45">
      <w:pPr>
        <w:tabs>
          <w:tab w:val="left" w:pos="993"/>
          <w:tab w:val="left" w:pos="1276"/>
        </w:tabs>
        <w:autoSpaceDE w:val="0"/>
        <w:autoSpaceDN w:val="0"/>
        <w:adjustRightInd w:val="0"/>
        <w:spacing w:line="276" w:lineRule="auto"/>
        <w:ind w:firstLine="567"/>
        <w:jc w:val="both"/>
        <w:rPr>
          <w:color w:val="000000" w:themeColor="text1"/>
          <w:sz w:val="22"/>
          <w:szCs w:val="22"/>
        </w:rPr>
      </w:pPr>
      <w:r w:rsidRPr="00B22E45">
        <w:rPr>
          <w:color w:val="000000" w:themeColor="text1"/>
          <w:sz w:val="22"/>
          <w:szCs w:val="22"/>
        </w:rPr>
        <w:t xml:space="preserve">- прийняти Товар і задовольнити вимоги Покупця та/або Споживача протягом одного тижня з дня виставлення Покупцем такої вимоги. </w:t>
      </w:r>
    </w:p>
    <w:p w14:paraId="35C6102D" w14:textId="77777777" w:rsidR="00B22E45" w:rsidRPr="00B22E45" w:rsidRDefault="00B22E45" w:rsidP="00B22E45">
      <w:pPr>
        <w:numPr>
          <w:ilvl w:val="1"/>
          <w:numId w:val="1"/>
        </w:numPr>
        <w:tabs>
          <w:tab w:val="left" w:pos="993"/>
          <w:tab w:val="left" w:pos="1276"/>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Шкода, завдана життю, здоров'ю, або майну Покупця та/або Споживача Товаром неналежної якості та/або дефектним Товаром, підлягає відшкодуванню Постачальником у повному обсязі, якщо нормативно-правовими актами України не передбачено більш високої міри відповідальності.</w:t>
      </w:r>
    </w:p>
    <w:p w14:paraId="0A67608C" w14:textId="77777777" w:rsidR="00B22E45" w:rsidRPr="00B22E45" w:rsidRDefault="00B22E45" w:rsidP="00B22E45">
      <w:pPr>
        <w:tabs>
          <w:tab w:val="left" w:pos="993"/>
        </w:tabs>
        <w:autoSpaceDE w:val="0"/>
        <w:autoSpaceDN w:val="0"/>
        <w:adjustRightInd w:val="0"/>
        <w:spacing w:line="276" w:lineRule="auto"/>
        <w:ind w:firstLine="567"/>
        <w:jc w:val="both"/>
        <w:rPr>
          <w:color w:val="000000" w:themeColor="text1"/>
          <w:sz w:val="22"/>
          <w:szCs w:val="22"/>
        </w:rPr>
      </w:pPr>
    </w:p>
    <w:p w14:paraId="3AEF984D" w14:textId="77777777" w:rsidR="00B22E45" w:rsidRPr="00B22E45" w:rsidRDefault="00B22E45" w:rsidP="00B22E45">
      <w:pPr>
        <w:numPr>
          <w:ilvl w:val="0"/>
          <w:numId w:val="1"/>
        </w:numPr>
        <w:tabs>
          <w:tab w:val="left" w:pos="993"/>
        </w:tabs>
        <w:autoSpaceDE w:val="0"/>
        <w:autoSpaceDN w:val="0"/>
        <w:adjustRightInd w:val="0"/>
        <w:spacing w:line="276" w:lineRule="auto"/>
        <w:ind w:left="0" w:firstLine="567"/>
        <w:jc w:val="center"/>
        <w:rPr>
          <w:b/>
          <w:bCs/>
          <w:color w:val="000000" w:themeColor="text1"/>
          <w:sz w:val="22"/>
          <w:szCs w:val="22"/>
        </w:rPr>
      </w:pPr>
      <w:r w:rsidRPr="00B22E45">
        <w:rPr>
          <w:b/>
          <w:bCs/>
          <w:color w:val="000000" w:themeColor="text1"/>
          <w:sz w:val="22"/>
          <w:szCs w:val="22"/>
        </w:rPr>
        <w:t>ЦІНА ТОВАРУ ТА СУМА ДОГОВОРУ</w:t>
      </w:r>
    </w:p>
    <w:p w14:paraId="14B299B7" w14:textId="77777777" w:rsidR="00B22E45" w:rsidRPr="00B22E45" w:rsidRDefault="00B22E45" w:rsidP="00B22E45">
      <w:pPr>
        <w:numPr>
          <w:ilvl w:val="1"/>
          <w:numId w:val="1"/>
        </w:numPr>
        <w:tabs>
          <w:tab w:val="left" w:pos="540"/>
          <w:tab w:val="left" w:pos="993"/>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 xml:space="preserve"> Ціни на Товар вказуються у Специфікації, яка є невід’ємною частиною Договору.</w:t>
      </w:r>
    </w:p>
    <w:p w14:paraId="22BFCFDC" w14:textId="77777777" w:rsidR="00B22E45" w:rsidRPr="00B22E45" w:rsidRDefault="00B22E45" w:rsidP="00B22E45">
      <w:pPr>
        <w:numPr>
          <w:ilvl w:val="1"/>
          <w:numId w:val="1"/>
        </w:numPr>
        <w:tabs>
          <w:tab w:val="left" w:pos="540"/>
          <w:tab w:val="left" w:pos="993"/>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 xml:space="preserve"> Ціна Товару може бути збільшена лише за згодою Сторін шляхом укладання нової Специфікації на позиції Товару, ціни на які підвищуються. Обґрунтована пропозиція про підвищення цін повинна бути надана Постачальником Покупцю не менше, ніж за чотири тижні до дати їх введення. До моменту укладання нової Специфікації, Постачальник зобов’язаний здійснювати поставки Товару за старими цінами. </w:t>
      </w:r>
    </w:p>
    <w:p w14:paraId="3395DE40" w14:textId="77777777" w:rsidR="00B22E45" w:rsidRPr="00B22E45" w:rsidRDefault="00B22E45" w:rsidP="00B22E45">
      <w:pPr>
        <w:numPr>
          <w:ilvl w:val="1"/>
          <w:numId w:val="1"/>
        </w:numPr>
        <w:tabs>
          <w:tab w:val="left" w:pos="540"/>
          <w:tab w:val="left" w:pos="993"/>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 xml:space="preserve"> Постачальник має право, за погодженням з Покупцем, зменшити ціни шляхом укладення нової Специфікації. Пропозиція про зменшення цін може бути надана Постачальником Покупцю у будь-який момент до дати їх введення, але не пізніше поставки Товару та оформлення Сторонами відповідних накладних.</w:t>
      </w:r>
    </w:p>
    <w:p w14:paraId="177C00FD" w14:textId="77777777" w:rsidR="00B22E45" w:rsidRPr="00B22E45" w:rsidRDefault="00B22E45" w:rsidP="00B22E45">
      <w:pPr>
        <w:numPr>
          <w:ilvl w:val="1"/>
          <w:numId w:val="1"/>
        </w:numPr>
        <w:tabs>
          <w:tab w:val="left" w:pos="540"/>
          <w:tab w:val="left" w:pos="993"/>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 xml:space="preserve"> Зміна остаточно узгодженої Сторонами ціни Товару після його поставки Покупцю не допускається.</w:t>
      </w:r>
    </w:p>
    <w:p w14:paraId="0B3EA52F" w14:textId="77777777" w:rsidR="00B22E45" w:rsidRPr="00B22E45" w:rsidRDefault="00B22E45" w:rsidP="00B22E45">
      <w:pPr>
        <w:numPr>
          <w:ilvl w:val="1"/>
          <w:numId w:val="1"/>
        </w:numPr>
        <w:tabs>
          <w:tab w:val="left" w:pos="540"/>
          <w:tab w:val="left" w:pos="993"/>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 xml:space="preserve"> Сума Договору складається з суми вартості Партій Товарів, поставлених Постачальником протягом строку дії Договору та вказаних у накладних.</w:t>
      </w:r>
    </w:p>
    <w:p w14:paraId="7D53A32F" w14:textId="77777777" w:rsidR="00B22E45" w:rsidRPr="00B22E45" w:rsidRDefault="00B22E45" w:rsidP="00B22E45">
      <w:pPr>
        <w:numPr>
          <w:ilvl w:val="1"/>
          <w:numId w:val="1"/>
        </w:numPr>
        <w:tabs>
          <w:tab w:val="left" w:pos="540"/>
          <w:tab w:val="left" w:pos="993"/>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 xml:space="preserve"> Ціни встановлюються у національній валюті України.</w:t>
      </w:r>
    </w:p>
    <w:p w14:paraId="0CA83B3D" w14:textId="77777777" w:rsidR="00B22E45" w:rsidRPr="00B22E45" w:rsidRDefault="00B22E45" w:rsidP="00B22E45">
      <w:pPr>
        <w:tabs>
          <w:tab w:val="left" w:pos="540"/>
        </w:tabs>
        <w:autoSpaceDE w:val="0"/>
        <w:autoSpaceDN w:val="0"/>
        <w:adjustRightInd w:val="0"/>
        <w:spacing w:line="276" w:lineRule="auto"/>
        <w:ind w:firstLine="513"/>
        <w:jc w:val="both"/>
        <w:rPr>
          <w:color w:val="000000" w:themeColor="text1"/>
          <w:sz w:val="22"/>
          <w:szCs w:val="22"/>
        </w:rPr>
      </w:pPr>
    </w:p>
    <w:p w14:paraId="2CF53BB3" w14:textId="77777777" w:rsidR="00B22E45" w:rsidRPr="00B22E45" w:rsidRDefault="00B22E45" w:rsidP="00B22E45">
      <w:pPr>
        <w:numPr>
          <w:ilvl w:val="0"/>
          <w:numId w:val="9"/>
        </w:numPr>
        <w:autoSpaceDE w:val="0"/>
        <w:autoSpaceDN w:val="0"/>
        <w:adjustRightInd w:val="0"/>
        <w:spacing w:line="276" w:lineRule="auto"/>
        <w:jc w:val="center"/>
        <w:rPr>
          <w:b/>
          <w:bCs/>
          <w:color w:val="000000" w:themeColor="text1"/>
          <w:sz w:val="22"/>
          <w:szCs w:val="22"/>
        </w:rPr>
      </w:pPr>
      <w:r w:rsidRPr="00B22E45">
        <w:rPr>
          <w:b/>
          <w:bCs/>
          <w:color w:val="000000" w:themeColor="text1"/>
          <w:sz w:val="22"/>
          <w:szCs w:val="22"/>
        </w:rPr>
        <w:t>ПОРЯДОК РОЗРАХУНКІВ</w:t>
      </w:r>
    </w:p>
    <w:p w14:paraId="56FFFFC4" w14:textId="77777777" w:rsidR="00B22E45" w:rsidRPr="00B22E45" w:rsidRDefault="00B22E45" w:rsidP="00B22E45">
      <w:pPr>
        <w:numPr>
          <w:ilvl w:val="1"/>
          <w:numId w:val="9"/>
        </w:numPr>
        <w:tabs>
          <w:tab w:val="left" w:pos="540"/>
          <w:tab w:val="left" w:pos="851"/>
          <w:tab w:val="left" w:pos="993"/>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Оплата здійснюється у розмірі повної вартості реалізованого Товару шляхом безготівкового переказу на поточний рахунок Постачальника, вказаний у реквізитах Постачальника у Договорі.</w:t>
      </w:r>
    </w:p>
    <w:p w14:paraId="3603F5D2" w14:textId="77777777" w:rsidR="00B22E45" w:rsidRPr="00B22E45" w:rsidRDefault="00B22E45" w:rsidP="00B22E45">
      <w:pPr>
        <w:numPr>
          <w:ilvl w:val="1"/>
          <w:numId w:val="9"/>
        </w:numPr>
        <w:tabs>
          <w:tab w:val="left" w:pos="540"/>
          <w:tab w:val="left" w:pos="851"/>
          <w:tab w:val="left" w:pos="993"/>
        </w:tabs>
        <w:autoSpaceDE w:val="0"/>
        <w:autoSpaceDN w:val="0"/>
        <w:adjustRightInd w:val="0"/>
        <w:spacing w:line="276" w:lineRule="auto"/>
        <w:ind w:left="0" w:firstLine="567"/>
        <w:jc w:val="both"/>
        <w:rPr>
          <w:color w:val="000000" w:themeColor="text1"/>
          <w:sz w:val="22"/>
          <w:szCs w:val="22"/>
        </w:rPr>
      </w:pPr>
      <w:r w:rsidRPr="00B22E45">
        <w:rPr>
          <w:bCs/>
          <w:color w:val="000000" w:themeColor="text1"/>
          <w:sz w:val="22"/>
          <w:szCs w:val="22"/>
        </w:rPr>
        <w:t xml:space="preserve">Оплата за поставлений Постачальником Товар здійснюється Покупцем після його реалізації споживачам, один раз на тиждень, але не пізніше </w:t>
      </w:r>
      <w:r w:rsidR="00FA45BB">
        <w:rPr>
          <w:bCs/>
          <w:color w:val="000000" w:themeColor="text1"/>
          <w:sz w:val="22"/>
          <w:szCs w:val="22"/>
        </w:rPr>
        <w:t>___________________</w:t>
      </w:r>
      <w:r w:rsidRPr="00B22E45">
        <w:rPr>
          <w:bCs/>
          <w:color w:val="000000" w:themeColor="text1"/>
          <w:sz w:val="22"/>
          <w:szCs w:val="22"/>
        </w:rPr>
        <w:t xml:space="preserve"> календарних днів з дати припинення строку дії Договору та/або його розірвання</w:t>
      </w:r>
      <w:r w:rsidRPr="00B22E45">
        <w:rPr>
          <w:color w:val="000000" w:themeColor="text1"/>
          <w:sz w:val="22"/>
          <w:szCs w:val="22"/>
        </w:rPr>
        <w:t xml:space="preserve">. </w:t>
      </w:r>
    </w:p>
    <w:p w14:paraId="50FA372E" w14:textId="77777777" w:rsidR="00B22E45" w:rsidRPr="00B22E45" w:rsidRDefault="00B22E45" w:rsidP="00B22E45">
      <w:pPr>
        <w:numPr>
          <w:ilvl w:val="1"/>
          <w:numId w:val="9"/>
        </w:numPr>
        <w:tabs>
          <w:tab w:val="left" w:pos="540"/>
          <w:tab w:val="left" w:pos="851"/>
          <w:tab w:val="left" w:pos="993"/>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Оплата здійснюється Покупцем на підставі Договору. При здійсненні платежу Покупець обов’язково повинен вказувати у платіжному дорученні номер та дату Договору.</w:t>
      </w:r>
    </w:p>
    <w:p w14:paraId="2A23BAE6" w14:textId="77777777" w:rsidR="00B22E45" w:rsidRPr="00B22E45" w:rsidRDefault="00B22E45" w:rsidP="00B22E45">
      <w:pPr>
        <w:autoSpaceDE w:val="0"/>
        <w:autoSpaceDN w:val="0"/>
        <w:adjustRightInd w:val="0"/>
        <w:spacing w:line="276" w:lineRule="auto"/>
        <w:jc w:val="center"/>
        <w:rPr>
          <w:b/>
          <w:bCs/>
          <w:color w:val="000000" w:themeColor="text1"/>
          <w:sz w:val="22"/>
          <w:szCs w:val="22"/>
        </w:rPr>
      </w:pPr>
    </w:p>
    <w:p w14:paraId="37C5E591" w14:textId="77777777" w:rsidR="00B22E45" w:rsidRPr="00B22E45" w:rsidRDefault="00B22E45" w:rsidP="00B22E45">
      <w:pPr>
        <w:numPr>
          <w:ilvl w:val="0"/>
          <w:numId w:val="3"/>
        </w:numPr>
        <w:autoSpaceDE w:val="0"/>
        <w:autoSpaceDN w:val="0"/>
        <w:adjustRightInd w:val="0"/>
        <w:spacing w:line="276" w:lineRule="auto"/>
        <w:jc w:val="center"/>
        <w:rPr>
          <w:b/>
          <w:bCs/>
          <w:color w:val="000000" w:themeColor="text1"/>
          <w:sz w:val="22"/>
          <w:szCs w:val="22"/>
        </w:rPr>
      </w:pPr>
      <w:r w:rsidRPr="00B22E45">
        <w:rPr>
          <w:b/>
          <w:bCs/>
          <w:color w:val="000000" w:themeColor="text1"/>
          <w:sz w:val="22"/>
          <w:szCs w:val="22"/>
        </w:rPr>
        <w:t>ВІДПОВІДАЛЬНІСТЬ СТОРІН</w:t>
      </w:r>
    </w:p>
    <w:p w14:paraId="3E04C79D" w14:textId="77777777" w:rsidR="00B22E45" w:rsidRPr="00B22E45" w:rsidRDefault="00B22E45" w:rsidP="00B22E45">
      <w:pPr>
        <w:numPr>
          <w:ilvl w:val="1"/>
          <w:numId w:val="3"/>
        </w:numPr>
        <w:tabs>
          <w:tab w:val="num" w:pos="0"/>
          <w:tab w:val="left" w:pos="360"/>
          <w:tab w:val="left" w:pos="1080"/>
          <w:tab w:val="left" w:pos="1260"/>
          <w:tab w:val="num" w:pos="1620"/>
        </w:tabs>
        <w:autoSpaceDE w:val="0"/>
        <w:autoSpaceDN w:val="0"/>
        <w:adjustRightInd w:val="0"/>
        <w:spacing w:line="276" w:lineRule="auto"/>
        <w:ind w:left="0" w:firstLine="540"/>
        <w:jc w:val="both"/>
        <w:rPr>
          <w:color w:val="000000" w:themeColor="text1"/>
          <w:sz w:val="22"/>
          <w:szCs w:val="22"/>
        </w:rPr>
      </w:pPr>
      <w:r w:rsidRPr="00B22E45">
        <w:rPr>
          <w:color w:val="000000" w:themeColor="text1"/>
          <w:sz w:val="22"/>
          <w:szCs w:val="22"/>
        </w:rPr>
        <w:t xml:space="preserve">Сторона, яка порушила зобов’язання, визначене Договором та/або чинним законодавством України, зобов’язана відшкодувати завдані таким порушенням збитки Стороні, чиї права або законні інтереси якої порушено. </w:t>
      </w:r>
    </w:p>
    <w:p w14:paraId="586AA701" w14:textId="77777777" w:rsidR="00B22E45" w:rsidRPr="00B22E45" w:rsidRDefault="00B22E45" w:rsidP="00B22E45">
      <w:pPr>
        <w:numPr>
          <w:ilvl w:val="1"/>
          <w:numId w:val="3"/>
        </w:numPr>
        <w:tabs>
          <w:tab w:val="num" w:pos="0"/>
          <w:tab w:val="left" w:pos="360"/>
          <w:tab w:val="left" w:pos="1080"/>
          <w:tab w:val="left" w:pos="1260"/>
          <w:tab w:val="num" w:pos="1620"/>
        </w:tabs>
        <w:autoSpaceDE w:val="0"/>
        <w:autoSpaceDN w:val="0"/>
        <w:adjustRightInd w:val="0"/>
        <w:spacing w:line="276" w:lineRule="auto"/>
        <w:ind w:left="0" w:firstLine="540"/>
        <w:jc w:val="both"/>
        <w:rPr>
          <w:color w:val="000000" w:themeColor="text1"/>
          <w:sz w:val="22"/>
          <w:szCs w:val="22"/>
        </w:rPr>
      </w:pPr>
      <w:r w:rsidRPr="00B22E45">
        <w:rPr>
          <w:color w:val="000000" w:themeColor="text1"/>
          <w:sz w:val="22"/>
          <w:szCs w:val="22"/>
        </w:rPr>
        <w:t xml:space="preserve"> Склад та розмір відшкодування збитків визначається Сторонами за правилами, встановленими чинним законодавством України. </w:t>
      </w:r>
    </w:p>
    <w:p w14:paraId="0E95AA75" w14:textId="4FDEB0E4" w:rsidR="00B22E45" w:rsidRPr="00B22E45" w:rsidRDefault="00B22E45" w:rsidP="00B22E45">
      <w:pPr>
        <w:numPr>
          <w:ilvl w:val="1"/>
          <w:numId w:val="3"/>
        </w:numPr>
        <w:tabs>
          <w:tab w:val="num" w:pos="0"/>
          <w:tab w:val="left" w:pos="360"/>
          <w:tab w:val="left" w:pos="1080"/>
          <w:tab w:val="left" w:pos="1260"/>
          <w:tab w:val="num" w:pos="1620"/>
        </w:tabs>
        <w:autoSpaceDE w:val="0"/>
        <w:autoSpaceDN w:val="0"/>
        <w:adjustRightInd w:val="0"/>
        <w:spacing w:line="276" w:lineRule="auto"/>
        <w:ind w:left="0" w:firstLine="540"/>
        <w:jc w:val="both"/>
        <w:rPr>
          <w:color w:val="000000" w:themeColor="text1"/>
          <w:sz w:val="22"/>
          <w:szCs w:val="22"/>
        </w:rPr>
      </w:pPr>
      <w:r w:rsidRPr="00B22E45">
        <w:rPr>
          <w:color w:val="000000" w:themeColor="text1"/>
          <w:sz w:val="22"/>
          <w:szCs w:val="22"/>
        </w:rPr>
        <w:t xml:space="preserve"> В разі порушення Постачальником строків поставки Тов</w:t>
      </w:r>
      <w:r w:rsidR="005D6865">
        <w:rPr>
          <w:color w:val="000000" w:themeColor="text1"/>
          <w:sz w:val="22"/>
          <w:szCs w:val="22"/>
        </w:rPr>
        <w:t>ару,</w:t>
      </w:r>
      <w:r w:rsidRPr="00B22E45">
        <w:rPr>
          <w:color w:val="000000" w:themeColor="text1"/>
          <w:sz w:val="22"/>
          <w:szCs w:val="22"/>
        </w:rPr>
        <w:t xml:space="preserve"> Постачальник сплачує Покупцю штраф у розмірі </w:t>
      </w:r>
      <w:r w:rsidR="00FA45BB">
        <w:rPr>
          <w:color w:val="000000" w:themeColor="text1"/>
          <w:sz w:val="22"/>
          <w:szCs w:val="22"/>
          <w:lang w:val="ru-RU"/>
        </w:rPr>
        <w:t xml:space="preserve">___ </w:t>
      </w:r>
      <w:r w:rsidRPr="00B22E45">
        <w:rPr>
          <w:color w:val="000000" w:themeColor="text1"/>
          <w:sz w:val="22"/>
          <w:szCs w:val="22"/>
          <w:lang w:val="ru-RU"/>
        </w:rPr>
        <w:t>%</w:t>
      </w:r>
      <w:r w:rsidRPr="00B22E45">
        <w:rPr>
          <w:color w:val="000000" w:themeColor="text1"/>
          <w:sz w:val="22"/>
          <w:szCs w:val="22"/>
        </w:rPr>
        <w:t xml:space="preserve"> (</w:t>
      </w:r>
      <w:r w:rsidR="00FA45BB">
        <w:rPr>
          <w:color w:val="000000" w:themeColor="text1"/>
          <w:sz w:val="22"/>
          <w:szCs w:val="22"/>
        </w:rPr>
        <w:t>________</w:t>
      </w:r>
      <w:r w:rsidRPr="00B22E45">
        <w:rPr>
          <w:color w:val="000000" w:themeColor="text1"/>
          <w:sz w:val="22"/>
          <w:szCs w:val="22"/>
        </w:rPr>
        <w:t xml:space="preserve"> відсотків) від вартості Партії Товару, що повинна постачатись Постачальником Покупцю.</w:t>
      </w:r>
    </w:p>
    <w:p w14:paraId="1EB8FCDC" w14:textId="77777777" w:rsidR="00B22E45" w:rsidRPr="00B22E45" w:rsidRDefault="00B22E45" w:rsidP="00B22E45">
      <w:pPr>
        <w:numPr>
          <w:ilvl w:val="1"/>
          <w:numId w:val="3"/>
        </w:numPr>
        <w:tabs>
          <w:tab w:val="num" w:pos="0"/>
          <w:tab w:val="left" w:pos="360"/>
          <w:tab w:val="left" w:pos="1080"/>
          <w:tab w:val="left" w:pos="1260"/>
          <w:tab w:val="num" w:pos="1620"/>
        </w:tabs>
        <w:autoSpaceDE w:val="0"/>
        <w:autoSpaceDN w:val="0"/>
        <w:adjustRightInd w:val="0"/>
        <w:spacing w:line="276" w:lineRule="auto"/>
        <w:ind w:left="0" w:firstLine="540"/>
        <w:jc w:val="both"/>
        <w:rPr>
          <w:color w:val="000000" w:themeColor="text1"/>
          <w:sz w:val="22"/>
          <w:szCs w:val="22"/>
        </w:rPr>
      </w:pPr>
      <w:r w:rsidRPr="00B22E45">
        <w:rPr>
          <w:color w:val="000000" w:themeColor="text1"/>
          <w:sz w:val="22"/>
          <w:szCs w:val="22"/>
        </w:rPr>
        <w:t xml:space="preserve"> За відмову Постачальника від здійснення поставки, Постачальник сплачує Покупцю штраф у розмірі </w:t>
      </w:r>
      <w:r w:rsidR="00FA45BB">
        <w:rPr>
          <w:color w:val="000000" w:themeColor="text1"/>
          <w:sz w:val="22"/>
          <w:szCs w:val="22"/>
          <w:lang w:val="ru-RU"/>
        </w:rPr>
        <w:t>_____</w:t>
      </w:r>
      <w:r w:rsidRPr="00B22E45">
        <w:rPr>
          <w:color w:val="000000" w:themeColor="text1"/>
          <w:sz w:val="22"/>
          <w:szCs w:val="22"/>
        </w:rPr>
        <w:t>% (двадцяти відсотків) від вартості Партії Товару, що повинна постачатись Постачальником Покупцю.</w:t>
      </w:r>
    </w:p>
    <w:p w14:paraId="39C939CC" w14:textId="77777777" w:rsidR="00B22E45" w:rsidRPr="00B22E45" w:rsidRDefault="00B22E45" w:rsidP="00B22E45">
      <w:pPr>
        <w:numPr>
          <w:ilvl w:val="1"/>
          <w:numId w:val="3"/>
        </w:numPr>
        <w:tabs>
          <w:tab w:val="num" w:pos="0"/>
          <w:tab w:val="left" w:pos="1134"/>
        </w:tabs>
        <w:autoSpaceDE w:val="0"/>
        <w:autoSpaceDN w:val="0"/>
        <w:adjustRightInd w:val="0"/>
        <w:spacing w:line="276" w:lineRule="auto"/>
        <w:ind w:left="0" w:firstLine="540"/>
        <w:jc w:val="both"/>
        <w:rPr>
          <w:color w:val="000000" w:themeColor="text1"/>
          <w:sz w:val="22"/>
          <w:szCs w:val="22"/>
        </w:rPr>
      </w:pPr>
      <w:r w:rsidRPr="00B22E45">
        <w:rPr>
          <w:color w:val="000000" w:themeColor="text1"/>
          <w:sz w:val="22"/>
          <w:szCs w:val="22"/>
          <w:lang w:val="ru-RU"/>
        </w:rPr>
        <w:t xml:space="preserve">У </w:t>
      </w:r>
      <w:proofErr w:type="spellStart"/>
      <w:r w:rsidRPr="00B22E45">
        <w:rPr>
          <w:color w:val="000000" w:themeColor="text1"/>
          <w:sz w:val="22"/>
          <w:szCs w:val="22"/>
          <w:lang w:val="ru-RU"/>
        </w:rPr>
        <w:t>разі</w:t>
      </w:r>
      <w:proofErr w:type="spellEnd"/>
      <w:r w:rsidRPr="00B22E45">
        <w:rPr>
          <w:color w:val="000000" w:themeColor="text1"/>
          <w:sz w:val="22"/>
          <w:szCs w:val="22"/>
          <w:lang w:val="ru-RU"/>
        </w:rPr>
        <w:t xml:space="preserve"> </w:t>
      </w:r>
      <w:proofErr w:type="spellStart"/>
      <w:r w:rsidRPr="00B22E45">
        <w:rPr>
          <w:color w:val="000000" w:themeColor="text1"/>
          <w:sz w:val="22"/>
          <w:szCs w:val="22"/>
          <w:lang w:val="ru-RU"/>
        </w:rPr>
        <w:t>порушення</w:t>
      </w:r>
      <w:proofErr w:type="spellEnd"/>
      <w:r w:rsidRPr="00B22E45">
        <w:rPr>
          <w:color w:val="000000" w:themeColor="text1"/>
          <w:sz w:val="22"/>
          <w:szCs w:val="22"/>
        </w:rPr>
        <w:t xml:space="preserve"> Покупцем</w:t>
      </w:r>
      <w:r w:rsidRPr="00B22E45">
        <w:rPr>
          <w:color w:val="000000" w:themeColor="text1"/>
          <w:sz w:val="22"/>
          <w:szCs w:val="22"/>
          <w:lang w:val="ru-RU"/>
        </w:rPr>
        <w:t xml:space="preserve"> строку </w:t>
      </w:r>
      <w:r w:rsidRPr="00B22E45">
        <w:rPr>
          <w:color w:val="000000" w:themeColor="text1"/>
          <w:sz w:val="22"/>
          <w:szCs w:val="22"/>
        </w:rPr>
        <w:t>оплати Товару</w:t>
      </w:r>
      <w:r w:rsidRPr="00B22E45">
        <w:rPr>
          <w:color w:val="000000" w:themeColor="text1"/>
          <w:sz w:val="22"/>
          <w:szCs w:val="22"/>
          <w:lang w:val="ru-RU"/>
        </w:rPr>
        <w:t xml:space="preserve">, </w:t>
      </w:r>
      <w:r w:rsidRPr="00B22E45">
        <w:rPr>
          <w:color w:val="000000" w:themeColor="text1"/>
          <w:sz w:val="22"/>
          <w:szCs w:val="22"/>
        </w:rPr>
        <w:t>встановлених пунктом 9.2 Договору,</w:t>
      </w:r>
      <w:r w:rsidRPr="00B22E45">
        <w:rPr>
          <w:color w:val="000000" w:themeColor="text1"/>
          <w:sz w:val="22"/>
          <w:szCs w:val="22"/>
          <w:lang w:val="ru-RU"/>
        </w:rPr>
        <w:t xml:space="preserve"> </w:t>
      </w:r>
      <w:r w:rsidRPr="00B22E45">
        <w:rPr>
          <w:color w:val="000000" w:themeColor="text1"/>
          <w:sz w:val="22"/>
          <w:szCs w:val="22"/>
        </w:rPr>
        <w:t>Покупець</w:t>
      </w:r>
      <w:r w:rsidRPr="00B22E45">
        <w:rPr>
          <w:color w:val="000000" w:themeColor="text1"/>
          <w:sz w:val="22"/>
          <w:szCs w:val="22"/>
          <w:lang w:val="ru-RU"/>
        </w:rPr>
        <w:t xml:space="preserve"> </w:t>
      </w:r>
      <w:proofErr w:type="spellStart"/>
      <w:r w:rsidRPr="00B22E45">
        <w:rPr>
          <w:color w:val="000000" w:themeColor="text1"/>
          <w:sz w:val="22"/>
          <w:szCs w:val="22"/>
          <w:lang w:val="ru-RU"/>
        </w:rPr>
        <w:t>сплачує</w:t>
      </w:r>
      <w:proofErr w:type="spellEnd"/>
      <w:r w:rsidRPr="00B22E45">
        <w:rPr>
          <w:color w:val="000000" w:themeColor="text1"/>
          <w:sz w:val="22"/>
          <w:szCs w:val="22"/>
          <w:lang w:val="ru-RU"/>
        </w:rPr>
        <w:t xml:space="preserve"> </w:t>
      </w:r>
      <w:proofErr w:type="spellStart"/>
      <w:r w:rsidRPr="00B22E45">
        <w:rPr>
          <w:color w:val="000000" w:themeColor="text1"/>
          <w:sz w:val="22"/>
          <w:szCs w:val="22"/>
          <w:lang w:val="ru-RU"/>
        </w:rPr>
        <w:t>Постачальнику</w:t>
      </w:r>
      <w:proofErr w:type="spellEnd"/>
      <w:r w:rsidRPr="00B22E45">
        <w:rPr>
          <w:color w:val="000000" w:themeColor="text1"/>
          <w:sz w:val="22"/>
          <w:szCs w:val="22"/>
          <w:lang w:val="ru-RU"/>
        </w:rPr>
        <w:t xml:space="preserve"> пеню в </w:t>
      </w:r>
      <w:proofErr w:type="spellStart"/>
      <w:r w:rsidRPr="00B22E45">
        <w:rPr>
          <w:color w:val="000000" w:themeColor="text1"/>
          <w:sz w:val="22"/>
          <w:szCs w:val="22"/>
          <w:lang w:val="ru-RU"/>
        </w:rPr>
        <w:t>розмірі</w:t>
      </w:r>
      <w:proofErr w:type="spellEnd"/>
      <w:r w:rsidRPr="00B22E45">
        <w:rPr>
          <w:color w:val="000000" w:themeColor="text1"/>
          <w:sz w:val="22"/>
          <w:szCs w:val="22"/>
          <w:lang w:val="ru-RU"/>
        </w:rPr>
        <w:t xml:space="preserve"> </w:t>
      </w:r>
      <w:proofErr w:type="spellStart"/>
      <w:r w:rsidRPr="00B22E45">
        <w:rPr>
          <w:color w:val="000000" w:themeColor="text1"/>
          <w:sz w:val="22"/>
          <w:szCs w:val="22"/>
          <w:lang w:val="ru-RU"/>
        </w:rPr>
        <w:t>подвійної</w:t>
      </w:r>
      <w:proofErr w:type="spellEnd"/>
      <w:r w:rsidRPr="00B22E45">
        <w:rPr>
          <w:color w:val="000000" w:themeColor="text1"/>
          <w:sz w:val="22"/>
          <w:szCs w:val="22"/>
          <w:lang w:val="ru-RU"/>
        </w:rPr>
        <w:t xml:space="preserve"> </w:t>
      </w:r>
      <w:proofErr w:type="spellStart"/>
      <w:r w:rsidRPr="00B22E45">
        <w:rPr>
          <w:color w:val="000000" w:themeColor="text1"/>
          <w:sz w:val="22"/>
          <w:szCs w:val="22"/>
          <w:lang w:val="ru-RU"/>
        </w:rPr>
        <w:t>облікової</w:t>
      </w:r>
      <w:proofErr w:type="spellEnd"/>
      <w:r w:rsidRPr="00B22E45">
        <w:rPr>
          <w:color w:val="000000" w:themeColor="text1"/>
          <w:sz w:val="22"/>
          <w:szCs w:val="22"/>
          <w:lang w:val="ru-RU"/>
        </w:rPr>
        <w:t xml:space="preserve"> ставки НБУ за </w:t>
      </w:r>
      <w:proofErr w:type="spellStart"/>
      <w:r w:rsidRPr="00B22E45">
        <w:rPr>
          <w:color w:val="000000" w:themeColor="text1"/>
          <w:sz w:val="22"/>
          <w:szCs w:val="22"/>
          <w:lang w:val="ru-RU"/>
        </w:rPr>
        <w:t>кожен</w:t>
      </w:r>
      <w:proofErr w:type="spellEnd"/>
      <w:r w:rsidRPr="00B22E45">
        <w:rPr>
          <w:color w:val="000000" w:themeColor="text1"/>
          <w:sz w:val="22"/>
          <w:szCs w:val="22"/>
          <w:lang w:val="ru-RU"/>
        </w:rPr>
        <w:t xml:space="preserve"> день </w:t>
      </w:r>
      <w:proofErr w:type="spellStart"/>
      <w:r w:rsidRPr="00B22E45">
        <w:rPr>
          <w:color w:val="000000" w:themeColor="text1"/>
          <w:sz w:val="22"/>
          <w:szCs w:val="22"/>
          <w:lang w:val="ru-RU"/>
        </w:rPr>
        <w:t>прострочення</w:t>
      </w:r>
      <w:proofErr w:type="spellEnd"/>
      <w:r w:rsidRPr="00B22E45">
        <w:rPr>
          <w:color w:val="000000" w:themeColor="text1"/>
          <w:sz w:val="22"/>
          <w:szCs w:val="22"/>
          <w:lang w:val="ru-RU"/>
        </w:rPr>
        <w:t xml:space="preserve"> платежу. У </w:t>
      </w:r>
      <w:proofErr w:type="spellStart"/>
      <w:r w:rsidRPr="00B22E45">
        <w:rPr>
          <w:color w:val="000000" w:themeColor="text1"/>
          <w:sz w:val="22"/>
          <w:szCs w:val="22"/>
          <w:lang w:val="ru-RU"/>
        </w:rPr>
        <w:t>разі</w:t>
      </w:r>
      <w:proofErr w:type="spellEnd"/>
      <w:r w:rsidRPr="00B22E45">
        <w:rPr>
          <w:color w:val="000000" w:themeColor="text1"/>
          <w:sz w:val="22"/>
          <w:szCs w:val="22"/>
          <w:lang w:val="ru-RU"/>
        </w:rPr>
        <w:t xml:space="preserve"> </w:t>
      </w:r>
      <w:proofErr w:type="spellStart"/>
      <w:r w:rsidRPr="00B22E45">
        <w:rPr>
          <w:color w:val="000000" w:themeColor="text1"/>
          <w:sz w:val="22"/>
          <w:szCs w:val="22"/>
          <w:lang w:val="ru-RU"/>
        </w:rPr>
        <w:t>прострочення</w:t>
      </w:r>
      <w:proofErr w:type="spellEnd"/>
      <w:r w:rsidRPr="00B22E45">
        <w:rPr>
          <w:color w:val="000000" w:themeColor="text1"/>
          <w:sz w:val="22"/>
          <w:szCs w:val="22"/>
          <w:lang w:val="ru-RU"/>
        </w:rPr>
        <w:t xml:space="preserve"> платежу на строк </w:t>
      </w:r>
      <w:proofErr w:type="spellStart"/>
      <w:r w:rsidRPr="00B22E45">
        <w:rPr>
          <w:color w:val="000000" w:themeColor="text1"/>
          <w:sz w:val="22"/>
          <w:szCs w:val="22"/>
          <w:lang w:val="ru-RU"/>
        </w:rPr>
        <w:t>більше</w:t>
      </w:r>
      <w:proofErr w:type="spellEnd"/>
      <w:r w:rsidRPr="00B22E45">
        <w:rPr>
          <w:color w:val="000000" w:themeColor="text1"/>
          <w:sz w:val="22"/>
          <w:szCs w:val="22"/>
          <w:lang w:val="ru-RU"/>
        </w:rPr>
        <w:t xml:space="preserve"> 10 </w:t>
      </w:r>
      <w:proofErr w:type="spellStart"/>
      <w:r w:rsidRPr="00B22E45">
        <w:rPr>
          <w:color w:val="000000" w:themeColor="text1"/>
          <w:sz w:val="22"/>
          <w:szCs w:val="22"/>
          <w:lang w:val="ru-RU"/>
        </w:rPr>
        <w:t>календарних</w:t>
      </w:r>
      <w:proofErr w:type="spellEnd"/>
      <w:r w:rsidRPr="00B22E45">
        <w:rPr>
          <w:color w:val="000000" w:themeColor="text1"/>
          <w:sz w:val="22"/>
          <w:szCs w:val="22"/>
          <w:lang w:val="ru-RU"/>
        </w:rPr>
        <w:t xml:space="preserve"> </w:t>
      </w:r>
      <w:proofErr w:type="spellStart"/>
      <w:r w:rsidRPr="00B22E45">
        <w:rPr>
          <w:color w:val="000000" w:themeColor="text1"/>
          <w:sz w:val="22"/>
          <w:szCs w:val="22"/>
          <w:lang w:val="ru-RU"/>
        </w:rPr>
        <w:t>днів</w:t>
      </w:r>
      <w:proofErr w:type="spellEnd"/>
      <w:r w:rsidRPr="00B22E45">
        <w:rPr>
          <w:color w:val="000000" w:themeColor="text1"/>
          <w:sz w:val="22"/>
          <w:szCs w:val="22"/>
          <w:lang w:val="ru-RU"/>
        </w:rPr>
        <w:t xml:space="preserve">, </w:t>
      </w:r>
      <w:proofErr w:type="spellStart"/>
      <w:r w:rsidRPr="00B22E45">
        <w:rPr>
          <w:color w:val="000000" w:themeColor="text1"/>
          <w:sz w:val="22"/>
          <w:szCs w:val="22"/>
          <w:lang w:val="ru-RU"/>
        </w:rPr>
        <w:t>крім</w:t>
      </w:r>
      <w:proofErr w:type="spellEnd"/>
      <w:r w:rsidRPr="00B22E45">
        <w:rPr>
          <w:color w:val="000000" w:themeColor="text1"/>
          <w:sz w:val="22"/>
          <w:szCs w:val="22"/>
          <w:lang w:val="ru-RU"/>
        </w:rPr>
        <w:t xml:space="preserve"> </w:t>
      </w:r>
      <w:proofErr w:type="spellStart"/>
      <w:r w:rsidRPr="00B22E45">
        <w:rPr>
          <w:color w:val="000000" w:themeColor="text1"/>
          <w:sz w:val="22"/>
          <w:szCs w:val="22"/>
          <w:lang w:val="ru-RU"/>
        </w:rPr>
        <w:t>пені</w:t>
      </w:r>
      <w:proofErr w:type="spellEnd"/>
      <w:r w:rsidRPr="00B22E45">
        <w:rPr>
          <w:color w:val="000000" w:themeColor="text1"/>
          <w:sz w:val="22"/>
          <w:szCs w:val="22"/>
          <w:lang w:val="ru-RU"/>
        </w:rPr>
        <w:t xml:space="preserve"> </w:t>
      </w:r>
      <w:r w:rsidRPr="00B22E45">
        <w:rPr>
          <w:color w:val="000000" w:themeColor="text1"/>
          <w:sz w:val="22"/>
          <w:szCs w:val="22"/>
        </w:rPr>
        <w:t>Покупець</w:t>
      </w:r>
      <w:r w:rsidRPr="00B22E45">
        <w:rPr>
          <w:color w:val="000000" w:themeColor="text1"/>
          <w:sz w:val="22"/>
          <w:szCs w:val="22"/>
          <w:lang w:val="ru-RU"/>
        </w:rPr>
        <w:t xml:space="preserve"> </w:t>
      </w:r>
      <w:proofErr w:type="spellStart"/>
      <w:r w:rsidRPr="00B22E45">
        <w:rPr>
          <w:color w:val="000000" w:themeColor="text1"/>
          <w:sz w:val="22"/>
          <w:szCs w:val="22"/>
          <w:lang w:val="ru-RU"/>
        </w:rPr>
        <w:t>сплачує</w:t>
      </w:r>
      <w:proofErr w:type="spellEnd"/>
      <w:r w:rsidRPr="00B22E45">
        <w:rPr>
          <w:color w:val="000000" w:themeColor="text1"/>
          <w:sz w:val="22"/>
          <w:szCs w:val="22"/>
          <w:lang w:val="ru-RU"/>
        </w:rPr>
        <w:t xml:space="preserve"> на </w:t>
      </w:r>
      <w:proofErr w:type="spellStart"/>
      <w:r w:rsidRPr="00B22E45">
        <w:rPr>
          <w:color w:val="000000" w:themeColor="text1"/>
          <w:sz w:val="22"/>
          <w:szCs w:val="22"/>
          <w:lang w:val="ru-RU"/>
        </w:rPr>
        <w:t>користь</w:t>
      </w:r>
      <w:proofErr w:type="spellEnd"/>
      <w:r w:rsidRPr="00B22E45">
        <w:rPr>
          <w:color w:val="000000" w:themeColor="text1"/>
          <w:sz w:val="22"/>
          <w:szCs w:val="22"/>
          <w:lang w:val="ru-RU"/>
        </w:rPr>
        <w:t xml:space="preserve"> </w:t>
      </w:r>
      <w:r w:rsidRPr="00B22E45">
        <w:rPr>
          <w:color w:val="000000" w:themeColor="text1"/>
          <w:sz w:val="22"/>
          <w:szCs w:val="22"/>
        </w:rPr>
        <w:t>Постачальника</w:t>
      </w:r>
      <w:r w:rsidRPr="00B22E45">
        <w:rPr>
          <w:color w:val="000000" w:themeColor="text1"/>
          <w:sz w:val="22"/>
          <w:szCs w:val="22"/>
          <w:lang w:val="ru-RU"/>
        </w:rPr>
        <w:t xml:space="preserve"> штраф у </w:t>
      </w:r>
      <w:proofErr w:type="spellStart"/>
      <w:r w:rsidRPr="00B22E45">
        <w:rPr>
          <w:color w:val="000000" w:themeColor="text1"/>
          <w:sz w:val="22"/>
          <w:szCs w:val="22"/>
          <w:lang w:val="ru-RU"/>
        </w:rPr>
        <w:t>розмірі</w:t>
      </w:r>
      <w:proofErr w:type="spellEnd"/>
      <w:r w:rsidRPr="00B22E45">
        <w:rPr>
          <w:color w:val="000000" w:themeColor="text1"/>
          <w:sz w:val="22"/>
          <w:szCs w:val="22"/>
          <w:lang w:val="ru-RU"/>
        </w:rPr>
        <w:t xml:space="preserve"> 20</w:t>
      </w:r>
      <w:r w:rsidRPr="00B22E45">
        <w:rPr>
          <w:color w:val="000000" w:themeColor="text1"/>
          <w:sz w:val="22"/>
          <w:szCs w:val="22"/>
          <w:lang w:val="en-US"/>
        </w:rPr>
        <w:t>%</w:t>
      </w:r>
      <w:r w:rsidRPr="00B22E45">
        <w:rPr>
          <w:color w:val="000000" w:themeColor="text1"/>
          <w:sz w:val="22"/>
          <w:szCs w:val="22"/>
        </w:rPr>
        <w:t xml:space="preserve"> простроченої суми.</w:t>
      </w:r>
    </w:p>
    <w:p w14:paraId="77BB1196" w14:textId="77777777" w:rsidR="00B22E45" w:rsidRPr="00B22E45" w:rsidRDefault="00B22E45" w:rsidP="00B22E45">
      <w:pPr>
        <w:numPr>
          <w:ilvl w:val="1"/>
          <w:numId w:val="3"/>
        </w:numPr>
        <w:tabs>
          <w:tab w:val="num" w:pos="0"/>
          <w:tab w:val="left" w:pos="1134"/>
        </w:tabs>
        <w:autoSpaceDE w:val="0"/>
        <w:autoSpaceDN w:val="0"/>
        <w:adjustRightInd w:val="0"/>
        <w:spacing w:line="276" w:lineRule="auto"/>
        <w:ind w:left="0" w:firstLine="540"/>
        <w:jc w:val="both"/>
        <w:rPr>
          <w:color w:val="000000" w:themeColor="text1"/>
          <w:sz w:val="22"/>
          <w:szCs w:val="22"/>
        </w:rPr>
      </w:pPr>
      <w:r w:rsidRPr="00B22E45">
        <w:rPr>
          <w:color w:val="000000" w:themeColor="text1"/>
          <w:sz w:val="22"/>
          <w:szCs w:val="22"/>
        </w:rPr>
        <w:t>Сторони залишають за собою право не застосовувати штрафні санкції, передбачені даним Договором.</w:t>
      </w:r>
    </w:p>
    <w:p w14:paraId="5E9E9676" w14:textId="77777777" w:rsidR="00B22E45" w:rsidRPr="00B22E45" w:rsidRDefault="00B22E45" w:rsidP="00B22E45">
      <w:pPr>
        <w:pStyle w:val="3"/>
        <w:tabs>
          <w:tab w:val="num" w:pos="0"/>
          <w:tab w:val="left" w:pos="969"/>
          <w:tab w:val="left" w:pos="1701"/>
        </w:tabs>
        <w:spacing w:line="276" w:lineRule="auto"/>
        <w:ind w:left="0" w:firstLine="540"/>
        <w:rPr>
          <w:color w:val="000000" w:themeColor="text1"/>
        </w:rPr>
      </w:pPr>
      <w:r w:rsidRPr="00B22E45">
        <w:rPr>
          <w:color w:val="000000" w:themeColor="text1"/>
        </w:rPr>
        <w:t xml:space="preserve">   </w:t>
      </w:r>
    </w:p>
    <w:p w14:paraId="04FF0729" w14:textId="77777777" w:rsidR="00B22E45" w:rsidRPr="00B22E45" w:rsidRDefault="00B22E45" w:rsidP="00B22E45">
      <w:pPr>
        <w:pStyle w:val="a5"/>
        <w:numPr>
          <w:ilvl w:val="0"/>
          <w:numId w:val="4"/>
        </w:numPr>
        <w:tabs>
          <w:tab w:val="left" w:pos="0"/>
          <w:tab w:val="left" w:pos="540"/>
        </w:tabs>
        <w:spacing w:line="276" w:lineRule="auto"/>
        <w:jc w:val="center"/>
        <w:rPr>
          <w:b/>
          <w:color w:val="000000" w:themeColor="text1"/>
        </w:rPr>
      </w:pPr>
      <w:r w:rsidRPr="00B22E45">
        <w:rPr>
          <w:b/>
          <w:color w:val="000000" w:themeColor="text1"/>
        </w:rPr>
        <w:t>ФОРС-МАЖОРНІ ОБСТАВИНИ</w:t>
      </w:r>
    </w:p>
    <w:p w14:paraId="46C25EA6" w14:textId="77777777" w:rsidR="00B22E45" w:rsidRPr="00B22E45" w:rsidRDefault="00B22E45" w:rsidP="00B22E45">
      <w:pPr>
        <w:pStyle w:val="a5"/>
        <w:numPr>
          <w:ilvl w:val="1"/>
          <w:numId w:val="4"/>
        </w:numPr>
        <w:tabs>
          <w:tab w:val="num" w:pos="0"/>
          <w:tab w:val="left" w:pos="540"/>
          <w:tab w:val="left" w:pos="1080"/>
          <w:tab w:val="left" w:pos="1260"/>
        </w:tabs>
        <w:spacing w:line="276" w:lineRule="auto"/>
        <w:ind w:left="0" w:firstLine="540"/>
        <w:rPr>
          <w:color w:val="000000" w:themeColor="text1"/>
        </w:rPr>
      </w:pPr>
      <w:r w:rsidRPr="00B22E45">
        <w:rPr>
          <w:color w:val="000000" w:themeColor="text1"/>
        </w:rPr>
        <w:t>Сторони погодилися, що у разі виникнення форс-мажорних обставин: надзвичайної і непереборної сили, дія якої може бути викликана винятковими погодними умовами та/або стихійним лихом (ураган, буря, повінь, нагромадження снігу, ожеледь, землетрус, пожежа, просідання і зсув ґрунту тощо); або непередбачених ситуацій, що відбуваються незалежно від волі і бажання однією зі сторін (війна, військові дії на території держави, проведення військових/антитерористичних операцій на території держави, блокада, страйк, аварія тощо), що призводять до порушення умов Договору, та безпосередньої дії таких обставин на Сторону, яка повинна виконати господарське зобов’язання, Сторона звільняється від виконання своїх зобов’язань на час дії зазначених обставин.</w:t>
      </w:r>
    </w:p>
    <w:p w14:paraId="29B5ED55" w14:textId="65BCBC36" w:rsidR="00B22E45" w:rsidRPr="00B22E45" w:rsidRDefault="00B22E45" w:rsidP="00B22E45">
      <w:pPr>
        <w:pStyle w:val="a5"/>
        <w:numPr>
          <w:ilvl w:val="1"/>
          <w:numId w:val="4"/>
        </w:numPr>
        <w:tabs>
          <w:tab w:val="num" w:pos="0"/>
          <w:tab w:val="left" w:pos="540"/>
          <w:tab w:val="left" w:pos="1080"/>
          <w:tab w:val="left" w:pos="1260"/>
        </w:tabs>
        <w:spacing w:line="276" w:lineRule="auto"/>
        <w:ind w:left="0" w:firstLine="540"/>
        <w:rPr>
          <w:color w:val="000000" w:themeColor="text1"/>
        </w:rPr>
      </w:pPr>
      <w:r w:rsidRPr="00B22E45">
        <w:rPr>
          <w:color w:val="000000" w:themeColor="text1"/>
        </w:rPr>
        <w:t xml:space="preserve"> У разі коли дія зазначен</w:t>
      </w:r>
      <w:r w:rsidR="005D6865">
        <w:rPr>
          <w:color w:val="000000" w:themeColor="text1"/>
        </w:rPr>
        <w:t>их обставин триває більше ніж ___</w:t>
      </w:r>
      <w:r w:rsidRPr="00B22E45">
        <w:rPr>
          <w:color w:val="000000" w:themeColor="text1"/>
        </w:rPr>
        <w:t xml:space="preserve"> днів, кожна із Сторін має право на розірвання Договору і не несе відповідальності за таке розірвання за умови, що вона повідомить про це</w:t>
      </w:r>
      <w:r w:rsidR="005D6865">
        <w:rPr>
          <w:color w:val="000000" w:themeColor="text1"/>
        </w:rPr>
        <w:t xml:space="preserve"> іншу Сторону не пізніш як за ____</w:t>
      </w:r>
      <w:r w:rsidRPr="00B22E45">
        <w:rPr>
          <w:color w:val="000000" w:themeColor="text1"/>
        </w:rPr>
        <w:t xml:space="preserve"> днів до розірвання. Достатнім доказом дії таких обставин та періоду їх дії є документ, виданий відповідним компетентним органом або Торгово-Промисловою Палатою України.</w:t>
      </w:r>
    </w:p>
    <w:p w14:paraId="435EA65A" w14:textId="77777777" w:rsidR="00B22E45" w:rsidRPr="00B22E45" w:rsidRDefault="00B22E45" w:rsidP="00B22E45">
      <w:pPr>
        <w:pStyle w:val="a5"/>
        <w:tabs>
          <w:tab w:val="left" w:pos="540"/>
          <w:tab w:val="num" w:pos="900"/>
          <w:tab w:val="left" w:pos="1080"/>
          <w:tab w:val="left" w:pos="1260"/>
        </w:tabs>
        <w:spacing w:line="276" w:lineRule="auto"/>
        <w:ind w:left="0" w:firstLine="0"/>
        <w:rPr>
          <w:color w:val="000000" w:themeColor="text1"/>
        </w:rPr>
      </w:pPr>
    </w:p>
    <w:p w14:paraId="2120A7AF" w14:textId="77777777" w:rsidR="00B22E45" w:rsidRPr="00B22E45" w:rsidRDefault="00B22E45" w:rsidP="00B22E45">
      <w:pPr>
        <w:pStyle w:val="a5"/>
        <w:numPr>
          <w:ilvl w:val="0"/>
          <w:numId w:val="4"/>
        </w:numPr>
        <w:spacing w:line="276" w:lineRule="auto"/>
        <w:jc w:val="center"/>
        <w:rPr>
          <w:b/>
          <w:color w:val="000000" w:themeColor="text1"/>
        </w:rPr>
      </w:pPr>
      <w:r w:rsidRPr="00B22E45">
        <w:rPr>
          <w:b/>
          <w:color w:val="000000" w:themeColor="text1"/>
        </w:rPr>
        <w:t>ТЕРМІН ДІЇ ДОГОВОРУ</w:t>
      </w:r>
    </w:p>
    <w:p w14:paraId="7CCDA802" w14:textId="77777777" w:rsidR="00B22E45" w:rsidRPr="00B22E45" w:rsidRDefault="00B22E45" w:rsidP="00B22E45">
      <w:pPr>
        <w:pStyle w:val="a5"/>
        <w:numPr>
          <w:ilvl w:val="1"/>
          <w:numId w:val="4"/>
        </w:numPr>
        <w:tabs>
          <w:tab w:val="clear" w:pos="3414"/>
          <w:tab w:val="left" w:pos="1134"/>
          <w:tab w:val="left" w:pos="1276"/>
          <w:tab w:val="left" w:pos="1418"/>
          <w:tab w:val="num" w:pos="2694"/>
        </w:tabs>
        <w:spacing w:line="276" w:lineRule="auto"/>
        <w:ind w:left="0" w:firstLine="567"/>
        <w:rPr>
          <w:color w:val="000000" w:themeColor="text1"/>
        </w:rPr>
      </w:pPr>
      <w:r w:rsidRPr="00B22E45">
        <w:rPr>
          <w:bCs/>
          <w:color w:val="000000" w:themeColor="text1"/>
        </w:rPr>
        <w:t xml:space="preserve">Договір вступає в дію з дати його укладання обома Сторонами і діє до </w:t>
      </w:r>
      <w:r w:rsidR="00FA45BB">
        <w:rPr>
          <w:b/>
          <w:bCs/>
          <w:color w:val="000000" w:themeColor="text1"/>
        </w:rPr>
        <w:t>______________________</w:t>
      </w:r>
      <w:r w:rsidRPr="00B22E45">
        <w:rPr>
          <w:b/>
          <w:bCs/>
          <w:color w:val="000000" w:themeColor="text1"/>
        </w:rPr>
        <w:t xml:space="preserve"> року.</w:t>
      </w:r>
      <w:r w:rsidRPr="00B22E45">
        <w:rPr>
          <w:bCs/>
          <w:color w:val="000000" w:themeColor="text1"/>
        </w:rPr>
        <w:t xml:space="preserve"> Сторони домовилися, що договір автоматично (без укладання додаткової угоди) продовжує свою дію на кожний наступний календарний рік,  за умови, якщо жодна із Сторін письмово не повідомить іншу Сторону про бажання припинити дію даного Договору не пізніше ніж за</w:t>
      </w:r>
      <w:r w:rsidR="00FA45BB">
        <w:rPr>
          <w:bCs/>
          <w:color w:val="000000" w:themeColor="text1"/>
        </w:rPr>
        <w:t xml:space="preserve"> _____</w:t>
      </w:r>
      <w:r w:rsidRPr="00B22E45">
        <w:rPr>
          <w:bCs/>
          <w:color w:val="000000" w:themeColor="text1"/>
        </w:rPr>
        <w:t xml:space="preserve"> (</w:t>
      </w:r>
      <w:r w:rsidR="00FA45BB">
        <w:rPr>
          <w:bCs/>
          <w:color w:val="000000" w:themeColor="text1"/>
        </w:rPr>
        <w:t>____________</w:t>
      </w:r>
      <w:r w:rsidRPr="00B22E45">
        <w:rPr>
          <w:bCs/>
          <w:color w:val="000000" w:themeColor="text1"/>
        </w:rPr>
        <w:t>) календарних днів до дати закінчення відповідного календарного року</w:t>
      </w:r>
      <w:r w:rsidRPr="00B22E45">
        <w:rPr>
          <w:color w:val="000000" w:themeColor="text1"/>
        </w:rPr>
        <w:t>.</w:t>
      </w:r>
    </w:p>
    <w:p w14:paraId="78B340D8" w14:textId="77777777" w:rsidR="00B22E45" w:rsidRPr="00B22E45" w:rsidRDefault="00B22E45" w:rsidP="00B22E45">
      <w:pPr>
        <w:pStyle w:val="a5"/>
        <w:numPr>
          <w:ilvl w:val="1"/>
          <w:numId w:val="4"/>
        </w:numPr>
        <w:tabs>
          <w:tab w:val="clear" w:pos="3414"/>
          <w:tab w:val="left" w:pos="1134"/>
          <w:tab w:val="left" w:pos="1276"/>
          <w:tab w:val="left" w:pos="1418"/>
          <w:tab w:val="num" w:pos="2694"/>
        </w:tabs>
        <w:spacing w:line="276" w:lineRule="auto"/>
        <w:ind w:left="0" w:firstLine="567"/>
        <w:rPr>
          <w:color w:val="000000" w:themeColor="text1"/>
        </w:rPr>
      </w:pPr>
      <w:r w:rsidRPr="00B22E45">
        <w:rPr>
          <w:color w:val="000000" w:themeColor="text1"/>
        </w:rPr>
        <w:t>Сторона  Договору, яка  вважає  за  необхідне змінити або розірвати Договір, повинна надіслати пропозиції  про це другій Стороні за Договором.</w:t>
      </w:r>
    </w:p>
    <w:p w14:paraId="0FCBA2DF" w14:textId="77777777" w:rsidR="00B22E45" w:rsidRPr="00B22E45" w:rsidRDefault="00B22E45" w:rsidP="00B22E45">
      <w:pPr>
        <w:pStyle w:val="a5"/>
        <w:numPr>
          <w:ilvl w:val="1"/>
          <w:numId w:val="4"/>
        </w:numPr>
        <w:tabs>
          <w:tab w:val="clear" w:pos="3414"/>
          <w:tab w:val="left" w:pos="1134"/>
          <w:tab w:val="left" w:pos="1276"/>
          <w:tab w:val="left" w:pos="1418"/>
          <w:tab w:val="num" w:pos="2694"/>
        </w:tabs>
        <w:spacing w:line="276" w:lineRule="auto"/>
        <w:ind w:left="0" w:firstLine="567"/>
        <w:rPr>
          <w:color w:val="000000" w:themeColor="text1"/>
        </w:rPr>
      </w:pPr>
      <w:r w:rsidRPr="00B22E45">
        <w:rPr>
          <w:color w:val="000000" w:themeColor="text1"/>
        </w:rPr>
        <w:t>Сторона Договору, яка одержала пропозицію про зміну чи розірвання Договору, у двадцятиденний строк після одержання пропозиції повідомляє другу Сторону про результати її розгляду.</w:t>
      </w:r>
    </w:p>
    <w:p w14:paraId="1233F6FE" w14:textId="77777777" w:rsidR="00B22E45" w:rsidRPr="00B22E45" w:rsidRDefault="00B22E45" w:rsidP="00B22E45">
      <w:pPr>
        <w:pStyle w:val="a5"/>
        <w:numPr>
          <w:ilvl w:val="1"/>
          <w:numId w:val="4"/>
        </w:numPr>
        <w:tabs>
          <w:tab w:val="clear" w:pos="3414"/>
          <w:tab w:val="left" w:pos="1134"/>
          <w:tab w:val="left" w:pos="1276"/>
          <w:tab w:val="left" w:pos="1418"/>
          <w:tab w:val="num" w:pos="2694"/>
        </w:tabs>
        <w:spacing w:line="276" w:lineRule="auto"/>
        <w:ind w:left="0" w:firstLine="567"/>
        <w:rPr>
          <w:color w:val="000000" w:themeColor="text1"/>
        </w:rPr>
      </w:pPr>
      <w:r w:rsidRPr="00B22E45">
        <w:rPr>
          <w:color w:val="000000" w:themeColor="text1"/>
        </w:rPr>
        <w:t>У випадку недосягнення Сторонами згоди щодо зміни (розірвання) Договору, або у разі неодержання відповіді у встановлений строк, з урахуванням часу поштового обігу, зацікавлена Сторона має право передати спір на вирішення суду.</w:t>
      </w:r>
    </w:p>
    <w:p w14:paraId="6E9727AA" w14:textId="77777777" w:rsidR="00B22E45" w:rsidRPr="00B22E45" w:rsidRDefault="00B22E45" w:rsidP="00B22E45">
      <w:pPr>
        <w:pStyle w:val="a5"/>
        <w:numPr>
          <w:ilvl w:val="1"/>
          <w:numId w:val="4"/>
        </w:numPr>
        <w:tabs>
          <w:tab w:val="clear" w:pos="3414"/>
          <w:tab w:val="left" w:pos="1134"/>
          <w:tab w:val="left" w:pos="1276"/>
          <w:tab w:val="left" w:pos="1418"/>
          <w:tab w:val="num" w:pos="2694"/>
        </w:tabs>
        <w:spacing w:line="276" w:lineRule="auto"/>
        <w:ind w:left="0" w:firstLine="567"/>
        <w:rPr>
          <w:color w:val="000000" w:themeColor="text1"/>
        </w:rPr>
      </w:pPr>
      <w:r w:rsidRPr="00B22E45">
        <w:rPr>
          <w:color w:val="000000" w:themeColor="text1"/>
        </w:rPr>
        <w:t>Якщо судовим рішенням Договір змінено або розірвано, Договір вважається зміненим або розірваним з дня набрання чинності даним рішенням, якщо іншого строку набрання чинності не встановлено за рішенням суду.</w:t>
      </w:r>
    </w:p>
    <w:p w14:paraId="37D9AA35" w14:textId="77777777" w:rsidR="00B22E45" w:rsidRPr="00B22E45" w:rsidRDefault="00B22E45" w:rsidP="00B22E45">
      <w:pPr>
        <w:pStyle w:val="a5"/>
        <w:numPr>
          <w:ilvl w:val="1"/>
          <w:numId w:val="4"/>
        </w:numPr>
        <w:tabs>
          <w:tab w:val="clear" w:pos="3414"/>
          <w:tab w:val="left" w:pos="1134"/>
          <w:tab w:val="left" w:pos="1276"/>
          <w:tab w:val="left" w:pos="1418"/>
          <w:tab w:val="num" w:pos="2694"/>
        </w:tabs>
        <w:spacing w:line="276" w:lineRule="auto"/>
        <w:ind w:left="0" w:firstLine="567"/>
        <w:rPr>
          <w:color w:val="000000" w:themeColor="text1"/>
        </w:rPr>
      </w:pPr>
      <w:r w:rsidRPr="00B22E45">
        <w:rPr>
          <w:color w:val="000000" w:themeColor="text1"/>
        </w:rPr>
        <w:t>Розірвання/припинення дії Договору не звільняє Сторони від виконання зобов’язань, які виникли у період дії Договору, і які не були виконані до дати розірвання/припинення дії, а також не звільняє від відповідальності, що виникає внаслідок невиконання таких зобов’язань.</w:t>
      </w:r>
    </w:p>
    <w:p w14:paraId="34637A10" w14:textId="77777777" w:rsidR="00B22E45" w:rsidRPr="00B22E45" w:rsidRDefault="00B22E45" w:rsidP="00B22E45">
      <w:pPr>
        <w:tabs>
          <w:tab w:val="left" w:pos="1083"/>
        </w:tabs>
        <w:autoSpaceDE w:val="0"/>
        <w:autoSpaceDN w:val="0"/>
        <w:adjustRightInd w:val="0"/>
        <w:spacing w:line="276" w:lineRule="auto"/>
        <w:ind w:firstLine="513"/>
        <w:jc w:val="both"/>
        <w:rPr>
          <w:color w:val="000000" w:themeColor="text1"/>
          <w:sz w:val="22"/>
          <w:szCs w:val="22"/>
        </w:rPr>
      </w:pPr>
    </w:p>
    <w:p w14:paraId="674E843D" w14:textId="77777777" w:rsidR="00B22E45" w:rsidRPr="00B22E45" w:rsidRDefault="00B22E45" w:rsidP="00B22E45">
      <w:pPr>
        <w:numPr>
          <w:ilvl w:val="0"/>
          <w:numId w:val="10"/>
        </w:numPr>
        <w:spacing w:line="276" w:lineRule="auto"/>
        <w:jc w:val="center"/>
        <w:rPr>
          <w:b/>
          <w:noProof/>
          <w:color w:val="000000" w:themeColor="text1"/>
          <w:sz w:val="22"/>
          <w:szCs w:val="22"/>
        </w:rPr>
      </w:pPr>
      <w:r w:rsidRPr="00B22E45">
        <w:rPr>
          <w:b/>
          <w:noProof/>
          <w:color w:val="000000" w:themeColor="text1"/>
          <w:sz w:val="22"/>
          <w:szCs w:val="22"/>
        </w:rPr>
        <w:t>РОЗВ'ЯЗАННЯ СПОРІВ</w:t>
      </w:r>
    </w:p>
    <w:p w14:paraId="4A33FC7D" w14:textId="77777777" w:rsidR="00B22E45" w:rsidRPr="00B22E45" w:rsidRDefault="00B22E45" w:rsidP="00B22E45">
      <w:pPr>
        <w:numPr>
          <w:ilvl w:val="1"/>
          <w:numId w:val="10"/>
        </w:numPr>
        <w:tabs>
          <w:tab w:val="left" w:pos="1134"/>
        </w:tabs>
        <w:spacing w:line="276" w:lineRule="auto"/>
        <w:ind w:left="0" w:firstLine="567"/>
        <w:jc w:val="both"/>
        <w:rPr>
          <w:color w:val="000000" w:themeColor="text1"/>
          <w:sz w:val="22"/>
          <w:szCs w:val="22"/>
        </w:rPr>
      </w:pPr>
      <w:r w:rsidRPr="00B22E45">
        <w:rPr>
          <w:color w:val="000000" w:themeColor="text1"/>
          <w:sz w:val="22"/>
          <w:szCs w:val="22"/>
        </w:rPr>
        <w:t xml:space="preserve">Усі спори або розбіжності, що виникають між Сторонами за Договором або в зв'язку з ним, вирішуються шляхом переговорів. </w:t>
      </w:r>
    </w:p>
    <w:p w14:paraId="476A2991" w14:textId="77777777" w:rsidR="00B22E45" w:rsidRPr="00B22E45" w:rsidRDefault="00B22E45" w:rsidP="00B22E45">
      <w:pPr>
        <w:numPr>
          <w:ilvl w:val="1"/>
          <w:numId w:val="10"/>
        </w:numPr>
        <w:tabs>
          <w:tab w:val="left" w:pos="1134"/>
        </w:tabs>
        <w:spacing w:line="276" w:lineRule="auto"/>
        <w:ind w:left="0" w:firstLine="567"/>
        <w:jc w:val="both"/>
        <w:rPr>
          <w:color w:val="000000" w:themeColor="text1"/>
          <w:sz w:val="22"/>
          <w:szCs w:val="22"/>
        </w:rPr>
      </w:pPr>
      <w:r w:rsidRPr="00B22E45">
        <w:rPr>
          <w:color w:val="000000" w:themeColor="text1"/>
          <w:sz w:val="22"/>
          <w:szCs w:val="22"/>
        </w:rPr>
        <w:t>У випадку неможливості вирішення спорів шляхом переговорів, вони підлягають судовому розгляду у встановленому законодавством порядку.</w:t>
      </w:r>
    </w:p>
    <w:p w14:paraId="4EC97791" w14:textId="77777777" w:rsidR="00B22E45" w:rsidRPr="00B22E45" w:rsidRDefault="00B22E45" w:rsidP="00B22E45">
      <w:pPr>
        <w:spacing w:line="276" w:lineRule="auto"/>
        <w:ind w:firstLine="513"/>
        <w:jc w:val="both"/>
        <w:rPr>
          <w:noProof/>
          <w:color w:val="000000" w:themeColor="text1"/>
          <w:sz w:val="22"/>
          <w:szCs w:val="22"/>
        </w:rPr>
      </w:pPr>
    </w:p>
    <w:p w14:paraId="21FCD1FD" w14:textId="77777777" w:rsidR="00B22E45" w:rsidRPr="00B22E45" w:rsidRDefault="00B22E45" w:rsidP="00B22E45">
      <w:pPr>
        <w:numPr>
          <w:ilvl w:val="0"/>
          <w:numId w:val="11"/>
        </w:numPr>
        <w:autoSpaceDE w:val="0"/>
        <w:autoSpaceDN w:val="0"/>
        <w:adjustRightInd w:val="0"/>
        <w:spacing w:line="276" w:lineRule="auto"/>
        <w:jc w:val="center"/>
        <w:rPr>
          <w:b/>
          <w:bCs/>
          <w:color w:val="000000" w:themeColor="text1"/>
          <w:sz w:val="22"/>
          <w:szCs w:val="22"/>
        </w:rPr>
      </w:pPr>
      <w:r w:rsidRPr="00B22E45">
        <w:rPr>
          <w:b/>
          <w:bCs/>
          <w:color w:val="000000" w:themeColor="text1"/>
          <w:sz w:val="22"/>
          <w:szCs w:val="22"/>
        </w:rPr>
        <w:t>ДОДАТКИ ДО ДОГОВОРУ ТА ІНШІ УМОВИ</w:t>
      </w:r>
    </w:p>
    <w:p w14:paraId="7B10A85B" w14:textId="77777777" w:rsidR="00B22E45" w:rsidRPr="00B22E45" w:rsidRDefault="00B22E45" w:rsidP="00B22E45">
      <w:pPr>
        <w:numPr>
          <w:ilvl w:val="1"/>
          <w:numId w:val="11"/>
        </w:numPr>
        <w:tabs>
          <w:tab w:val="left" w:pos="1134"/>
        </w:tabs>
        <w:autoSpaceDE w:val="0"/>
        <w:autoSpaceDN w:val="0"/>
        <w:adjustRightInd w:val="0"/>
        <w:spacing w:line="276" w:lineRule="auto"/>
        <w:ind w:left="0" w:firstLine="567"/>
        <w:jc w:val="both"/>
        <w:rPr>
          <w:color w:val="000000" w:themeColor="text1"/>
          <w:sz w:val="22"/>
          <w:szCs w:val="22"/>
        </w:rPr>
      </w:pPr>
      <w:r w:rsidRPr="00B22E45">
        <w:rPr>
          <w:color w:val="000000" w:themeColor="text1"/>
          <w:sz w:val="22"/>
          <w:szCs w:val="22"/>
        </w:rPr>
        <w:t xml:space="preserve"> Невід’ємними додатками до Договору є Специфікації, додаткові угоди та інші додатки, укладені Сторонами протягом дії Договору у письмовій формі за підписами обох Сторін.</w:t>
      </w:r>
    </w:p>
    <w:p w14:paraId="491795E8" w14:textId="77777777" w:rsidR="00B22E45" w:rsidRPr="00B22E45" w:rsidRDefault="00B22E45" w:rsidP="00B22E45">
      <w:pPr>
        <w:pStyle w:val="a5"/>
        <w:numPr>
          <w:ilvl w:val="1"/>
          <w:numId w:val="11"/>
        </w:numPr>
        <w:tabs>
          <w:tab w:val="left" w:pos="1134"/>
        </w:tabs>
        <w:spacing w:line="276" w:lineRule="auto"/>
        <w:ind w:left="0" w:firstLine="567"/>
        <w:rPr>
          <w:color w:val="000000" w:themeColor="text1"/>
        </w:rPr>
      </w:pPr>
      <w:r w:rsidRPr="00B22E45">
        <w:rPr>
          <w:color w:val="000000" w:themeColor="text1"/>
        </w:rPr>
        <w:t xml:space="preserve"> З моменту підписання Договору всі попередні переговори та листування по ньому втрачають юридичну силу.</w:t>
      </w:r>
    </w:p>
    <w:p w14:paraId="28DEC005" w14:textId="77777777" w:rsidR="00B22E45" w:rsidRPr="00B22E45" w:rsidRDefault="00B22E45" w:rsidP="00B22E45">
      <w:pPr>
        <w:pStyle w:val="a5"/>
        <w:numPr>
          <w:ilvl w:val="1"/>
          <w:numId w:val="11"/>
        </w:numPr>
        <w:tabs>
          <w:tab w:val="left" w:pos="1134"/>
        </w:tabs>
        <w:spacing w:line="276" w:lineRule="auto"/>
        <w:ind w:left="0" w:firstLine="567"/>
        <w:rPr>
          <w:color w:val="000000" w:themeColor="text1"/>
        </w:rPr>
      </w:pPr>
      <w:r w:rsidRPr="00B22E45">
        <w:rPr>
          <w:color w:val="000000" w:themeColor="text1"/>
        </w:rPr>
        <w:t xml:space="preserve"> Будь-які зміни та доповнення до Договору є невід'ємними частинами Договору та мають юридичну силу лише у випадку їх письмового оформлення та скріплення підписами повноважних осіб Сторін і печатками.</w:t>
      </w:r>
    </w:p>
    <w:p w14:paraId="04795863" w14:textId="77777777" w:rsidR="00B22E45" w:rsidRPr="00B22E45" w:rsidRDefault="00B22E45" w:rsidP="00B22E45">
      <w:pPr>
        <w:pStyle w:val="a5"/>
        <w:numPr>
          <w:ilvl w:val="1"/>
          <w:numId w:val="11"/>
        </w:numPr>
        <w:tabs>
          <w:tab w:val="left" w:pos="1134"/>
        </w:tabs>
        <w:spacing w:line="276" w:lineRule="auto"/>
        <w:ind w:left="0" w:firstLine="567"/>
        <w:rPr>
          <w:color w:val="000000" w:themeColor="text1"/>
        </w:rPr>
      </w:pPr>
      <w:r w:rsidRPr="00B22E45">
        <w:rPr>
          <w:color w:val="000000" w:themeColor="text1"/>
        </w:rPr>
        <w:t xml:space="preserve"> Сторони несуть повну відповідальність за правильність вказаних ними у Договорі реквізитів. Якщо одна зі Сторін змінить під час дії Договору реквізити (розрахунковий рахунок, місцезнаходження, керівника тощо), зазначені у розділі 17 Договору, вона зобов’язана не пізніше 5 (п’яти) календарних днів з дати таких змін повідомити про це іншу Сторону відповідно до умов Договору. </w:t>
      </w:r>
    </w:p>
    <w:p w14:paraId="3E4075E7" w14:textId="1AE1AE9B" w:rsidR="00B22E45" w:rsidRPr="00B22E45" w:rsidRDefault="00B22E45" w:rsidP="00B22E45">
      <w:pPr>
        <w:pStyle w:val="a5"/>
        <w:numPr>
          <w:ilvl w:val="1"/>
          <w:numId w:val="11"/>
        </w:numPr>
        <w:tabs>
          <w:tab w:val="left" w:pos="1134"/>
        </w:tabs>
        <w:spacing w:line="276" w:lineRule="auto"/>
        <w:ind w:left="0" w:firstLine="567"/>
        <w:rPr>
          <w:color w:val="000000" w:themeColor="text1"/>
        </w:rPr>
      </w:pPr>
      <w:r w:rsidRPr="00B22E45">
        <w:rPr>
          <w:color w:val="000000" w:themeColor="text1"/>
        </w:rPr>
        <w:t xml:space="preserve"> У випадку реорганізації, ліквідації, зміни назви, однієї зі Сторін Договору, така Сторона зобов’язана повідомити про зазначені зміни ін</w:t>
      </w:r>
      <w:r w:rsidR="005D6865">
        <w:rPr>
          <w:color w:val="000000" w:themeColor="text1"/>
        </w:rPr>
        <w:t xml:space="preserve">шу Сторону не пізніше, ніж за ____ </w:t>
      </w:r>
      <w:r w:rsidRPr="00B22E45">
        <w:rPr>
          <w:color w:val="000000" w:themeColor="text1"/>
        </w:rPr>
        <w:t>календарних днів до дати таких змін. У протилежному випадку, інша Сторона не несе відповідальності за наслідки, пов’язані з неповідомленням (невчасним повідомленням) про зазначені зміни.</w:t>
      </w:r>
    </w:p>
    <w:p w14:paraId="49F7F1A3" w14:textId="77777777" w:rsidR="00B22E45" w:rsidRPr="00B22E45" w:rsidRDefault="00B22E45" w:rsidP="00B22E45">
      <w:pPr>
        <w:pStyle w:val="a5"/>
        <w:numPr>
          <w:ilvl w:val="1"/>
          <w:numId w:val="11"/>
        </w:numPr>
        <w:tabs>
          <w:tab w:val="left" w:pos="1134"/>
        </w:tabs>
        <w:spacing w:line="276" w:lineRule="auto"/>
        <w:ind w:left="0" w:firstLine="567"/>
        <w:rPr>
          <w:color w:val="000000" w:themeColor="text1"/>
        </w:rPr>
      </w:pPr>
      <w:r w:rsidRPr="00B22E45">
        <w:rPr>
          <w:color w:val="000000" w:themeColor="text1"/>
        </w:rPr>
        <w:t xml:space="preserve"> Повідомлення, Замовлення, підтвердження отримання Замовлень, надіслані Покупцем або Постачальником засобами електронного зв’язку (за допомогою мережі Інтернет), або факсимільного зв’язку на телефон/факс, мають повну юридичну силу та покладають на Сторони відповідні права та зобов’язання, визначені в Договорі.</w:t>
      </w:r>
    </w:p>
    <w:p w14:paraId="47FDE86F" w14:textId="77777777" w:rsidR="00B22E45" w:rsidRPr="00B22E45" w:rsidRDefault="00B22E45" w:rsidP="00B22E45">
      <w:pPr>
        <w:pStyle w:val="a5"/>
        <w:numPr>
          <w:ilvl w:val="1"/>
          <w:numId w:val="11"/>
        </w:numPr>
        <w:tabs>
          <w:tab w:val="left" w:pos="1134"/>
        </w:tabs>
        <w:spacing w:line="276" w:lineRule="auto"/>
        <w:ind w:left="0" w:firstLine="567"/>
        <w:rPr>
          <w:color w:val="000000" w:themeColor="text1"/>
        </w:rPr>
      </w:pPr>
      <w:r w:rsidRPr="00B22E45">
        <w:rPr>
          <w:color w:val="000000" w:themeColor="text1"/>
        </w:rPr>
        <w:t xml:space="preserve"> Зазначені у пункті 14.6. Договору документи, можуть бути представлені в судових інстанціях в якості належних доказів i не можуть заперечуватися Сторонами. Належним підтвердженням направлення/отримання документу є звичайне технічне підтвердження відповідного обладнання про відправлення/отримання документу: звіт факсимільного апарату, звіт серверу про відправлення електронного повідомлення, тощо. </w:t>
      </w:r>
    </w:p>
    <w:p w14:paraId="72CACB94" w14:textId="77777777" w:rsidR="00B22E45" w:rsidRPr="00B22E45" w:rsidRDefault="00B22E45" w:rsidP="00B22E45">
      <w:pPr>
        <w:pStyle w:val="a5"/>
        <w:numPr>
          <w:ilvl w:val="1"/>
          <w:numId w:val="11"/>
        </w:numPr>
        <w:tabs>
          <w:tab w:val="left" w:pos="1134"/>
        </w:tabs>
        <w:spacing w:line="276" w:lineRule="auto"/>
        <w:ind w:left="0" w:firstLine="567"/>
        <w:rPr>
          <w:color w:val="000000" w:themeColor="text1"/>
        </w:rPr>
      </w:pPr>
      <w:r w:rsidRPr="00B22E45">
        <w:rPr>
          <w:color w:val="000000" w:themeColor="text1"/>
        </w:rPr>
        <w:t xml:space="preserve"> Документи, зазначені у пункті 2.2 Договору, що передаються Постачальником Покупцю, повинні містити інформацію стосовно Покупця, на адресу якого здійснюється та/або запланована поставка Товару.</w:t>
      </w:r>
    </w:p>
    <w:p w14:paraId="68F0E420" w14:textId="77777777" w:rsidR="00B22E45" w:rsidRPr="00B22E45" w:rsidRDefault="00B22E45" w:rsidP="00B22E45">
      <w:pPr>
        <w:numPr>
          <w:ilvl w:val="1"/>
          <w:numId w:val="11"/>
        </w:numPr>
        <w:tabs>
          <w:tab w:val="left" w:pos="1134"/>
        </w:tabs>
        <w:autoSpaceDE w:val="0"/>
        <w:autoSpaceDN w:val="0"/>
        <w:adjustRightInd w:val="0"/>
        <w:spacing w:line="276" w:lineRule="auto"/>
        <w:ind w:left="0" w:firstLine="567"/>
        <w:jc w:val="both"/>
        <w:rPr>
          <w:bCs/>
          <w:color w:val="000000" w:themeColor="text1"/>
          <w:sz w:val="22"/>
          <w:szCs w:val="22"/>
        </w:rPr>
      </w:pPr>
      <w:r w:rsidRPr="00B22E45">
        <w:rPr>
          <w:bCs/>
          <w:color w:val="000000" w:themeColor="text1"/>
          <w:sz w:val="22"/>
          <w:szCs w:val="22"/>
        </w:rPr>
        <w:t xml:space="preserve">Сторони домовилися, що у випадку передачі документів кур’єрською поштою, Постачальник оплачує вартість таких кур’єрських послуг за передачу документів, які пов’язані з Договором. </w:t>
      </w:r>
    </w:p>
    <w:p w14:paraId="7C6C8719" w14:textId="77777777" w:rsidR="00B22E45" w:rsidRPr="00B22E45" w:rsidRDefault="00B22E45" w:rsidP="00B22E45">
      <w:pPr>
        <w:pStyle w:val="a5"/>
        <w:numPr>
          <w:ilvl w:val="1"/>
          <w:numId w:val="11"/>
        </w:numPr>
        <w:tabs>
          <w:tab w:val="left" w:pos="1134"/>
        </w:tabs>
        <w:spacing w:line="276" w:lineRule="auto"/>
        <w:ind w:left="0" w:firstLine="567"/>
        <w:rPr>
          <w:color w:val="000000" w:themeColor="text1"/>
        </w:rPr>
      </w:pPr>
      <w:r w:rsidRPr="00B22E45">
        <w:rPr>
          <w:color w:val="000000" w:themeColor="text1"/>
        </w:rPr>
        <w:t>Договір укладено українською мовою в двох примірниках, по одному примірнику для кожної із Сторін, що мають рівну юридичну силу.</w:t>
      </w:r>
    </w:p>
    <w:p w14:paraId="6A87C45D" w14:textId="77777777" w:rsidR="00B22E45" w:rsidRPr="00B22E45" w:rsidRDefault="00B22E45" w:rsidP="00B22E45">
      <w:pPr>
        <w:pStyle w:val="a5"/>
        <w:numPr>
          <w:ilvl w:val="1"/>
          <w:numId w:val="11"/>
        </w:numPr>
        <w:tabs>
          <w:tab w:val="left" w:pos="1134"/>
        </w:tabs>
        <w:spacing w:line="276" w:lineRule="auto"/>
        <w:ind w:left="0" w:firstLine="567"/>
        <w:rPr>
          <w:color w:val="000000" w:themeColor="text1"/>
        </w:rPr>
      </w:pPr>
      <w:r w:rsidRPr="00B22E45">
        <w:rPr>
          <w:color w:val="000000" w:themeColor="text1"/>
        </w:rPr>
        <w:t>Усі правовідносини, що виникають у зв’язку з виконанням умов Договору і не врегульовані ним, регламентуються нормами чинного законодавства України.</w:t>
      </w:r>
    </w:p>
    <w:p w14:paraId="75850E68" w14:textId="77777777" w:rsidR="00B22E45" w:rsidRPr="00B22E45" w:rsidRDefault="00B22E45" w:rsidP="00B22E45">
      <w:pPr>
        <w:pStyle w:val="a5"/>
        <w:numPr>
          <w:ilvl w:val="1"/>
          <w:numId w:val="11"/>
        </w:numPr>
        <w:tabs>
          <w:tab w:val="left" w:pos="1134"/>
        </w:tabs>
        <w:spacing w:line="276" w:lineRule="auto"/>
        <w:ind w:left="0" w:firstLine="567"/>
        <w:rPr>
          <w:color w:val="000000" w:themeColor="text1"/>
        </w:rPr>
      </w:pPr>
      <w:r w:rsidRPr="00B22E45">
        <w:rPr>
          <w:color w:val="000000" w:themeColor="text1"/>
        </w:rPr>
        <w:t xml:space="preserve">Постачальник гарантує, що Товар, який поставляється ним Покупцю, належить йому на праві власності, не є предметом застави та іншим засобом забезпечення виконання зобов'язань перед будь-якими особами, не є предметом будь-якого іншого обтяження чи обмеження, передбаченого чинним законодавством України, не є об’єктом авторського права або/та права інтелектуальної власності (як в цілому, так і складові частини), внаслідок чого його реалізація не порушує авторські або/та інтелектуальні права третіх осіб. </w:t>
      </w:r>
    </w:p>
    <w:p w14:paraId="0C8697D5" w14:textId="77777777" w:rsidR="00B22E45" w:rsidRPr="00B22E45" w:rsidRDefault="00B22E45" w:rsidP="00B22E45">
      <w:pPr>
        <w:pStyle w:val="a5"/>
        <w:tabs>
          <w:tab w:val="left" w:pos="1134"/>
        </w:tabs>
        <w:spacing w:line="276" w:lineRule="auto"/>
        <w:ind w:left="0" w:firstLine="567"/>
        <w:rPr>
          <w:color w:val="000000" w:themeColor="text1"/>
        </w:rPr>
      </w:pPr>
      <w:r w:rsidRPr="00B22E45">
        <w:rPr>
          <w:color w:val="000000" w:themeColor="text1"/>
        </w:rPr>
        <w:t xml:space="preserve">Постачальник гарантує, що у Товарі та/або його складових частинах, авторські права чи об’єкти права інтелектуальної власності (емблеми, позначення, логотипи, торговельні марки (знаки для товарів і послуг), комерційні (фірмові) найменування, винаходи, корисні моделі, промислові зразки, раціоналізаторські пропозиції, сорти рослин тощо) нанесені та використані без порушення умов діючого законодавства, Постачальник має право на їх використання відповідно до умов чинного законодавства та таке використання (у тому числі внаслідок реалізації Товару як Покупцю, так і кінцевим споживачам) не порушує права третіх осіб.  </w:t>
      </w:r>
    </w:p>
    <w:p w14:paraId="227B7729" w14:textId="77777777" w:rsidR="00B22E45" w:rsidRPr="00B22E45" w:rsidRDefault="00B22E45" w:rsidP="00B22E45">
      <w:pPr>
        <w:tabs>
          <w:tab w:val="left" w:pos="1134"/>
        </w:tabs>
        <w:spacing w:line="276" w:lineRule="auto"/>
        <w:ind w:firstLine="567"/>
        <w:contextualSpacing/>
        <w:jc w:val="both"/>
        <w:rPr>
          <w:color w:val="000000" w:themeColor="text1"/>
          <w:sz w:val="22"/>
          <w:szCs w:val="22"/>
        </w:rPr>
      </w:pPr>
      <w:r w:rsidRPr="00B22E45">
        <w:rPr>
          <w:color w:val="000000" w:themeColor="text1"/>
          <w:sz w:val="22"/>
          <w:szCs w:val="22"/>
        </w:rPr>
        <w:t>У разі виникнення будь-яких претензій з боку третіх осіб та/або компетентних державних органів (установ) тощо, щодо обставин, зазначених у попередніх абзацах у т.ч. щодо порушення авторських та/або інтелектуальних прав у зв’язку з реалізацією Товару, Постачальник зобов’язується врегулювати вказані претензії, а також здійснити усі необхідні дії для врегулювання спірних питань.</w:t>
      </w:r>
    </w:p>
    <w:p w14:paraId="75971CE2" w14:textId="77777777" w:rsidR="00B22E45" w:rsidRPr="00B22E45" w:rsidRDefault="00B22E45" w:rsidP="00B22E45">
      <w:pPr>
        <w:tabs>
          <w:tab w:val="left" w:pos="1134"/>
        </w:tabs>
        <w:spacing w:line="276" w:lineRule="auto"/>
        <w:ind w:firstLine="567"/>
        <w:contextualSpacing/>
        <w:jc w:val="both"/>
        <w:rPr>
          <w:color w:val="000000" w:themeColor="text1"/>
          <w:sz w:val="22"/>
          <w:szCs w:val="22"/>
        </w:rPr>
      </w:pPr>
      <w:r w:rsidRPr="00B22E45">
        <w:rPr>
          <w:color w:val="000000" w:themeColor="text1"/>
          <w:sz w:val="22"/>
          <w:szCs w:val="22"/>
        </w:rPr>
        <w:t>Відповідальність за порушення авторських та/або інтелектуальних прав третіх осіб, у зв’язку з реалізацією Товару несе виключно Постачальник.</w:t>
      </w:r>
    </w:p>
    <w:p w14:paraId="413C04C2" w14:textId="594C8DD3" w:rsidR="00B22E45" w:rsidRPr="00B22E45" w:rsidRDefault="00B22E45" w:rsidP="00B22E45">
      <w:pPr>
        <w:pStyle w:val="a5"/>
        <w:tabs>
          <w:tab w:val="left" w:pos="1134"/>
        </w:tabs>
        <w:spacing w:line="276" w:lineRule="auto"/>
        <w:ind w:left="0" w:firstLine="567"/>
        <w:contextualSpacing/>
        <w:rPr>
          <w:color w:val="000000" w:themeColor="text1"/>
        </w:rPr>
      </w:pPr>
      <w:r w:rsidRPr="00B22E45">
        <w:rPr>
          <w:color w:val="000000" w:themeColor="text1"/>
        </w:rPr>
        <w:t xml:space="preserve">У разі, якщо Покупець зазнав збитків через обставини, зазначені у попередніх абзацах у т.ч. у зв’язку з порушенням авторських та/або інтелектуальних прав третіх осіб при реалізації Товару, Постачальник зобов’язаний відшкодувати їх Покупцю протягом </w:t>
      </w:r>
      <w:r w:rsidR="005D6865">
        <w:rPr>
          <w:color w:val="000000" w:themeColor="text1"/>
        </w:rPr>
        <w:t>____</w:t>
      </w:r>
      <w:r w:rsidRPr="00B22E45">
        <w:rPr>
          <w:color w:val="000000" w:themeColor="text1"/>
        </w:rPr>
        <w:t xml:space="preserve"> календарних днів з дати отримання відповідної вимоги.</w:t>
      </w:r>
    </w:p>
    <w:p w14:paraId="368F6DA7" w14:textId="77777777" w:rsidR="00B22E45" w:rsidRPr="00B22E45" w:rsidRDefault="00B22E45" w:rsidP="00B22E45">
      <w:pPr>
        <w:pStyle w:val="a5"/>
        <w:spacing w:line="276" w:lineRule="auto"/>
        <w:ind w:left="0" w:firstLine="513"/>
        <w:contextualSpacing/>
        <w:jc w:val="center"/>
        <w:rPr>
          <w:b/>
          <w:bCs/>
          <w:color w:val="000000" w:themeColor="text1"/>
        </w:rPr>
      </w:pPr>
    </w:p>
    <w:p w14:paraId="376E7E14" w14:textId="77777777" w:rsidR="00B22E45" w:rsidRPr="00B22E45" w:rsidRDefault="00B22E45" w:rsidP="00B22E45">
      <w:pPr>
        <w:pStyle w:val="a5"/>
        <w:numPr>
          <w:ilvl w:val="0"/>
          <w:numId w:val="11"/>
        </w:numPr>
        <w:spacing w:line="276" w:lineRule="auto"/>
        <w:contextualSpacing/>
        <w:jc w:val="center"/>
        <w:rPr>
          <w:bCs/>
          <w:color w:val="000000" w:themeColor="text1"/>
        </w:rPr>
      </w:pPr>
      <w:r w:rsidRPr="00B22E45">
        <w:rPr>
          <w:b/>
          <w:bCs/>
          <w:color w:val="000000" w:themeColor="text1"/>
        </w:rPr>
        <w:t>ЗАБЕЗПЕЧЕННЯ КОНФІДЕНЦІЙНОСТІ</w:t>
      </w:r>
    </w:p>
    <w:p w14:paraId="24E79A03" w14:textId="77777777" w:rsidR="00B22E45" w:rsidRPr="00B22E45" w:rsidRDefault="00B22E45" w:rsidP="00B22E45">
      <w:pPr>
        <w:numPr>
          <w:ilvl w:val="1"/>
          <w:numId w:val="11"/>
        </w:numPr>
        <w:tabs>
          <w:tab w:val="left" w:pos="1134"/>
          <w:tab w:val="left" w:pos="1276"/>
        </w:tabs>
        <w:spacing w:line="276" w:lineRule="auto"/>
        <w:ind w:left="0" w:firstLine="709"/>
        <w:contextualSpacing/>
        <w:jc w:val="both"/>
        <w:rPr>
          <w:color w:val="000000" w:themeColor="text1"/>
          <w:sz w:val="22"/>
          <w:szCs w:val="22"/>
        </w:rPr>
      </w:pPr>
      <w:r w:rsidRPr="00B22E45">
        <w:rPr>
          <w:color w:val="000000" w:themeColor="text1"/>
          <w:sz w:val="22"/>
          <w:szCs w:val="22"/>
        </w:rPr>
        <w:t xml:space="preserve">Під конфіденційною інформацією маються на увазі всі відомості, що стосуються предмету діяльності Сторін і пов'язані з виробництвом, технологічною інформацією, ноу-хау, управлінням фінансами, інша інформація Сторін та пов'язаних із ними суб'єктів підприємницької діяльності, розголошення (передача, витік) якої може завдати шкоди їхнім інтересам. Під пов'язаними зі Стороною суб'єктами підприємницької діяльності розуміються будь-які фізичні і юридичні особи, розголошення комерційної таємниці котрих небажано для Сторони за Договором. </w:t>
      </w:r>
    </w:p>
    <w:p w14:paraId="640C2946" w14:textId="77777777" w:rsidR="00B22E45" w:rsidRPr="00B22E45" w:rsidRDefault="00B22E45" w:rsidP="00B22E45">
      <w:pPr>
        <w:numPr>
          <w:ilvl w:val="1"/>
          <w:numId w:val="11"/>
        </w:numPr>
        <w:tabs>
          <w:tab w:val="left" w:pos="1134"/>
          <w:tab w:val="left" w:pos="1276"/>
        </w:tabs>
        <w:spacing w:line="276" w:lineRule="auto"/>
        <w:ind w:left="0" w:firstLine="709"/>
        <w:contextualSpacing/>
        <w:jc w:val="both"/>
        <w:rPr>
          <w:color w:val="000000" w:themeColor="text1"/>
          <w:sz w:val="22"/>
          <w:szCs w:val="22"/>
        </w:rPr>
      </w:pPr>
      <w:r w:rsidRPr="00B22E45">
        <w:rPr>
          <w:color w:val="000000" w:themeColor="text1"/>
          <w:sz w:val="22"/>
          <w:szCs w:val="22"/>
        </w:rPr>
        <w:t xml:space="preserve">Кожна зі Сторін зобов'язана забезпечити, щоб до конфіденційної інформації, мали доступ винятково співробітники, які безпосередньо пов'язані з роботою по даному Договору, виконання якої неможливо без ознайомлення з зазначеною інформацією. </w:t>
      </w:r>
    </w:p>
    <w:p w14:paraId="41984782" w14:textId="77777777" w:rsidR="00B22E45" w:rsidRPr="00B22E45" w:rsidRDefault="00B22E45" w:rsidP="00B22E45">
      <w:pPr>
        <w:numPr>
          <w:ilvl w:val="1"/>
          <w:numId w:val="11"/>
        </w:numPr>
        <w:tabs>
          <w:tab w:val="left" w:pos="1134"/>
          <w:tab w:val="left" w:pos="1276"/>
        </w:tabs>
        <w:spacing w:line="276" w:lineRule="auto"/>
        <w:ind w:left="0" w:firstLine="709"/>
        <w:contextualSpacing/>
        <w:jc w:val="both"/>
        <w:rPr>
          <w:color w:val="000000" w:themeColor="text1"/>
          <w:sz w:val="22"/>
          <w:szCs w:val="22"/>
        </w:rPr>
      </w:pPr>
      <w:r w:rsidRPr="00B22E45">
        <w:rPr>
          <w:color w:val="000000" w:themeColor="text1"/>
          <w:sz w:val="22"/>
          <w:szCs w:val="22"/>
        </w:rPr>
        <w:t xml:space="preserve"> Кожна зі</w:t>
      </w:r>
      <w:r w:rsidRPr="00B22E45">
        <w:rPr>
          <w:b/>
          <w:color w:val="000000" w:themeColor="text1"/>
          <w:sz w:val="22"/>
          <w:szCs w:val="22"/>
        </w:rPr>
        <w:t xml:space="preserve"> </w:t>
      </w:r>
      <w:r w:rsidRPr="00B22E45">
        <w:rPr>
          <w:color w:val="000000" w:themeColor="text1"/>
          <w:sz w:val="22"/>
          <w:szCs w:val="22"/>
        </w:rPr>
        <w:t>Сторін</w:t>
      </w:r>
      <w:r w:rsidRPr="00B22E45">
        <w:rPr>
          <w:b/>
          <w:color w:val="000000" w:themeColor="text1"/>
          <w:sz w:val="22"/>
          <w:szCs w:val="22"/>
        </w:rPr>
        <w:t xml:space="preserve"> </w:t>
      </w:r>
      <w:r w:rsidRPr="00B22E45">
        <w:rPr>
          <w:color w:val="000000" w:themeColor="text1"/>
          <w:sz w:val="22"/>
          <w:szCs w:val="22"/>
        </w:rPr>
        <w:t xml:space="preserve">гарантує нерозголошення конфіденційної інформації та інформації, що містить комерційну таємницю іншої Сторони, про яку стало відомо її спеціалістам і співробітникам у ході виконання умов Договору, а також неможливість доступу до цієї інформації інших спеціалістів і співробітників. </w:t>
      </w:r>
    </w:p>
    <w:p w14:paraId="09FC2158" w14:textId="77777777" w:rsidR="00B22E45" w:rsidRPr="00B22E45" w:rsidRDefault="00B22E45" w:rsidP="00B22E45">
      <w:pPr>
        <w:numPr>
          <w:ilvl w:val="1"/>
          <w:numId w:val="11"/>
        </w:numPr>
        <w:tabs>
          <w:tab w:val="left" w:pos="1134"/>
          <w:tab w:val="left" w:pos="1276"/>
        </w:tabs>
        <w:autoSpaceDE w:val="0"/>
        <w:autoSpaceDN w:val="0"/>
        <w:adjustRightInd w:val="0"/>
        <w:spacing w:line="276" w:lineRule="auto"/>
        <w:ind w:left="0" w:firstLine="709"/>
        <w:contextualSpacing/>
        <w:jc w:val="both"/>
        <w:rPr>
          <w:color w:val="000000" w:themeColor="text1"/>
          <w:sz w:val="22"/>
          <w:szCs w:val="22"/>
        </w:rPr>
      </w:pPr>
      <w:r w:rsidRPr="00B22E45">
        <w:rPr>
          <w:color w:val="000000" w:themeColor="text1"/>
          <w:sz w:val="22"/>
          <w:szCs w:val="22"/>
        </w:rPr>
        <w:t xml:space="preserve"> Сторони погодилися, що текст Договору, додаткових угод та додатків до Договору, будь-які матеріали, інформація та відомості, інформація щодо цінової політики, які стосуються Договору, є конфіденційними і не можуть передаватися третім особам без попередньої письмової згоди іншої Сторони Договору, крім випадків, передбачених чинним законодавством України. </w:t>
      </w:r>
    </w:p>
    <w:p w14:paraId="2897DBA7" w14:textId="77777777" w:rsidR="00B22E45" w:rsidRPr="00B22E45" w:rsidRDefault="00B22E45" w:rsidP="00B22E45">
      <w:pPr>
        <w:numPr>
          <w:ilvl w:val="1"/>
          <w:numId w:val="11"/>
        </w:numPr>
        <w:tabs>
          <w:tab w:val="left" w:pos="567"/>
          <w:tab w:val="left" w:pos="1080"/>
          <w:tab w:val="left" w:pos="1134"/>
          <w:tab w:val="left" w:pos="1276"/>
        </w:tabs>
        <w:spacing w:line="276" w:lineRule="auto"/>
        <w:ind w:left="0" w:firstLine="709"/>
        <w:contextualSpacing/>
        <w:jc w:val="both"/>
        <w:rPr>
          <w:color w:val="000000" w:themeColor="text1"/>
          <w:sz w:val="22"/>
          <w:szCs w:val="22"/>
        </w:rPr>
      </w:pPr>
      <w:r w:rsidRPr="00B22E45">
        <w:rPr>
          <w:color w:val="000000" w:themeColor="text1"/>
          <w:sz w:val="22"/>
          <w:szCs w:val="22"/>
        </w:rPr>
        <w:t xml:space="preserve"> Постачальник зобов’язується не копіювати, не модифікувати та не використовувати в своїй діяльності зареєстровану торговельну марку (знак для товарів і послуг) Покупця.</w:t>
      </w:r>
    </w:p>
    <w:p w14:paraId="64D24F5C" w14:textId="77777777" w:rsidR="00B22E45" w:rsidRPr="00B22E45" w:rsidRDefault="00B22E45" w:rsidP="00B22E45">
      <w:pPr>
        <w:numPr>
          <w:ilvl w:val="1"/>
          <w:numId w:val="11"/>
        </w:numPr>
        <w:tabs>
          <w:tab w:val="left" w:pos="567"/>
          <w:tab w:val="left" w:pos="1080"/>
          <w:tab w:val="left" w:pos="1134"/>
          <w:tab w:val="left" w:pos="1276"/>
        </w:tabs>
        <w:spacing w:line="276" w:lineRule="auto"/>
        <w:ind w:left="0" w:firstLine="709"/>
        <w:contextualSpacing/>
        <w:jc w:val="both"/>
        <w:rPr>
          <w:color w:val="000000" w:themeColor="text1"/>
          <w:sz w:val="22"/>
          <w:szCs w:val="22"/>
        </w:rPr>
      </w:pPr>
      <w:r w:rsidRPr="00B22E45">
        <w:rPr>
          <w:color w:val="000000" w:themeColor="text1"/>
          <w:sz w:val="22"/>
          <w:szCs w:val="22"/>
        </w:rPr>
        <w:t xml:space="preserve"> Строк дії конфіденційності за цим Договором складається з строку дії цього Договору та додатково 3 (трьох) років після закінчення дії Договору.</w:t>
      </w:r>
    </w:p>
    <w:p w14:paraId="733B7760" w14:textId="77777777" w:rsidR="00B22E45" w:rsidRPr="00B22E45" w:rsidRDefault="00B22E45" w:rsidP="00B22E45">
      <w:pPr>
        <w:numPr>
          <w:ilvl w:val="1"/>
          <w:numId w:val="11"/>
        </w:numPr>
        <w:tabs>
          <w:tab w:val="left" w:pos="567"/>
          <w:tab w:val="left" w:pos="1080"/>
          <w:tab w:val="left" w:pos="1134"/>
          <w:tab w:val="left" w:pos="1276"/>
        </w:tabs>
        <w:spacing w:line="276" w:lineRule="auto"/>
        <w:ind w:left="0" w:firstLine="709"/>
        <w:contextualSpacing/>
        <w:jc w:val="both"/>
        <w:rPr>
          <w:color w:val="000000" w:themeColor="text1"/>
          <w:sz w:val="22"/>
          <w:szCs w:val="22"/>
        </w:rPr>
      </w:pPr>
      <w:r w:rsidRPr="00B22E45">
        <w:rPr>
          <w:color w:val="000000" w:themeColor="text1"/>
          <w:sz w:val="22"/>
          <w:szCs w:val="22"/>
        </w:rPr>
        <w:t xml:space="preserve"> У випадку порушення Постачальником умов даного розділу, останній сплачує на користь Покупця штраф у розмірі </w:t>
      </w:r>
      <w:r w:rsidR="00FA45BB">
        <w:rPr>
          <w:bCs/>
          <w:color w:val="000000" w:themeColor="text1"/>
          <w:sz w:val="22"/>
          <w:szCs w:val="22"/>
        </w:rPr>
        <w:t>________________</w:t>
      </w:r>
      <w:r w:rsidRPr="00B22E45">
        <w:rPr>
          <w:bCs/>
          <w:color w:val="000000" w:themeColor="text1"/>
          <w:sz w:val="22"/>
          <w:szCs w:val="22"/>
        </w:rPr>
        <w:t xml:space="preserve"> гривень (Сто тисяч гривень) </w:t>
      </w:r>
      <w:r w:rsidR="00FA45BB">
        <w:rPr>
          <w:color w:val="000000" w:themeColor="text1"/>
          <w:sz w:val="22"/>
          <w:szCs w:val="22"/>
        </w:rPr>
        <w:t>не пізніше ____</w:t>
      </w:r>
      <w:r w:rsidRPr="00B22E45">
        <w:rPr>
          <w:color w:val="000000" w:themeColor="text1"/>
          <w:sz w:val="22"/>
          <w:szCs w:val="22"/>
        </w:rPr>
        <w:t xml:space="preserve"> (десяти) календарних днів з дати отримання відповідної обґрунтованої вимоги.</w:t>
      </w:r>
    </w:p>
    <w:p w14:paraId="4B5FA0D9" w14:textId="77777777" w:rsidR="00B22E45" w:rsidRPr="00B22E45" w:rsidRDefault="00B22E45" w:rsidP="00B22E45">
      <w:pPr>
        <w:numPr>
          <w:ilvl w:val="1"/>
          <w:numId w:val="11"/>
        </w:numPr>
        <w:tabs>
          <w:tab w:val="left" w:pos="1134"/>
          <w:tab w:val="left" w:pos="1276"/>
        </w:tabs>
        <w:spacing w:line="276" w:lineRule="auto"/>
        <w:ind w:left="0" w:firstLine="709"/>
        <w:contextualSpacing/>
        <w:jc w:val="both"/>
        <w:rPr>
          <w:color w:val="000000" w:themeColor="text1"/>
          <w:sz w:val="22"/>
          <w:szCs w:val="22"/>
        </w:rPr>
      </w:pPr>
      <w:r w:rsidRPr="00B22E45">
        <w:rPr>
          <w:color w:val="000000" w:themeColor="text1"/>
          <w:sz w:val="22"/>
          <w:szCs w:val="22"/>
        </w:rPr>
        <w:t xml:space="preserve"> Не може розцінюватися як розголошення конфіденційної інформації іншої Сторони передача такої інформації правоохоронним або податковим органам, в обсязі, що ними запитується в межах їх повноважень відповідно до чинного законодавства. </w:t>
      </w:r>
    </w:p>
    <w:p w14:paraId="2EAA9227" w14:textId="77777777" w:rsidR="00B22E45" w:rsidRPr="00B22E45" w:rsidRDefault="00B22E45" w:rsidP="00B22E45">
      <w:pPr>
        <w:pStyle w:val="a5"/>
        <w:spacing w:line="276" w:lineRule="auto"/>
        <w:ind w:left="0" w:firstLine="513"/>
        <w:contextualSpacing/>
        <w:jc w:val="center"/>
        <w:rPr>
          <w:b/>
          <w:bCs/>
          <w:color w:val="000000" w:themeColor="text1"/>
        </w:rPr>
      </w:pPr>
    </w:p>
    <w:p w14:paraId="60B5BC88" w14:textId="77777777" w:rsidR="00B22E45" w:rsidRPr="00B22E45" w:rsidRDefault="00B22E45" w:rsidP="00B22E45">
      <w:pPr>
        <w:pStyle w:val="a5"/>
        <w:numPr>
          <w:ilvl w:val="0"/>
          <w:numId w:val="11"/>
        </w:numPr>
        <w:spacing w:line="276" w:lineRule="auto"/>
        <w:contextualSpacing/>
        <w:jc w:val="center"/>
        <w:rPr>
          <w:b/>
          <w:bCs/>
          <w:color w:val="000000" w:themeColor="text1"/>
        </w:rPr>
      </w:pPr>
      <w:r w:rsidRPr="00B22E45">
        <w:rPr>
          <w:b/>
          <w:bCs/>
          <w:color w:val="000000" w:themeColor="text1"/>
        </w:rPr>
        <w:t>СТАТУС ПЛАТНИКІВ ПОДАТКУ НА ПРИБУТОК</w:t>
      </w:r>
    </w:p>
    <w:p w14:paraId="370E897E" w14:textId="77777777" w:rsidR="00B22E45" w:rsidRPr="00B22E45" w:rsidRDefault="00B22E45" w:rsidP="00B22E45">
      <w:pPr>
        <w:pStyle w:val="a5"/>
        <w:numPr>
          <w:ilvl w:val="1"/>
          <w:numId w:val="11"/>
        </w:numPr>
        <w:tabs>
          <w:tab w:val="left" w:pos="1276"/>
        </w:tabs>
        <w:spacing w:line="276" w:lineRule="auto"/>
        <w:ind w:left="0" w:firstLine="709"/>
        <w:contextualSpacing/>
        <w:rPr>
          <w:color w:val="000000" w:themeColor="text1"/>
        </w:rPr>
      </w:pPr>
      <w:r w:rsidRPr="00B22E45">
        <w:rPr>
          <w:color w:val="000000" w:themeColor="text1"/>
        </w:rPr>
        <w:t xml:space="preserve"> У відповідності до чинного законодавства:</w:t>
      </w:r>
    </w:p>
    <w:p w14:paraId="43BD89AE" w14:textId="77777777" w:rsidR="00B22E45" w:rsidRPr="00B22E45" w:rsidRDefault="00B22E45" w:rsidP="00B22E45">
      <w:pPr>
        <w:pStyle w:val="a5"/>
        <w:tabs>
          <w:tab w:val="left" w:pos="1276"/>
        </w:tabs>
        <w:spacing w:line="276" w:lineRule="auto"/>
        <w:ind w:left="0" w:firstLine="709"/>
        <w:contextualSpacing/>
        <w:rPr>
          <w:color w:val="000000" w:themeColor="text1"/>
        </w:rPr>
      </w:pPr>
      <w:r w:rsidRPr="00B22E45">
        <w:rPr>
          <w:color w:val="000000" w:themeColor="text1"/>
        </w:rPr>
        <w:t xml:space="preserve">16.1.1. Покупець - _________________   має статус </w:t>
      </w:r>
      <w:r w:rsidR="00FA45BB">
        <w:rPr>
          <w:color w:val="000000" w:themeColor="text1"/>
        </w:rPr>
        <w:t>_________________________________</w:t>
      </w:r>
      <w:r w:rsidRPr="00B22E45">
        <w:rPr>
          <w:color w:val="000000" w:themeColor="text1"/>
        </w:rPr>
        <w:t>.</w:t>
      </w:r>
    </w:p>
    <w:p w14:paraId="5957A90F" w14:textId="77777777" w:rsidR="00B22E45" w:rsidRPr="00B22E45" w:rsidRDefault="00B22E45" w:rsidP="00B22E45">
      <w:pPr>
        <w:pStyle w:val="a5"/>
        <w:tabs>
          <w:tab w:val="left" w:pos="1276"/>
          <w:tab w:val="right" w:pos="10489"/>
        </w:tabs>
        <w:spacing w:line="276" w:lineRule="auto"/>
        <w:ind w:left="0" w:firstLine="709"/>
        <w:contextualSpacing/>
        <w:rPr>
          <w:color w:val="000000" w:themeColor="text1"/>
        </w:rPr>
      </w:pPr>
      <w:r w:rsidRPr="00B22E45">
        <w:rPr>
          <w:color w:val="000000" w:themeColor="text1"/>
        </w:rPr>
        <w:t>16.1.2. Постачальник – ____________</w:t>
      </w:r>
      <w:r w:rsidR="00FA45BB">
        <w:rPr>
          <w:color w:val="000000" w:themeColor="text1"/>
        </w:rPr>
        <w:t>___ має статус ________________________________</w:t>
      </w:r>
      <w:r w:rsidRPr="00B22E45">
        <w:rPr>
          <w:color w:val="000000" w:themeColor="text1"/>
        </w:rPr>
        <w:t>.</w:t>
      </w:r>
      <w:r w:rsidRPr="00B22E45">
        <w:rPr>
          <w:color w:val="000000" w:themeColor="text1"/>
        </w:rPr>
        <w:tab/>
      </w:r>
    </w:p>
    <w:p w14:paraId="12FD7DEB" w14:textId="77777777" w:rsidR="00B22E45" w:rsidRPr="00B22E45" w:rsidRDefault="00B22E45" w:rsidP="00B22E45">
      <w:pPr>
        <w:pStyle w:val="a5"/>
        <w:numPr>
          <w:ilvl w:val="1"/>
          <w:numId w:val="11"/>
        </w:numPr>
        <w:tabs>
          <w:tab w:val="left" w:pos="1276"/>
        </w:tabs>
        <w:spacing w:line="276" w:lineRule="auto"/>
        <w:ind w:left="0" w:firstLine="709"/>
        <w:rPr>
          <w:color w:val="000000" w:themeColor="text1"/>
        </w:rPr>
      </w:pPr>
      <w:r w:rsidRPr="00B22E45">
        <w:rPr>
          <w:color w:val="000000" w:themeColor="text1"/>
        </w:rPr>
        <w:t xml:space="preserve"> Якщо одна зі Сторін змінить статус платника податку під час дії Договору, вона зобов’язана негайно повідомити письмово про такі зміни іншу Сторону у письмовій формі.</w:t>
      </w:r>
    </w:p>
    <w:p w14:paraId="68EF4585" w14:textId="2264309F" w:rsidR="00B22E45" w:rsidRPr="005D6865" w:rsidRDefault="00B22E45" w:rsidP="005D6865">
      <w:pPr>
        <w:numPr>
          <w:ilvl w:val="1"/>
          <w:numId w:val="11"/>
        </w:numPr>
        <w:tabs>
          <w:tab w:val="left" w:pos="1276"/>
        </w:tabs>
        <w:autoSpaceDE w:val="0"/>
        <w:autoSpaceDN w:val="0"/>
        <w:adjustRightInd w:val="0"/>
        <w:spacing w:line="276" w:lineRule="auto"/>
        <w:ind w:left="0" w:firstLine="709"/>
        <w:jc w:val="both"/>
        <w:rPr>
          <w:color w:val="000000" w:themeColor="text1"/>
          <w:sz w:val="22"/>
          <w:szCs w:val="22"/>
        </w:rPr>
      </w:pPr>
      <w:r w:rsidRPr="00B22E45">
        <w:rPr>
          <w:color w:val="000000" w:themeColor="text1"/>
          <w:sz w:val="22"/>
          <w:szCs w:val="22"/>
        </w:rPr>
        <w:t xml:space="preserve"> У випадку ненадання Постачальником Покупцю інформації про свій статус платника податку, та/або її неповноту, та/або за подання недостовірної інформації, яка не відповідає дійсності або вимогам чинного законодавства, внаслідок чого до Покупця будуть застосовані компетентними органами фінансові санкції, або Покупцем будуть понесені збитки за відсутність такої інформації та/або її неповноту, та/або за подання недостовірної інформації, яка не відповідає дійсності або вимогам чинного законодавства, Постачальник компенсує Покупцю понесені збитки у повній мірі не пізніше </w:t>
      </w:r>
      <w:r w:rsidR="005D6865">
        <w:rPr>
          <w:color w:val="000000" w:themeColor="text1"/>
          <w:sz w:val="22"/>
          <w:szCs w:val="22"/>
        </w:rPr>
        <w:t>_____</w:t>
      </w:r>
      <w:r w:rsidRPr="00B22E45">
        <w:rPr>
          <w:color w:val="000000" w:themeColor="text1"/>
          <w:sz w:val="22"/>
          <w:szCs w:val="22"/>
        </w:rPr>
        <w:t xml:space="preserve"> банківських днів з моменту отримання від Покупця документально-обґрунтованої</w:t>
      </w:r>
      <w:r w:rsidR="005D6865">
        <w:rPr>
          <w:color w:val="000000" w:themeColor="text1"/>
          <w:sz w:val="22"/>
          <w:szCs w:val="22"/>
        </w:rPr>
        <w:t xml:space="preserve"> вимоги про таке відшкодування.</w:t>
      </w:r>
      <w:bookmarkStart w:id="0" w:name="_GoBack"/>
      <w:bookmarkEnd w:id="0"/>
    </w:p>
    <w:p w14:paraId="3E4AF208" w14:textId="77777777" w:rsidR="00B22E45" w:rsidRPr="00B22E45" w:rsidRDefault="00B22E45" w:rsidP="00B22E45">
      <w:pPr>
        <w:numPr>
          <w:ilvl w:val="0"/>
          <w:numId w:val="11"/>
        </w:numPr>
        <w:autoSpaceDE w:val="0"/>
        <w:autoSpaceDN w:val="0"/>
        <w:adjustRightInd w:val="0"/>
        <w:spacing w:line="276" w:lineRule="auto"/>
        <w:jc w:val="center"/>
        <w:rPr>
          <w:b/>
          <w:bCs/>
          <w:color w:val="000000" w:themeColor="text1"/>
          <w:sz w:val="22"/>
          <w:szCs w:val="22"/>
        </w:rPr>
      </w:pPr>
      <w:r w:rsidRPr="00B22E45">
        <w:rPr>
          <w:b/>
          <w:bCs/>
          <w:color w:val="000000" w:themeColor="text1"/>
          <w:sz w:val="22"/>
          <w:szCs w:val="22"/>
        </w:rPr>
        <w:t>РЕКВІЗИТИ СТОРІН ТА ПІДПИСИ:</w:t>
      </w:r>
    </w:p>
    <w:p w14:paraId="5C33FA44" w14:textId="77777777" w:rsidR="00B22E45" w:rsidRPr="00B22E45" w:rsidRDefault="00B22E45" w:rsidP="00B22E45">
      <w:pPr>
        <w:spacing w:line="276" w:lineRule="auto"/>
        <w:ind w:firstLine="6300"/>
        <w:jc w:val="center"/>
        <w:rPr>
          <w:b/>
          <w:color w:val="000000" w:themeColor="text1"/>
          <w:sz w:val="22"/>
          <w:szCs w:val="22"/>
          <w:lang w:val="en-US"/>
        </w:rPr>
      </w:pPr>
    </w:p>
    <w:p w14:paraId="5114E8FB" w14:textId="77777777" w:rsidR="001841A0" w:rsidRPr="00B22E45" w:rsidRDefault="001841A0" w:rsidP="00B22E45">
      <w:pPr>
        <w:spacing w:line="276" w:lineRule="auto"/>
        <w:rPr>
          <w:color w:val="000000" w:themeColor="text1"/>
          <w:sz w:val="22"/>
          <w:szCs w:val="22"/>
          <w:lang w:val="en-US"/>
        </w:rPr>
      </w:pPr>
    </w:p>
    <w:sectPr w:rsidR="001841A0" w:rsidRPr="00B22E45" w:rsidSect="00C059B4">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04E0"/>
    <w:multiLevelType w:val="multilevel"/>
    <w:tmpl w:val="63D2DEF6"/>
    <w:lvl w:ilvl="0">
      <w:start w:val="11"/>
      <w:numFmt w:val="decimal"/>
      <w:lvlText w:val="%1."/>
      <w:lvlJc w:val="left"/>
      <w:pPr>
        <w:tabs>
          <w:tab w:val="num" w:pos="510"/>
        </w:tabs>
        <w:ind w:left="510" w:hanging="510"/>
      </w:pPr>
      <w:rPr>
        <w:rFonts w:hint="default"/>
      </w:rPr>
    </w:lvl>
    <w:lvl w:ilvl="1">
      <w:start w:val="1"/>
      <w:numFmt w:val="decimal"/>
      <w:lvlText w:val="%1.%2."/>
      <w:lvlJc w:val="left"/>
      <w:pPr>
        <w:tabs>
          <w:tab w:val="num" w:pos="3414"/>
        </w:tabs>
        <w:ind w:left="3414"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1336040"/>
    <w:multiLevelType w:val="multilevel"/>
    <w:tmpl w:val="4A981932"/>
    <w:lvl w:ilvl="0">
      <w:start w:val="10"/>
      <w:numFmt w:val="decimal"/>
      <w:lvlText w:val="%1."/>
      <w:lvlJc w:val="left"/>
      <w:pPr>
        <w:tabs>
          <w:tab w:val="num" w:pos="510"/>
        </w:tabs>
        <w:ind w:left="510" w:hanging="510"/>
      </w:pPr>
      <w:rPr>
        <w:rFonts w:hint="default"/>
      </w:rPr>
    </w:lvl>
    <w:lvl w:ilvl="1">
      <w:start w:val="1"/>
      <w:numFmt w:val="decimal"/>
      <w:lvlText w:val="%1.%2."/>
      <w:lvlJc w:val="left"/>
      <w:pPr>
        <w:tabs>
          <w:tab w:val="num" w:pos="2989"/>
        </w:tabs>
        <w:ind w:left="2989"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A123FEB"/>
    <w:multiLevelType w:val="multilevel"/>
    <w:tmpl w:val="BC5C8FCC"/>
    <w:lvl w:ilvl="0">
      <w:start w:val="9"/>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45DB2B70"/>
    <w:multiLevelType w:val="multilevel"/>
    <w:tmpl w:val="A7C811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637"/>
        </w:tabs>
        <w:ind w:left="1637"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AA83339"/>
    <w:multiLevelType w:val="multilevel"/>
    <w:tmpl w:val="85DAA5D2"/>
    <w:lvl w:ilvl="0">
      <w:start w:val="14"/>
      <w:numFmt w:val="decimal"/>
      <w:lvlText w:val="%1."/>
      <w:lvlJc w:val="left"/>
      <w:pPr>
        <w:ind w:left="525" w:hanging="525"/>
      </w:pPr>
      <w:rPr>
        <w:rFonts w:hint="default"/>
        <w:b/>
      </w:rPr>
    </w:lvl>
    <w:lvl w:ilvl="1">
      <w:start w:val="1"/>
      <w:numFmt w:val="decimal"/>
      <w:lvlText w:val="%1.%2."/>
      <w:lvlJc w:val="left"/>
      <w:pPr>
        <w:ind w:left="1593" w:hanging="720"/>
      </w:pPr>
      <w:rPr>
        <w:rFonts w:hint="default"/>
        <w:b/>
      </w:rPr>
    </w:lvl>
    <w:lvl w:ilvl="2">
      <w:start w:val="1"/>
      <w:numFmt w:val="decimal"/>
      <w:lvlText w:val="%1.%2.%3."/>
      <w:lvlJc w:val="left"/>
      <w:pPr>
        <w:ind w:left="2466" w:hanging="720"/>
      </w:pPr>
      <w:rPr>
        <w:rFonts w:hint="default"/>
        <w:b/>
      </w:rPr>
    </w:lvl>
    <w:lvl w:ilvl="3">
      <w:start w:val="1"/>
      <w:numFmt w:val="decimal"/>
      <w:lvlText w:val="%1.%2.%3.%4."/>
      <w:lvlJc w:val="left"/>
      <w:pPr>
        <w:ind w:left="3699" w:hanging="1080"/>
      </w:pPr>
      <w:rPr>
        <w:rFonts w:hint="default"/>
        <w:b/>
      </w:rPr>
    </w:lvl>
    <w:lvl w:ilvl="4">
      <w:start w:val="1"/>
      <w:numFmt w:val="decimal"/>
      <w:lvlText w:val="%1.%2.%3.%4.%5."/>
      <w:lvlJc w:val="left"/>
      <w:pPr>
        <w:ind w:left="4572" w:hanging="1080"/>
      </w:pPr>
      <w:rPr>
        <w:rFonts w:hint="default"/>
        <w:b/>
      </w:rPr>
    </w:lvl>
    <w:lvl w:ilvl="5">
      <w:start w:val="1"/>
      <w:numFmt w:val="decimal"/>
      <w:lvlText w:val="%1.%2.%3.%4.%5.%6."/>
      <w:lvlJc w:val="left"/>
      <w:pPr>
        <w:ind w:left="5805" w:hanging="1440"/>
      </w:pPr>
      <w:rPr>
        <w:rFonts w:hint="default"/>
        <w:b/>
      </w:rPr>
    </w:lvl>
    <w:lvl w:ilvl="6">
      <w:start w:val="1"/>
      <w:numFmt w:val="decimal"/>
      <w:lvlText w:val="%1.%2.%3.%4.%5.%6.%7."/>
      <w:lvlJc w:val="left"/>
      <w:pPr>
        <w:ind w:left="7038" w:hanging="1800"/>
      </w:pPr>
      <w:rPr>
        <w:rFonts w:hint="default"/>
        <w:b/>
      </w:rPr>
    </w:lvl>
    <w:lvl w:ilvl="7">
      <w:start w:val="1"/>
      <w:numFmt w:val="decimal"/>
      <w:lvlText w:val="%1.%2.%3.%4.%5.%6.%7.%8."/>
      <w:lvlJc w:val="left"/>
      <w:pPr>
        <w:ind w:left="7911" w:hanging="1800"/>
      </w:pPr>
      <w:rPr>
        <w:rFonts w:hint="default"/>
        <w:b/>
      </w:rPr>
    </w:lvl>
    <w:lvl w:ilvl="8">
      <w:start w:val="1"/>
      <w:numFmt w:val="decimal"/>
      <w:lvlText w:val="%1.%2.%3.%4.%5.%6.%7.%8.%9."/>
      <w:lvlJc w:val="left"/>
      <w:pPr>
        <w:ind w:left="9144" w:hanging="2160"/>
      </w:pPr>
      <w:rPr>
        <w:rFonts w:hint="default"/>
        <w:b/>
      </w:rPr>
    </w:lvl>
  </w:abstractNum>
  <w:abstractNum w:abstractNumId="5">
    <w:nsid w:val="5AD2750E"/>
    <w:multiLevelType w:val="multilevel"/>
    <w:tmpl w:val="81C6021A"/>
    <w:lvl w:ilvl="0">
      <w:start w:val="1"/>
      <w:numFmt w:val="decimal"/>
      <w:lvlText w:val="%1."/>
      <w:lvlJc w:val="left"/>
      <w:pPr>
        <w:ind w:left="495" w:hanging="495"/>
      </w:pPr>
      <w:rPr>
        <w:rFonts w:ascii="Verdana" w:eastAsia="Times New Roman" w:hAnsi="Verdana" w:cs="Times New Roman"/>
        <w:b/>
      </w:rPr>
    </w:lvl>
    <w:lvl w:ilvl="1">
      <w:start w:val="1"/>
      <w:numFmt w:val="decimal"/>
      <w:lvlText w:val="%1.%2."/>
      <w:lvlJc w:val="left"/>
      <w:pPr>
        <w:ind w:left="1233" w:hanging="720"/>
      </w:pPr>
      <w:rPr>
        <w:rFonts w:hint="default"/>
        <w:b/>
      </w:rPr>
    </w:lvl>
    <w:lvl w:ilvl="2">
      <w:start w:val="1"/>
      <w:numFmt w:val="decimal"/>
      <w:lvlText w:val="%1.%2.%3."/>
      <w:lvlJc w:val="left"/>
      <w:pPr>
        <w:ind w:left="1746" w:hanging="720"/>
      </w:pPr>
      <w:rPr>
        <w:rFonts w:hint="default"/>
        <w:b/>
      </w:rPr>
    </w:lvl>
    <w:lvl w:ilvl="3">
      <w:start w:val="1"/>
      <w:numFmt w:val="decimal"/>
      <w:lvlText w:val="%1.%2.%3.%4."/>
      <w:lvlJc w:val="left"/>
      <w:pPr>
        <w:ind w:left="2619" w:hanging="1080"/>
      </w:pPr>
      <w:rPr>
        <w:rFonts w:hint="default"/>
        <w:b/>
      </w:rPr>
    </w:lvl>
    <w:lvl w:ilvl="4">
      <w:start w:val="1"/>
      <w:numFmt w:val="decimal"/>
      <w:lvlText w:val="%1.%2.%3.%4.%5."/>
      <w:lvlJc w:val="left"/>
      <w:pPr>
        <w:ind w:left="3132" w:hanging="1080"/>
      </w:pPr>
      <w:rPr>
        <w:rFonts w:hint="default"/>
        <w:b/>
      </w:rPr>
    </w:lvl>
    <w:lvl w:ilvl="5">
      <w:start w:val="1"/>
      <w:numFmt w:val="decimal"/>
      <w:lvlText w:val="%1.%2.%3.%4.%5.%6."/>
      <w:lvlJc w:val="left"/>
      <w:pPr>
        <w:ind w:left="4005" w:hanging="1440"/>
      </w:pPr>
      <w:rPr>
        <w:rFonts w:hint="default"/>
        <w:b/>
      </w:rPr>
    </w:lvl>
    <w:lvl w:ilvl="6">
      <w:start w:val="1"/>
      <w:numFmt w:val="decimal"/>
      <w:lvlText w:val="%1.%2.%3.%4.%5.%6.%7."/>
      <w:lvlJc w:val="left"/>
      <w:pPr>
        <w:ind w:left="4878" w:hanging="1800"/>
      </w:pPr>
      <w:rPr>
        <w:rFonts w:hint="default"/>
        <w:b/>
      </w:rPr>
    </w:lvl>
    <w:lvl w:ilvl="7">
      <w:start w:val="1"/>
      <w:numFmt w:val="decimal"/>
      <w:lvlText w:val="%1.%2.%3.%4.%5.%6.%7.%8."/>
      <w:lvlJc w:val="left"/>
      <w:pPr>
        <w:ind w:left="5391" w:hanging="1800"/>
      </w:pPr>
      <w:rPr>
        <w:rFonts w:hint="default"/>
        <w:b/>
      </w:rPr>
    </w:lvl>
    <w:lvl w:ilvl="8">
      <w:start w:val="1"/>
      <w:numFmt w:val="decimal"/>
      <w:lvlText w:val="%1.%2.%3.%4.%5.%6.%7.%8.%9."/>
      <w:lvlJc w:val="left"/>
      <w:pPr>
        <w:ind w:left="6264" w:hanging="2160"/>
      </w:pPr>
      <w:rPr>
        <w:rFonts w:hint="default"/>
        <w:b/>
      </w:rPr>
    </w:lvl>
  </w:abstractNum>
  <w:abstractNum w:abstractNumId="6">
    <w:nsid w:val="63BC6A4E"/>
    <w:multiLevelType w:val="multilevel"/>
    <w:tmpl w:val="041E320A"/>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6C5C507D"/>
    <w:multiLevelType w:val="multilevel"/>
    <w:tmpl w:val="F140C1D2"/>
    <w:lvl w:ilvl="0">
      <w:start w:val="4"/>
      <w:numFmt w:val="decimal"/>
      <w:lvlText w:val="%1"/>
      <w:lvlJc w:val="left"/>
      <w:pPr>
        <w:tabs>
          <w:tab w:val="num" w:pos="510"/>
        </w:tabs>
        <w:ind w:left="510" w:hanging="510"/>
      </w:pPr>
      <w:rPr>
        <w:rFonts w:hint="default"/>
        <w:b w:val="0"/>
      </w:rPr>
    </w:lvl>
    <w:lvl w:ilvl="1">
      <w:start w:val="4"/>
      <w:numFmt w:val="decimal"/>
      <w:lvlText w:val="%1.%2"/>
      <w:lvlJc w:val="left"/>
      <w:pPr>
        <w:tabs>
          <w:tab w:val="num" w:pos="976"/>
        </w:tabs>
        <w:ind w:left="976" w:hanging="720"/>
      </w:pPr>
      <w:rPr>
        <w:rFonts w:hint="default"/>
        <w:b w:val="0"/>
      </w:rPr>
    </w:lvl>
    <w:lvl w:ilvl="2">
      <w:start w:val="1"/>
      <w:numFmt w:val="decimal"/>
      <w:lvlText w:val="%1.%2.%3"/>
      <w:lvlJc w:val="left"/>
      <w:pPr>
        <w:tabs>
          <w:tab w:val="num" w:pos="1232"/>
        </w:tabs>
        <w:ind w:left="1232" w:hanging="720"/>
      </w:pPr>
      <w:rPr>
        <w:rFonts w:hint="default"/>
        <w:b w:val="0"/>
      </w:rPr>
    </w:lvl>
    <w:lvl w:ilvl="3">
      <w:start w:val="1"/>
      <w:numFmt w:val="decimal"/>
      <w:lvlText w:val="%1.%2.%3.%4"/>
      <w:lvlJc w:val="left"/>
      <w:pPr>
        <w:tabs>
          <w:tab w:val="num" w:pos="1848"/>
        </w:tabs>
        <w:ind w:left="1848" w:hanging="1080"/>
      </w:pPr>
      <w:rPr>
        <w:rFonts w:hint="default"/>
        <w:b w:val="0"/>
      </w:rPr>
    </w:lvl>
    <w:lvl w:ilvl="4">
      <w:start w:val="1"/>
      <w:numFmt w:val="decimal"/>
      <w:lvlText w:val="%1.%2.%3.%4.%5"/>
      <w:lvlJc w:val="left"/>
      <w:pPr>
        <w:tabs>
          <w:tab w:val="num" w:pos="2464"/>
        </w:tabs>
        <w:ind w:left="2464" w:hanging="1440"/>
      </w:pPr>
      <w:rPr>
        <w:rFonts w:hint="default"/>
        <w:b w:val="0"/>
      </w:rPr>
    </w:lvl>
    <w:lvl w:ilvl="5">
      <w:start w:val="1"/>
      <w:numFmt w:val="decimal"/>
      <w:lvlText w:val="%1.%2.%3.%4.%5.%6"/>
      <w:lvlJc w:val="left"/>
      <w:pPr>
        <w:tabs>
          <w:tab w:val="num" w:pos="2720"/>
        </w:tabs>
        <w:ind w:left="2720" w:hanging="1440"/>
      </w:pPr>
      <w:rPr>
        <w:rFonts w:hint="default"/>
        <w:b w:val="0"/>
      </w:rPr>
    </w:lvl>
    <w:lvl w:ilvl="6">
      <w:start w:val="1"/>
      <w:numFmt w:val="decimal"/>
      <w:lvlText w:val="%1.%2.%3.%4.%5.%6.%7"/>
      <w:lvlJc w:val="left"/>
      <w:pPr>
        <w:tabs>
          <w:tab w:val="num" w:pos="3336"/>
        </w:tabs>
        <w:ind w:left="3336" w:hanging="1800"/>
      </w:pPr>
      <w:rPr>
        <w:rFonts w:hint="default"/>
        <w:b w:val="0"/>
      </w:rPr>
    </w:lvl>
    <w:lvl w:ilvl="7">
      <w:start w:val="1"/>
      <w:numFmt w:val="decimal"/>
      <w:lvlText w:val="%1.%2.%3.%4.%5.%6.%7.%8"/>
      <w:lvlJc w:val="left"/>
      <w:pPr>
        <w:tabs>
          <w:tab w:val="num" w:pos="3952"/>
        </w:tabs>
        <w:ind w:left="3952" w:hanging="2160"/>
      </w:pPr>
      <w:rPr>
        <w:rFonts w:hint="default"/>
        <w:b w:val="0"/>
      </w:rPr>
    </w:lvl>
    <w:lvl w:ilvl="8">
      <w:start w:val="1"/>
      <w:numFmt w:val="decimal"/>
      <w:lvlText w:val="%1.%2.%3.%4.%5.%6.%7.%8.%9"/>
      <w:lvlJc w:val="left"/>
      <w:pPr>
        <w:tabs>
          <w:tab w:val="num" w:pos="4208"/>
        </w:tabs>
        <w:ind w:left="4208" w:hanging="2160"/>
      </w:pPr>
      <w:rPr>
        <w:rFonts w:hint="default"/>
        <w:b w:val="0"/>
      </w:rPr>
    </w:lvl>
  </w:abstractNum>
  <w:abstractNum w:abstractNumId="8">
    <w:nsid w:val="72A90C62"/>
    <w:multiLevelType w:val="multilevel"/>
    <w:tmpl w:val="96B05580"/>
    <w:lvl w:ilvl="0">
      <w:start w:val="4"/>
      <w:numFmt w:val="decimal"/>
      <w:lvlText w:val="%1."/>
      <w:lvlJc w:val="left"/>
      <w:pPr>
        <w:ind w:left="390" w:hanging="390"/>
      </w:pPr>
      <w:rPr>
        <w:rFonts w:hint="default"/>
        <w:b/>
      </w:rPr>
    </w:lvl>
    <w:lvl w:ilvl="1">
      <w:start w:val="4"/>
      <w:numFmt w:val="decimal"/>
      <w:lvlText w:val="%1.%2."/>
      <w:lvlJc w:val="left"/>
      <w:pPr>
        <w:ind w:left="1004" w:hanging="720"/>
      </w:pPr>
      <w:rPr>
        <w:rFonts w:hint="default"/>
        <w:b/>
      </w:rPr>
    </w:lvl>
    <w:lvl w:ilvl="2">
      <w:start w:val="1"/>
      <w:numFmt w:val="decimal"/>
      <w:lvlText w:val="%1.%2.%3."/>
      <w:lvlJc w:val="left"/>
      <w:pPr>
        <w:ind w:left="5824" w:hanging="720"/>
      </w:pPr>
      <w:rPr>
        <w:rFonts w:hint="default"/>
      </w:rPr>
    </w:lvl>
    <w:lvl w:ilvl="3">
      <w:start w:val="1"/>
      <w:numFmt w:val="decimal"/>
      <w:lvlText w:val="%1.%2.%3.%4."/>
      <w:lvlJc w:val="left"/>
      <w:pPr>
        <w:ind w:left="8736" w:hanging="1080"/>
      </w:pPr>
      <w:rPr>
        <w:rFonts w:hint="default"/>
      </w:rPr>
    </w:lvl>
    <w:lvl w:ilvl="4">
      <w:start w:val="1"/>
      <w:numFmt w:val="decimal"/>
      <w:lvlText w:val="%1.%2.%3.%4.%5."/>
      <w:lvlJc w:val="left"/>
      <w:pPr>
        <w:ind w:left="11648" w:hanging="1440"/>
      </w:pPr>
      <w:rPr>
        <w:rFonts w:hint="default"/>
      </w:rPr>
    </w:lvl>
    <w:lvl w:ilvl="5">
      <w:start w:val="1"/>
      <w:numFmt w:val="decimal"/>
      <w:lvlText w:val="%1.%2.%3.%4.%5.%6."/>
      <w:lvlJc w:val="left"/>
      <w:pPr>
        <w:ind w:left="14200" w:hanging="1440"/>
      </w:pPr>
      <w:rPr>
        <w:rFonts w:hint="default"/>
      </w:rPr>
    </w:lvl>
    <w:lvl w:ilvl="6">
      <w:start w:val="1"/>
      <w:numFmt w:val="decimal"/>
      <w:lvlText w:val="%1.%2.%3.%4.%5.%6.%7."/>
      <w:lvlJc w:val="left"/>
      <w:pPr>
        <w:ind w:left="17112" w:hanging="1800"/>
      </w:pPr>
      <w:rPr>
        <w:rFonts w:hint="default"/>
      </w:rPr>
    </w:lvl>
    <w:lvl w:ilvl="7">
      <w:start w:val="1"/>
      <w:numFmt w:val="decimal"/>
      <w:lvlText w:val="%1.%2.%3.%4.%5.%6.%7.%8."/>
      <w:lvlJc w:val="left"/>
      <w:pPr>
        <w:ind w:left="20024" w:hanging="2160"/>
      </w:pPr>
      <w:rPr>
        <w:rFonts w:hint="default"/>
      </w:rPr>
    </w:lvl>
    <w:lvl w:ilvl="8">
      <w:start w:val="1"/>
      <w:numFmt w:val="decimal"/>
      <w:lvlText w:val="%1.%2.%3.%4.%5.%6.%7.%8.%9."/>
      <w:lvlJc w:val="left"/>
      <w:pPr>
        <w:ind w:left="22576" w:hanging="2160"/>
      </w:pPr>
      <w:rPr>
        <w:rFonts w:hint="default"/>
      </w:rPr>
    </w:lvl>
  </w:abstractNum>
  <w:abstractNum w:abstractNumId="9">
    <w:nsid w:val="746B06C5"/>
    <w:multiLevelType w:val="multilevel"/>
    <w:tmpl w:val="D42883E2"/>
    <w:lvl w:ilvl="0">
      <w:start w:val="5"/>
      <w:numFmt w:val="decimal"/>
      <w:lvlText w:val="%1."/>
      <w:lvlJc w:val="left"/>
      <w:pPr>
        <w:ind w:left="390" w:hanging="390"/>
      </w:pPr>
      <w:rPr>
        <w:rFonts w:hint="default"/>
        <w:b/>
      </w:rPr>
    </w:lvl>
    <w:lvl w:ilvl="1">
      <w:start w:val="1"/>
      <w:numFmt w:val="decimal"/>
      <w:lvlText w:val="%1.%2."/>
      <w:lvlJc w:val="left"/>
      <w:pPr>
        <w:ind w:left="11210"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652" w:hanging="180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10">
    <w:nsid w:val="7E780E96"/>
    <w:multiLevelType w:val="multilevel"/>
    <w:tmpl w:val="F00A3812"/>
    <w:lvl w:ilvl="0">
      <w:start w:val="13"/>
      <w:numFmt w:val="decimal"/>
      <w:lvlText w:val="%1."/>
      <w:lvlJc w:val="left"/>
      <w:pPr>
        <w:ind w:left="480" w:hanging="480"/>
      </w:pPr>
      <w:rPr>
        <w:rFonts w:hint="default"/>
      </w:rPr>
    </w:lvl>
    <w:lvl w:ilvl="1">
      <w:start w:val="1"/>
      <w:numFmt w:val="decimal"/>
      <w:lvlText w:val="%1.%2."/>
      <w:lvlJc w:val="left"/>
      <w:pPr>
        <w:ind w:left="3698" w:hanging="720"/>
      </w:pPr>
      <w:rPr>
        <w:rFonts w:hint="default"/>
        <w:b/>
      </w:rPr>
    </w:lvl>
    <w:lvl w:ilvl="2">
      <w:start w:val="1"/>
      <w:numFmt w:val="decimal"/>
      <w:lvlText w:val="%1.%2.%3."/>
      <w:lvlJc w:val="left"/>
      <w:pPr>
        <w:ind w:left="6676" w:hanging="72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6330" w:hanging="1440"/>
      </w:pPr>
      <w:rPr>
        <w:rFonts w:hint="default"/>
      </w:rPr>
    </w:lvl>
    <w:lvl w:ilvl="6">
      <w:start w:val="1"/>
      <w:numFmt w:val="decimal"/>
      <w:lvlText w:val="%1.%2.%3.%4.%5.%6.%7."/>
      <w:lvlJc w:val="left"/>
      <w:pPr>
        <w:ind w:left="19668" w:hanging="1800"/>
      </w:pPr>
      <w:rPr>
        <w:rFonts w:hint="default"/>
      </w:rPr>
    </w:lvl>
    <w:lvl w:ilvl="7">
      <w:start w:val="1"/>
      <w:numFmt w:val="decimal"/>
      <w:lvlText w:val="%1.%2.%3.%4.%5.%6.%7.%8."/>
      <w:lvlJc w:val="left"/>
      <w:pPr>
        <w:ind w:left="22646" w:hanging="1800"/>
      </w:pPr>
      <w:rPr>
        <w:rFonts w:hint="default"/>
      </w:rPr>
    </w:lvl>
    <w:lvl w:ilvl="8">
      <w:start w:val="1"/>
      <w:numFmt w:val="decimal"/>
      <w:lvlText w:val="%1.%2.%3.%4.%5.%6.%7.%8.%9."/>
      <w:lvlJc w:val="left"/>
      <w:pPr>
        <w:ind w:left="25984" w:hanging="2160"/>
      </w:pPr>
      <w:rPr>
        <w:rFonts w:hint="default"/>
      </w:rPr>
    </w:lvl>
  </w:abstractNum>
  <w:num w:numId="1">
    <w:abstractNumId w:val="9"/>
  </w:num>
  <w:num w:numId="2">
    <w:abstractNumId w:val="3"/>
  </w:num>
  <w:num w:numId="3">
    <w:abstractNumId w:val="1"/>
  </w:num>
  <w:num w:numId="4">
    <w:abstractNumId w:val="0"/>
  </w:num>
  <w:num w:numId="5">
    <w:abstractNumId w:val="7"/>
  </w:num>
  <w:num w:numId="6">
    <w:abstractNumId w:val="5"/>
  </w:num>
  <w:num w:numId="7">
    <w:abstractNumId w:val="6"/>
  </w:num>
  <w:num w:numId="8">
    <w:abstractNumId w:val="8"/>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45"/>
    <w:rsid w:val="001841A0"/>
    <w:rsid w:val="005D6865"/>
    <w:rsid w:val="00B22E45"/>
    <w:rsid w:val="00B802F6"/>
    <w:rsid w:val="00B8255F"/>
    <w:rsid w:val="00C059B4"/>
    <w:rsid w:val="00FA45B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EF23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E45"/>
    <w:rPr>
      <w:rFonts w:ascii="Times New Roman" w:eastAsia="Times New Roman" w:hAnsi="Times New Roman" w:cs="Times New Roman"/>
      <w:lang w:val="uk-UA" w:eastAsia="en-US"/>
    </w:rPr>
  </w:style>
  <w:style w:type="paragraph" w:styleId="1">
    <w:name w:val="heading 1"/>
    <w:basedOn w:val="a"/>
    <w:next w:val="a"/>
    <w:link w:val="10"/>
    <w:qFormat/>
    <w:rsid w:val="00B22E45"/>
    <w:pPr>
      <w:keepNext/>
      <w:autoSpaceDE w:val="0"/>
      <w:autoSpaceDN w:val="0"/>
      <w:adjustRightInd w:val="0"/>
      <w:jc w:val="center"/>
      <w:outlineLvl w:val="0"/>
    </w:pPr>
    <w:rPr>
      <w:b/>
      <w:bCs/>
      <w:sz w:val="20"/>
    </w:rPr>
  </w:style>
  <w:style w:type="paragraph" w:styleId="2">
    <w:name w:val="heading 2"/>
    <w:basedOn w:val="a"/>
    <w:next w:val="a"/>
    <w:link w:val="20"/>
    <w:qFormat/>
    <w:rsid w:val="00B22E45"/>
    <w:pPr>
      <w:keepNext/>
      <w:autoSpaceDE w:val="0"/>
      <w:autoSpaceDN w:val="0"/>
      <w:adjustRightInd w:val="0"/>
      <w:jc w:val="both"/>
      <w:outlineLvl w:val="1"/>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2E45"/>
    <w:rPr>
      <w:rFonts w:ascii="Times New Roman" w:eastAsia="Times New Roman" w:hAnsi="Times New Roman" w:cs="Times New Roman"/>
      <w:b/>
      <w:bCs/>
      <w:sz w:val="20"/>
      <w:lang w:val="uk-UA" w:eastAsia="en-US"/>
    </w:rPr>
  </w:style>
  <w:style w:type="character" w:customStyle="1" w:styleId="20">
    <w:name w:val="Заголовок 2 Знак"/>
    <w:basedOn w:val="a0"/>
    <w:link w:val="2"/>
    <w:rsid w:val="00B22E45"/>
    <w:rPr>
      <w:rFonts w:ascii="Times New Roman" w:eastAsia="Times New Roman" w:hAnsi="Times New Roman" w:cs="Times New Roman"/>
      <w:b/>
      <w:bCs/>
      <w:sz w:val="20"/>
      <w:lang w:val="uk-UA" w:eastAsia="en-US"/>
    </w:rPr>
  </w:style>
  <w:style w:type="paragraph" w:styleId="a3">
    <w:name w:val="Body Text"/>
    <w:basedOn w:val="a"/>
    <w:link w:val="a4"/>
    <w:rsid w:val="00B22E45"/>
    <w:pPr>
      <w:autoSpaceDE w:val="0"/>
      <w:autoSpaceDN w:val="0"/>
      <w:adjustRightInd w:val="0"/>
      <w:jc w:val="both"/>
    </w:pPr>
    <w:rPr>
      <w:color w:val="000000"/>
      <w:sz w:val="20"/>
      <w:szCs w:val="22"/>
    </w:rPr>
  </w:style>
  <w:style w:type="character" w:customStyle="1" w:styleId="a4">
    <w:name w:val="Основной текст Знак"/>
    <w:basedOn w:val="a0"/>
    <w:link w:val="a3"/>
    <w:rsid w:val="00B22E45"/>
    <w:rPr>
      <w:rFonts w:ascii="Times New Roman" w:eastAsia="Times New Roman" w:hAnsi="Times New Roman" w:cs="Times New Roman"/>
      <w:color w:val="000000"/>
      <w:sz w:val="20"/>
      <w:szCs w:val="22"/>
      <w:lang w:val="uk-UA" w:eastAsia="en-US"/>
    </w:rPr>
  </w:style>
  <w:style w:type="paragraph" w:styleId="3">
    <w:name w:val="Body Text Indent 3"/>
    <w:basedOn w:val="a"/>
    <w:link w:val="30"/>
    <w:rsid w:val="00B22E45"/>
    <w:pPr>
      <w:autoSpaceDE w:val="0"/>
      <w:autoSpaceDN w:val="0"/>
      <w:adjustRightInd w:val="0"/>
      <w:ind w:left="798" w:firstLine="627"/>
      <w:jc w:val="both"/>
    </w:pPr>
    <w:rPr>
      <w:color w:val="000000"/>
      <w:sz w:val="22"/>
      <w:szCs w:val="22"/>
    </w:rPr>
  </w:style>
  <w:style w:type="character" w:customStyle="1" w:styleId="30">
    <w:name w:val="Основной текст с отступом 3 Знак"/>
    <w:basedOn w:val="a0"/>
    <w:link w:val="3"/>
    <w:rsid w:val="00B22E45"/>
    <w:rPr>
      <w:rFonts w:ascii="Times New Roman" w:eastAsia="Times New Roman" w:hAnsi="Times New Roman" w:cs="Times New Roman"/>
      <w:color w:val="000000"/>
      <w:sz w:val="22"/>
      <w:szCs w:val="22"/>
      <w:lang w:val="uk-UA" w:eastAsia="en-US"/>
    </w:rPr>
  </w:style>
  <w:style w:type="paragraph" w:styleId="a5">
    <w:name w:val="Body Text Indent"/>
    <w:basedOn w:val="a"/>
    <w:link w:val="a6"/>
    <w:rsid w:val="00B22E45"/>
    <w:pPr>
      <w:autoSpaceDE w:val="0"/>
      <w:autoSpaceDN w:val="0"/>
      <w:adjustRightInd w:val="0"/>
      <w:ind w:left="798" w:firstLine="360"/>
      <w:jc w:val="both"/>
    </w:pPr>
    <w:rPr>
      <w:color w:val="000000"/>
      <w:sz w:val="22"/>
      <w:szCs w:val="22"/>
    </w:rPr>
  </w:style>
  <w:style w:type="character" w:customStyle="1" w:styleId="a6">
    <w:name w:val="Отступ основного текста Знак"/>
    <w:basedOn w:val="a0"/>
    <w:link w:val="a5"/>
    <w:rsid w:val="00B22E45"/>
    <w:rPr>
      <w:rFonts w:ascii="Times New Roman" w:eastAsia="Times New Roman" w:hAnsi="Times New Roman" w:cs="Times New Roman"/>
      <w:color w:val="000000"/>
      <w:sz w:val="22"/>
      <w:szCs w:val="22"/>
      <w:lang w:val="uk-UA" w:eastAsia="en-US"/>
    </w:rPr>
  </w:style>
  <w:style w:type="paragraph" w:styleId="a7">
    <w:name w:val="Title"/>
    <w:basedOn w:val="a"/>
    <w:link w:val="a8"/>
    <w:qFormat/>
    <w:rsid w:val="00B22E45"/>
    <w:pPr>
      <w:autoSpaceDE w:val="0"/>
      <w:autoSpaceDN w:val="0"/>
      <w:adjustRightInd w:val="0"/>
      <w:jc w:val="center"/>
    </w:pPr>
    <w:rPr>
      <w:b/>
      <w:bCs/>
      <w:color w:val="000000"/>
      <w:sz w:val="20"/>
      <w:szCs w:val="22"/>
    </w:rPr>
  </w:style>
  <w:style w:type="character" w:customStyle="1" w:styleId="a8">
    <w:name w:val="Название Знак"/>
    <w:basedOn w:val="a0"/>
    <w:link w:val="a7"/>
    <w:rsid w:val="00B22E45"/>
    <w:rPr>
      <w:rFonts w:ascii="Times New Roman" w:eastAsia="Times New Roman" w:hAnsi="Times New Roman" w:cs="Times New Roman"/>
      <w:b/>
      <w:bCs/>
      <w:color w:val="000000"/>
      <w:sz w:val="20"/>
      <w:szCs w:val="22"/>
      <w:lang w:val="uk-UA" w:eastAsia="en-US"/>
    </w:rPr>
  </w:style>
  <w:style w:type="character" w:styleId="a9">
    <w:name w:val="Strong"/>
    <w:uiPriority w:val="22"/>
    <w:qFormat/>
    <w:rsid w:val="00B22E45"/>
    <w:rPr>
      <w:b/>
      <w:bCs/>
    </w:rPr>
  </w:style>
  <w:style w:type="paragraph" w:styleId="aa">
    <w:name w:val="List Paragraph"/>
    <w:basedOn w:val="a"/>
    <w:uiPriority w:val="34"/>
    <w:qFormat/>
    <w:rsid w:val="00B22E45"/>
    <w:pPr>
      <w:spacing w:after="200" w:line="276" w:lineRule="auto"/>
      <w:ind w:left="720"/>
      <w:contextualSpacing/>
    </w:pPr>
    <w:rPr>
      <w:rFonts w:ascii="Calibri" w:eastAsia="Calibri" w:hAnsi="Calibri"/>
      <w:sz w:val="22"/>
      <w:szCs w:val="22"/>
      <w:lang w:val="ru-RU"/>
    </w:rPr>
  </w:style>
  <w:style w:type="character" w:styleId="ab">
    <w:name w:val="annotation reference"/>
    <w:uiPriority w:val="99"/>
    <w:rsid w:val="00B22E45"/>
    <w:rPr>
      <w:sz w:val="18"/>
      <w:szCs w:val="18"/>
    </w:rPr>
  </w:style>
  <w:style w:type="paragraph" w:styleId="ac">
    <w:name w:val="annotation text"/>
    <w:basedOn w:val="a"/>
    <w:link w:val="ad"/>
    <w:uiPriority w:val="99"/>
    <w:rsid w:val="00B22E45"/>
  </w:style>
  <w:style w:type="character" w:customStyle="1" w:styleId="ad">
    <w:name w:val="Текст комментария Знак"/>
    <w:basedOn w:val="a0"/>
    <w:link w:val="ac"/>
    <w:uiPriority w:val="99"/>
    <w:rsid w:val="00B22E45"/>
    <w:rPr>
      <w:rFonts w:ascii="Times New Roman" w:eastAsia="Times New Roman" w:hAnsi="Times New Roman" w:cs="Times New Roman"/>
      <w:lang w:val="uk-UA" w:eastAsia="en-US"/>
    </w:rPr>
  </w:style>
  <w:style w:type="paragraph" w:customStyle="1" w:styleId="paragraph">
    <w:name w:val="paragraph"/>
    <w:basedOn w:val="a"/>
    <w:rsid w:val="00B22E45"/>
    <w:pPr>
      <w:spacing w:before="100" w:beforeAutospacing="1" w:after="100" w:afterAutospacing="1"/>
    </w:pPr>
    <w:rPr>
      <w:lang w:eastAsia="uk-UA"/>
    </w:rPr>
  </w:style>
  <w:style w:type="character" w:customStyle="1" w:styleId="normaltextrun">
    <w:name w:val="normaltextrun"/>
    <w:rsid w:val="00B22E45"/>
  </w:style>
  <w:style w:type="paragraph" w:styleId="ae">
    <w:name w:val="Balloon Text"/>
    <w:basedOn w:val="a"/>
    <w:link w:val="af"/>
    <w:uiPriority w:val="99"/>
    <w:semiHidden/>
    <w:unhideWhenUsed/>
    <w:rsid w:val="00B22E45"/>
    <w:rPr>
      <w:rFonts w:ascii="Lucida Grande CY" w:hAnsi="Lucida Grande CY" w:cs="Lucida Grande CY"/>
      <w:sz w:val="18"/>
      <w:szCs w:val="18"/>
    </w:rPr>
  </w:style>
  <w:style w:type="character" w:customStyle="1" w:styleId="af">
    <w:name w:val="Текст выноски Знак"/>
    <w:basedOn w:val="a0"/>
    <w:link w:val="ae"/>
    <w:uiPriority w:val="99"/>
    <w:semiHidden/>
    <w:rsid w:val="00B22E45"/>
    <w:rPr>
      <w:rFonts w:ascii="Lucida Grande CY" w:eastAsia="Times New Roman" w:hAnsi="Lucida Grande CY" w:cs="Lucida Grande CY"/>
      <w:sz w:val="18"/>
      <w:szCs w:val="18"/>
      <w:lang w:val="uk-UA"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E45"/>
    <w:rPr>
      <w:rFonts w:ascii="Times New Roman" w:eastAsia="Times New Roman" w:hAnsi="Times New Roman" w:cs="Times New Roman"/>
      <w:lang w:val="uk-UA" w:eastAsia="en-US"/>
    </w:rPr>
  </w:style>
  <w:style w:type="paragraph" w:styleId="1">
    <w:name w:val="heading 1"/>
    <w:basedOn w:val="a"/>
    <w:next w:val="a"/>
    <w:link w:val="10"/>
    <w:qFormat/>
    <w:rsid w:val="00B22E45"/>
    <w:pPr>
      <w:keepNext/>
      <w:autoSpaceDE w:val="0"/>
      <w:autoSpaceDN w:val="0"/>
      <w:adjustRightInd w:val="0"/>
      <w:jc w:val="center"/>
      <w:outlineLvl w:val="0"/>
    </w:pPr>
    <w:rPr>
      <w:b/>
      <w:bCs/>
      <w:sz w:val="20"/>
    </w:rPr>
  </w:style>
  <w:style w:type="paragraph" w:styleId="2">
    <w:name w:val="heading 2"/>
    <w:basedOn w:val="a"/>
    <w:next w:val="a"/>
    <w:link w:val="20"/>
    <w:qFormat/>
    <w:rsid w:val="00B22E45"/>
    <w:pPr>
      <w:keepNext/>
      <w:autoSpaceDE w:val="0"/>
      <w:autoSpaceDN w:val="0"/>
      <w:adjustRightInd w:val="0"/>
      <w:jc w:val="both"/>
      <w:outlineLvl w:val="1"/>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2E45"/>
    <w:rPr>
      <w:rFonts w:ascii="Times New Roman" w:eastAsia="Times New Roman" w:hAnsi="Times New Roman" w:cs="Times New Roman"/>
      <w:b/>
      <w:bCs/>
      <w:sz w:val="20"/>
      <w:lang w:val="uk-UA" w:eastAsia="en-US"/>
    </w:rPr>
  </w:style>
  <w:style w:type="character" w:customStyle="1" w:styleId="20">
    <w:name w:val="Заголовок 2 Знак"/>
    <w:basedOn w:val="a0"/>
    <w:link w:val="2"/>
    <w:rsid w:val="00B22E45"/>
    <w:rPr>
      <w:rFonts w:ascii="Times New Roman" w:eastAsia="Times New Roman" w:hAnsi="Times New Roman" w:cs="Times New Roman"/>
      <w:b/>
      <w:bCs/>
      <w:sz w:val="20"/>
      <w:lang w:val="uk-UA" w:eastAsia="en-US"/>
    </w:rPr>
  </w:style>
  <w:style w:type="paragraph" w:styleId="a3">
    <w:name w:val="Body Text"/>
    <w:basedOn w:val="a"/>
    <w:link w:val="a4"/>
    <w:rsid w:val="00B22E45"/>
    <w:pPr>
      <w:autoSpaceDE w:val="0"/>
      <w:autoSpaceDN w:val="0"/>
      <w:adjustRightInd w:val="0"/>
      <w:jc w:val="both"/>
    </w:pPr>
    <w:rPr>
      <w:color w:val="000000"/>
      <w:sz w:val="20"/>
      <w:szCs w:val="22"/>
    </w:rPr>
  </w:style>
  <w:style w:type="character" w:customStyle="1" w:styleId="a4">
    <w:name w:val="Основной текст Знак"/>
    <w:basedOn w:val="a0"/>
    <w:link w:val="a3"/>
    <w:rsid w:val="00B22E45"/>
    <w:rPr>
      <w:rFonts w:ascii="Times New Roman" w:eastAsia="Times New Roman" w:hAnsi="Times New Roman" w:cs="Times New Roman"/>
      <w:color w:val="000000"/>
      <w:sz w:val="20"/>
      <w:szCs w:val="22"/>
      <w:lang w:val="uk-UA" w:eastAsia="en-US"/>
    </w:rPr>
  </w:style>
  <w:style w:type="paragraph" w:styleId="3">
    <w:name w:val="Body Text Indent 3"/>
    <w:basedOn w:val="a"/>
    <w:link w:val="30"/>
    <w:rsid w:val="00B22E45"/>
    <w:pPr>
      <w:autoSpaceDE w:val="0"/>
      <w:autoSpaceDN w:val="0"/>
      <w:adjustRightInd w:val="0"/>
      <w:ind w:left="798" w:firstLine="627"/>
      <w:jc w:val="both"/>
    </w:pPr>
    <w:rPr>
      <w:color w:val="000000"/>
      <w:sz w:val="22"/>
      <w:szCs w:val="22"/>
    </w:rPr>
  </w:style>
  <w:style w:type="character" w:customStyle="1" w:styleId="30">
    <w:name w:val="Основной текст с отступом 3 Знак"/>
    <w:basedOn w:val="a0"/>
    <w:link w:val="3"/>
    <w:rsid w:val="00B22E45"/>
    <w:rPr>
      <w:rFonts w:ascii="Times New Roman" w:eastAsia="Times New Roman" w:hAnsi="Times New Roman" w:cs="Times New Roman"/>
      <w:color w:val="000000"/>
      <w:sz w:val="22"/>
      <w:szCs w:val="22"/>
      <w:lang w:val="uk-UA" w:eastAsia="en-US"/>
    </w:rPr>
  </w:style>
  <w:style w:type="paragraph" w:styleId="a5">
    <w:name w:val="Body Text Indent"/>
    <w:basedOn w:val="a"/>
    <w:link w:val="a6"/>
    <w:rsid w:val="00B22E45"/>
    <w:pPr>
      <w:autoSpaceDE w:val="0"/>
      <w:autoSpaceDN w:val="0"/>
      <w:adjustRightInd w:val="0"/>
      <w:ind w:left="798" w:firstLine="360"/>
      <w:jc w:val="both"/>
    </w:pPr>
    <w:rPr>
      <w:color w:val="000000"/>
      <w:sz w:val="22"/>
      <w:szCs w:val="22"/>
    </w:rPr>
  </w:style>
  <w:style w:type="character" w:customStyle="1" w:styleId="a6">
    <w:name w:val="Отступ основного текста Знак"/>
    <w:basedOn w:val="a0"/>
    <w:link w:val="a5"/>
    <w:rsid w:val="00B22E45"/>
    <w:rPr>
      <w:rFonts w:ascii="Times New Roman" w:eastAsia="Times New Roman" w:hAnsi="Times New Roman" w:cs="Times New Roman"/>
      <w:color w:val="000000"/>
      <w:sz w:val="22"/>
      <w:szCs w:val="22"/>
      <w:lang w:val="uk-UA" w:eastAsia="en-US"/>
    </w:rPr>
  </w:style>
  <w:style w:type="paragraph" w:styleId="a7">
    <w:name w:val="Title"/>
    <w:basedOn w:val="a"/>
    <w:link w:val="a8"/>
    <w:qFormat/>
    <w:rsid w:val="00B22E45"/>
    <w:pPr>
      <w:autoSpaceDE w:val="0"/>
      <w:autoSpaceDN w:val="0"/>
      <w:adjustRightInd w:val="0"/>
      <w:jc w:val="center"/>
    </w:pPr>
    <w:rPr>
      <w:b/>
      <w:bCs/>
      <w:color w:val="000000"/>
      <w:sz w:val="20"/>
      <w:szCs w:val="22"/>
    </w:rPr>
  </w:style>
  <w:style w:type="character" w:customStyle="1" w:styleId="a8">
    <w:name w:val="Название Знак"/>
    <w:basedOn w:val="a0"/>
    <w:link w:val="a7"/>
    <w:rsid w:val="00B22E45"/>
    <w:rPr>
      <w:rFonts w:ascii="Times New Roman" w:eastAsia="Times New Roman" w:hAnsi="Times New Roman" w:cs="Times New Roman"/>
      <w:b/>
      <w:bCs/>
      <w:color w:val="000000"/>
      <w:sz w:val="20"/>
      <w:szCs w:val="22"/>
      <w:lang w:val="uk-UA" w:eastAsia="en-US"/>
    </w:rPr>
  </w:style>
  <w:style w:type="character" w:styleId="a9">
    <w:name w:val="Strong"/>
    <w:uiPriority w:val="22"/>
    <w:qFormat/>
    <w:rsid w:val="00B22E45"/>
    <w:rPr>
      <w:b/>
      <w:bCs/>
    </w:rPr>
  </w:style>
  <w:style w:type="paragraph" w:styleId="aa">
    <w:name w:val="List Paragraph"/>
    <w:basedOn w:val="a"/>
    <w:uiPriority w:val="34"/>
    <w:qFormat/>
    <w:rsid w:val="00B22E45"/>
    <w:pPr>
      <w:spacing w:after="200" w:line="276" w:lineRule="auto"/>
      <w:ind w:left="720"/>
      <w:contextualSpacing/>
    </w:pPr>
    <w:rPr>
      <w:rFonts w:ascii="Calibri" w:eastAsia="Calibri" w:hAnsi="Calibri"/>
      <w:sz w:val="22"/>
      <w:szCs w:val="22"/>
      <w:lang w:val="ru-RU"/>
    </w:rPr>
  </w:style>
  <w:style w:type="character" w:styleId="ab">
    <w:name w:val="annotation reference"/>
    <w:uiPriority w:val="99"/>
    <w:rsid w:val="00B22E45"/>
    <w:rPr>
      <w:sz w:val="18"/>
      <w:szCs w:val="18"/>
    </w:rPr>
  </w:style>
  <w:style w:type="paragraph" w:styleId="ac">
    <w:name w:val="annotation text"/>
    <w:basedOn w:val="a"/>
    <w:link w:val="ad"/>
    <w:uiPriority w:val="99"/>
    <w:rsid w:val="00B22E45"/>
  </w:style>
  <w:style w:type="character" w:customStyle="1" w:styleId="ad">
    <w:name w:val="Текст комментария Знак"/>
    <w:basedOn w:val="a0"/>
    <w:link w:val="ac"/>
    <w:uiPriority w:val="99"/>
    <w:rsid w:val="00B22E45"/>
    <w:rPr>
      <w:rFonts w:ascii="Times New Roman" w:eastAsia="Times New Roman" w:hAnsi="Times New Roman" w:cs="Times New Roman"/>
      <w:lang w:val="uk-UA" w:eastAsia="en-US"/>
    </w:rPr>
  </w:style>
  <w:style w:type="paragraph" w:customStyle="1" w:styleId="paragraph">
    <w:name w:val="paragraph"/>
    <w:basedOn w:val="a"/>
    <w:rsid w:val="00B22E45"/>
    <w:pPr>
      <w:spacing w:before="100" w:beforeAutospacing="1" w:after="100" w:afterAutospacing="1"/>
    </w:pPr>
    <w:rPr>
      <w:lang w:eastAsia="uk-UA"/>
    </w:rPr>
  </w:style>
  <w:style w:type="character" w:customStyle="1" w:styleId="normaltextrun">
    <w:name w:val="normaltextrun"/>
    <w:rsid w:val="00B22E45"/>
  </w:style>
  <w:style w:type="paragraph" w:styleId="ae">
    <w:name w:val="Balloon Text"/>
    <w:basedOn w:val="a"/>
    <w:link w:val="af"/>
    <w:uiPriority w:val="99"/>
    <w:semiHidden/>
    <w:unhideWhenUsed/>
    <w:rsid w:val="00B22E45"/>
    <w:rPr>
      <w:rFonts w:ascii="Lucida Grande CY" w:hAnsi="Lucida Grande CY" w:cs="Lucida Grande CY"/>
      <w:sz w:val="18"/>
      <w:szCs w:val="18"/>
    </w:rPr>
  </w:style>
  <w:style w:type="character" w:customStyle="1" w:styleId="af">
    <w:name w:val="Текст выноски Знак"/>
    <w:basedOn w:val="a0"/>
    <w:link w:val="ae"/>
    <w:uiPriority w:val="99"/>
    <w:semiHidden/>
    <w:rsid w:val="00B22E45"/>
    <w:rPr>
      <w:rFonts w:ascii="Lucida Grande CY" w:eastAsia="Times New Roman" w:hAnsi="Lucida Grande CY" w:cs="Lucida Grande CY"/>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3992</Words>
  <Characters>22761</Characters>
  <Application>Microsoft Macintosh Word</Application>
  <DocSecurity>0</DocSecurity>
  <Lines>189</Lines>
  <Paragraphs>53</Paragraphs>
  <ScaleCrop>false</ScaleCrop>
  <Company/>
  <LinksUpToDate>false</LinksUpToDate>
  <CharactersWithSpaces>26700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dc:creator>
  <cp:keywords/>
  <dc:description/>
  <cp:lastModifiedBy>Ірина</cp:lastModifiedBy>
  <cp:revision>4</cp:revision>
  <dcterms:created xsi:type="dcterms:W3CDTF">2020-05-07T04:15:00Z</dcterms:created>
  <dcterms:modified xsi:type="dcterms:W3CDTF">2020-05-07T04:35:00Z</dcterms:modified>
</cp:coreProperties>
</file>